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59" w:rsidRDefault="00CA2431" w:rsidP="00CA2431">
      <w:pPr>
        <w:jc w:val="right"/>
      </w:pPr>
      <w:r>
        <w:t xml:space="preserve">ПРИЛОЖЕНИЕ № </w:t>
      </w:r>
      <w:r w:rsidR="00C92343">
        <w:t>12</w:t>
      </w:r>
      <w:bookmarkStart w:id="0" w:name="_GoBack"/>
      <w:bookmarkEnd w:id="0"/>
    </w:p>
    <w:p w:rsidR="00CA2431" w:rsidRDefault="00CA2431" w:rsidP="00CA2431">
      <w:pPr>
        <w:spacing w:line="360" w:lineRule="auto"/>
        <w:jc w:val="both"/>
      </w:pPr>
      <w:r w:rsidRPr="00842B28">
        <w:rPr>
          <w:rFonts w:ascii="Times New Roman" w:hAnsi="Times New Roman" w:cs="Times New Roman"/>
          <w:sz w:val="28"/>
          <w:szCs w:val="28"/>
        </w:rPr>
        <w:t>Реализация программы духовно-нравственного воспитания п</w:t>
      </w:r>
      <w:r>
        <w:rPr>
          <w:rFonts w:ascii="Times New Roman" w:hAnsi="Times New Roman"/>
          <w:sz w:val="28"/>
          <w:szCs w:val="28"/>
        </w:rPr>
        <w:t>озволит сформировать у учеников определённые</w:t>
      </w:r>
      <w:r w:rsidRPr="00842B28">
        <w:rPr>
          <w:rFonts w:ascii="Times New Roman" w:hAnsi="Times New Roman" w:cs="Times New Roman"/>
          <w:sz w:val="28"/>
          <w:szCs w:val="28"/>
        </w:rPr>
        <w:t xml:space="preserve"> знания, навыки и умения их применят</w:t>
      </w:r>
      <w:r>
        <w:rPr>
          <w:rFonts w:ascii="Times New Roman" w:hAnsi="Times New Roman"/>
          <w:sz w:val="28"/>
          <w:szCs w:val="28"/>
        </w:rPr>
        <w:t>ь в разных жизненных ситуациях.</w:t>
      </w:r>
    </w:p>
    <w:tbl>
      <w:tblPr>
        <w:tblStyle w:val="a3"/>
        <w:tblW w:w="10118" w:type="dxa"/>
        <w:tblInd w:w="-147" w:type="dxa"/>
        <w:tblLook w:val="01E0" w:firstRow="1" w:lastRow="1" w:firstColumn="1" w:lastColumn="1" w:noHBand="0" w:noVBand="0"/>
      </w:tblPr>
      <w:tblGrid>
        <w:gridCol w:w="2836"/>
        <w:gridCol w:w="3543"/>
        <w:gridCol w:w="3739"/>
      </w:tblGrid>
      <w:tr w:rsidR="00CA2431" w:rsidRPr="00842B28" w:rsidTr="00CA2431">
        <w:tc>
          <w:tcPr>
            <w:tcW w:w="10118" w:type="dxa"/>
            <w:gridSpan w:val="3"/>
          </w:tcPr>
          <w:p w:rsidR="00CA2431" w:rsidRPr="00842B28" w:rsidRDefault="00CA2431" w:rsidP="00CA2431">
            <w:pPr>
              <w:spacing w:after="0" w:line="360" w:lineRule="auto"/>
              <w:ind w:left="33" w:firstLine="534"/>
              <w:contextualSpacing/>
              <w:jc w:val="both"/>
              <w:rPr>
                <w:b/>
                <w:sz w:val="28"/>
                <w:szCs w:val="28"/>
              </w:rPr>
            </w:pPr>
            <w:r w:rsidRPr="00842B28">
              <w:rPr>
                <w:b/>
                <w:sz w:val="28"/>
                <w:szCs w:val="28"/>
              </w:rPr>
              <w:t xml:space="preserve">1. </w:t>
            </w:r>
            <w:r w:rsidRPr="00CA2431">
              <w:rPr>
                <w:b/>
              </w:rPr>
              <w:t>ВОСПИТАНИЕ НРАВСТВЕННЫХ ЧУВСТВ И ЭТИЧЕСКОГО СОЗНАНИЯ</w:t>
            </w:r>
          </w:p>
        </w:tc>
      </w:tr>
      <w:tr w:rsidR="00CA2431" w:rsidRPr="00842B28" w:rsidTr="00CA2431">
        <w:tc>
          <w:tcPr>
            <w:tcW w:w="2836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b/>
                <w:i/>
                <w:sz w:val="28"/>
                <w:szCs w:val="28"/>
              </w:rPr>
            </w:pPr>
            <w:r w:rsidRPr="00842B28">
              <w:rPr>
                <w:b/>
                <w:i/>
                <w:sz w:val="28"/>
                <w:szCs w:val="28"/>
              </w:rPr>
              <w:t>Знания</w:t>
            </w:r>
          </w:p>
        </w:tc>
        <w:tc>
          <w:tcPr>
            <w:tcW w:w="3543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b/>
                <w:i/>
                <w:sz w:val="28"/>
                <w:szCs w:val="28"/>
              </w:rPr>
            </w:pPr>
            <w:r w:rsidRPr="00842B28">
              <w:rPr>
                <w:b/>
                <w:i/>
                <w:sz w:val="28"/>
                <w:szCs w:val="28"/>
              </w:rPr>
              <w:t>Навыки</w:t>
            </w:r>
          </w:p>
        </w:tc>
        <w:tc>
          <w:tcPr>
            <w:tcW w:w="3739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b/>
                <w:i/>
                <w:sz w:val="28"/>
                <w:szCs w:val="28"/>
              </w:rPr>
            </w:pPr>
            <w:r w:rsidRPr="00842B28">
              <w:rPr>
                <w:b/>
                <w:i/>
                <w:sz w:val="28"/>
                <w:szCs w:val="28"/>
              </w:rPr>
              <w:t>Действия</w:t>
            </w:r>
          </w:p>
        </w:tc>
      </w:tr>
      <w:tr w:rsidR="00CA2431" w:rsidRPr="00842B28" w:rsidTr="00CA2431">
        <w:tc>
          <w:tcPr>
            <w:tcW w:w="2836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– знание главных нравственных правил, норм;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– представления о базовых российских ценностях – идеях и правилах, объединяющих людей разных поколений, народов, общественных групп и убеждений в единую «российскую нацию»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– различение хороших и плохих поступков;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– умение отделять оценку поступка от оценки человека;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– умение разумно управлять собственной речью в многообразных ситуациях общения, соблюдая принцип эффективного общения (установка на взаимодействие, взаимопонимание, доброжелательное отношение к собеседнику);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отрицательная оценка </w:t>
            </w:r>
            <w:r w:rsidRPr="00842B28">
              <w:rPr>
                <w:sz w:val="28"/>
                <w:szCs w:val="28"/>
              </w:rPr>
              <w:t>плохих поступков: грубости, несправедливости, предательства и т.п. (в книгах, кино,</w:t>
            </w:r>
            <w:r>
              <w:rPr>
                <w:sz w:val="28"/>
                <w:szCs w:val="28"/>
              </w:rPr>
              <w:t xml:space="preserve"> играх, жиз</w:t>
            </w:r>
            <w:r w:rsidRPr="00842B28">
              <w:rPr>
                <w:sz w:val="28"/>
                <w:szCs w:val="28"/>
              </w:rPr>
              <w:t xml:space="preserve">ненных ситуациях и </w:t>
            </w:r>
            <w:r w:rsidRPr="00842B28">
              <w:rPr>
                <w:sz w:val="28"/>
                <w:szCs w:val="28"/>
              </w:rPr>
              <w:lastRenderedPageBreak/>
              <w:t>т.д.).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3739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lastRenderedPageBreak/>
              <w:t>– избегание плохих поступков, капризов;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– признание собственных плохих поступков;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– осуществление чего-то полезного для своей семьи, самых близких людей, в том числе – отказ ради них от каких-то собственных желаний;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– защита (в пределах своих возможностей) собственной чести и достоинства, своих друзей и близких;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 xml:space="preserve">– препятствование (в пределах своих возможностей) проявлению несправедливости, нечестности; 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 xml:space="preserve">– уважительное отношение (в действиях) к старшим, к традициям семьи, школы и общества, к чести и </w:t>
            </w:r>
            <w:r w:rsidRPr="00842B28">
              <w:rPr>
                <w:sz w:val="28"/>
                <w:szCs w:val="28"/>
              </w:rPr>
              <w:lastRenderedPageBreak/>
              <w:t xml:space="preserve">достоинству других людей; 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– добровольная помощь, забота и поддержка по отношению к младшим, к людям, попавшим в трудную ситуацию, ко всему живому;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color w:val="FF0000"/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– следование правилам вежливого, приличного поведения («волшебные слова», правила этикета) в школе и общественных местах.</w:t>
            </w:r>
          </w:p>
        </w:tc>
      </w:tr>
      <w:tr w:rsidR="00CA2431" w:rsidRPr="00842B28" w:rsidTr="00CA2431">
        <w:tc>
          <w:tcPr>
            <w:tcW w:w="10118" w:type="dxa"/>
            <w:gridSpan w:val="3"/>
          </w:tcPr>
          <w:p w:rsidR="00CA2431" w:rsidRPr="00CA2431" w:rsidRDefault="00CA2431" w:rsidP="00492D4A">
            <w:pPr>
              <w:spacing w:after="0" w:line="360" w:lineRule="auto"/>
              <w:ind w:firstLine="567"/>
              <w:contextualSpacing/>
              <w:jc w:val="center"/>
              <w:rPr>
                <w:b/>
              </w:rPr>
            </w:pPr>
            <w:r w:rsidRPr="00CA2431">
              <w:lastRenderedPageBreak/>
              <w:t xml:space="preserve">2. </w:t>
            </w:r>
            <w:r w:rsidRPr="00CA2431">
              <w:rPr>
                <w:b/>
              </w:rPr>
              <w:t xml:space="preserve">ВОСПИТАНИЕ ГРАЖДАНСТВЕННОСТИ, ПАТРИОТИЗМА, </w:t>
            </w:r>
          </w:p>
          <w:p w:rsidR="00CA2431" w:rsidRPr="00842B28" w:rsidRDefault="00CA2431" w:rsidP="00492D4A">
            <w:pPr>
              <w:spacing w:after="0"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CA2431">
              <w:rPr>
                <w:b/>
              </w:rPr>
              <w:t>УВАЖЕНИЯ К ПРАВАМ И ОБЯЗАННОСТЯМ</w:t>
            </w:r>
          </w:p>
        </w:tc>
      </w:tr>
      <w:tr w:rsidR="00CA2431" w:rsidRPr="00842B28" w:rsidTr="00CA2431">
        <w:tc>
          <w:tcPr>
            <w:tcW w:w="2836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b/>
                <w:i/>
                <w:sz w:val="28"/>
                <w:szCs w:val="28"/>
              </w:rPr>
            </w:pPr>
            <w:r w:rsidRPr="00842B28">
              <w:rPr>
                <w:b/>
                <w:i/>
                <w:sz w:val="28"/>
                <w:szCs w:val="28"/>
              </w:rPr>
              <w:t>Знания</w:t>
            </w:r>
          </w:p>
        </w:tc>
        <w:tc>
          <w:tcPr>
            <w:tcW w:w="3543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b/>
                <w:i/>
                <w:sz w:val="28"/>
                <w:szCs w:val="28"/>
              </w:rPr>
            </w:pPr>
            <w:r w:rsidRPr="00842B28">
              <w:rPr>
                <w:b/>
                <w:i/>
                <w:sz w:val="28"/>
                <w:szCs w:val="28"/>
              </w:rPr>
              <w:t>Навыки</w:t>
            </w:r>
          </w:p>
        </w:tc>
        <w:tc>
          <w:tcPr>
            <w:tcW w:w="3739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b/>
                <w:i/>
                <w:sz w:val="28"/>
                <w:szCs w:val="28"/>
              </w:rPr>
            </w:pPr>
            <w:r w:rsidRPr="00842B28">
              <w:rPr>
                <w:b/>
                <w:i/>
                <w:sz w:val="28"/>
                <w:szCs w:val="28"/>
              </w:rPr>
              <w:t>Действия</w:t>
            </w:r>
          </w:p>
        </w:tc>
      </w:tr>
      <w:tr w:rsidR="00CA2431" w:rsidRPr="00842B28" w:rsidTr="00CA2431">
        <w:tc>
          <w:tcPr>
            <w:tcW w:w="2836" w:type="dxa"/>
          </w:tcPr>
          <w:p w:rsidR="00CA2431" w:rsidRPr="00CA2431" w:rsidRDefault="00CA2431" w:rsidP="00492D4A">
            <w:pPr>
              <w:spacing w:after="0" w:line="360" w:lineRule="auto"/>
              <w:contextualSpacing/>
              <w:rPr>
                <w:sz w:val="26"/>
                <w:szCs w:val="26"/>
              </w:rPr>
            </w:pPr>
            <w:r w:rsidRPr="00CA2431">
              <w:rPr>
                <w:sz w:val="26"/>
                <w:szCs w:val="26"/>
              </w:rPr>
              <w:t xml:space="preserve">– элементарные знания о законах и правилах общественной жизни, о государственном устройстве России, о правах и обязанностях граждан, об их самостоятельных объединениях (гражданском обществе);  </w:t>
            </w:r>
          </w:p>
          <w:p w:rsidR="00CA2431" w:rsidRPr="00CA2431" w:rsidRDefault="00CA2431" w:rsidP="00492D4A">
            <w:pPr>
              <w:spacing w:after="0" w:line="360" w:lineRule="auto"/>
              <w:contextualSpacing/>
              <w:rPr>
                <w:sz w:val="26"/>
                <w:szCs w:val="26"/>
              </w:rPr>
            </w:pPr>
            <w:r w:rsidRPr="00CA2431">
              <w:rPr>
                <w:sz w:val="26"/>
                <w:szCs w:val="26"/>
              </w:rPr>
              <w:t xml:space="preserve">– знание важнейших вех истории России, своего народа, представления об общей судьбе народов </w:t>
            </w:r>
            <w:r w:rsidRPr="00CA2431">
              <w:rPr>
                <w:sz w:val="26"/>
                <w:szCs w:val="26"/>
              </w:rPr>
              <w:lastRenderedPageBreak/>
              <w:t>единой страны, о тех людях или событиях, которыми может гордиться каждый гражданин России;</w:t>
            </w:r>
          </w:p>
          <w:p w:rsidR="00CA2431" w:rsidRPr="00CA2431" w:rsidRDefault="00CA2431" w:rsidP="00492D4A">
            <w:pPr>
              <w:spacing w:after="0" w:line="360" w:lineRule="auto"/>
              <w:contextualSpacing/>
              <w:rPr>
                <w:sz w:val="26"/>
                <w:szCs w:val="26"/>
              </w:rPr>
            </w:pPr>
            <w:r w:rsidRPr="00CA2431">
              <w:rPr>
                <w:sz w:val="26"/>
                <w:szCs w:val="26"/>
              </w:rPr>
              <w:t>– знание о свободе совести, о взглядах на религиозные идеалы (вера, мировоззрение) традиционных российских религий и светской культуры;</w:t>
            </w:r>
          </w:p>
          <w:p w:rsidR="00CA2431" w:rsidRPr="00CA2431" w:rsidRDefault="00CA2431" w:rsidP="00492D4A">
            <w:pPr>
              <w:spacing w:after="0" w:line="360" w:lineRule="auto"/>
              <w:contextualSpacing/>
              <w:rPr>
                <w:sz w:val="26"/>
                <w:szCs w:val="26"/>
              </w:rPr>
            </w:pPr>
            <w:r w:rsidRPr="00CA2431">
              <w:rPr>
                <w:sz w:val="26"/>
                <w:szCs w:val="26"/>
              </w:rPr>
              <w:t>– знание о необходимости мирного сотрудничества народов и государств ради развития всего человечества</w:t>
            </w:r>
          </w:p>
        </w:tc>
        <w:tc>
          <w:tcPr>
            <w:tcW w:w="3543" w:type="dxa"/>
          </w:tcPr>
          <w:p w:rsidR="00CA2431" w:rsidRPr="00CA2431" w:rsidRDefault="00CA2431" w:rsidP="00492D4A">
            <w:pPr>
              <w:spacing w:after="0" w:line="360" w:lineRule="auto"/>
              <w:contextualSpacing/>
              <w:rPr>
                <w:sz w:val="26"/>
                <w:szCs w:val="26"/>
              </w:rPr>
            </w:pPr>
            <w:r w:rsidRPr="00CA2431">
              <w:rPr>
                <w:sz w:val="26"/>
                <w:szCs w:val="26"/>
              </w:rPr>
              <w:lastRenderedPageBreak/>
              <w:t xml:space="preserve">– отрицательная оценка нарушения порядка (в классе, на улице, в обществе в целом), несоблюдения обязанностей, оскорбления людей другой национальности, религии, убеждений, расы, нарушения равноправия, терпимое отношение к гражданам другой национальности;   </w:t>
            </w:r>
          </w:p>
          <w:p w:rsidR="00CA2431" w:rsidRPr="00CA2431" w:rsidRDefault="00CA2431" w:rsidP="00492D4A">
            <w:pPr>
              <w:spacing w:after="0" w:line="360" w:lineRule="auto"/>
              <w:contextualSpacing/>
              <w:rPr>
                <w:sz w:val="26"/>
                <w:szCs w:val="26"/>
              </w:rPr>
            </w:pPr>
            <w:r w:rsidRPr="00CA2431">
              <w:rPr>
                <w:sz w:val="26"/>
                <w:szCs w:val="26"/>
              </w:rPr>
              <w:t xml:space="preserve">– отрицательная оценка насилия как способа решения конфликтов между людьми, народами, государствами. </w:t>
            </w:r>
          </w:p>
          <w:p w:rsidR="00CA2431" w:rsidRPr="00CA2431" w:rsidRDefault="00CA2431" w:rsidP="00492D4A">
            <w:pPr>
              <w:spacing w:after="0" w:line="360" w:lineRule="auto"/>
              <w:contextualSpacing/>
              <w:rPr>
                <w:sz w:val="26"/>
                <w:szCs w:val="26"/>
              </w:rPr>
            </w:pPr>
            <w:r w:rsidRPr="00CA2431">
              <w:rPr>
                <w:sz w:val="26"/>
                <w:szCs w:val="26"/>
              </w:rPr>
              <w:t xml:space="preserve">– осуществление чего-то </w:t>
            </w:r>
            <w:r w:rsidRPr="00CA2431">
              <w:rPr>
                <w:sz w:val="26"/>
                <w:szCs w:val="26"/>
              </w:rPr>
              <w:lastRenderedPageBreak/>
              <w:t xml:space="preserve">полезного для «своих» – друзей, одноклассников, земляков, граждан своей страны (даже вопреки своим личным интересам и желаниям); </w:t>
            </w:r>
          </w:p>
          <w:p w:rsidR="00CA2431" w:rsidRPr="00CA2431" w:rsidRDefault="00CA2431" w:rsidP="00492D4A">
            <w:pPr>
              <w:spacing w:after="0" w:line="360" w:lineRule="auto"/>
              <w:contextualSpacing/>
              <w:rPr>
                <w:sz w:val="26"/>
                <w:szCs w:val="26"/>
              </w:rPr>
            </w:pPr>
            <w:r w:rsidRPr="00CA2431">
              <w:rPr>
                <w:sz w:val="26"/>
                <w:szCs w:val="26"/>
              </w:rPr>
              <w:t>– участие в принятии и исполнении коллективных решений, управляющих жизнью класса, школы (самоуправление);</w:t>
            </w:r>
          </w:p>
          <w:p w:rsidR="00CA2431" w:rsidRPr="00CA2431" w:rsidRDefault="00CA2431" w:rsidP="00492D4A">
            <w:pPr>
              <w:spacing w:after="0" w:line="360" w:lineRule="auto"/>
              <w:contextualSpacing/>
              <w:rPr>
                <w:sz w:val="26"/>
                <w:szCs w:val="26"/>
              </w:rPr>
            </w:pPr>
            <w:r w:rsidRPr="00CA2431">
              <w:rPr>
                <w:sz w:val="26"/>
                <w:szCs w:val="26"/>
              </w:rPr>
              <w:t xml:space="preserve">– умение отвечать за свои проступки (принятие наказания, в </w:t>
            </w:r>
            <w:proofErr w:type="spellStart"/>
            <w:r w:rsidRPr="00CA2431">
              <w:rPr>
                <w:sz w:val="26"/>
                <w:szCs w:val="26"/>
              </w:rPr>
              <w:t>т.ч</w:t>
            </w:r>
            <w:proofErr w:type="spellEnd"/>
            <w:r w:rsidRPr="00CA2431">
              <w:rPr>
                <w:sz w:val="26"/>
                <w:szCs w:val="26"/>
              </w:rPr>
              <w:t>. самооценка проступков, «самонаказание»)</w:t>
            </w:r>
          </w:p>
        </w:tc>
        <w:tc>
          <w:tcPr>
            <w:tcW w:w="3739" w:type="dxa"/>
          </w:tcPr>
          <w:p w:rsidR="00CA2431" w:rsidRPr="00CA2431" w:rsidRDefault="00CA2431" w:rsidP="00492D4A">
            <w:pPr>
              <w:spacing w:after="0" w:line="360" w:lineRule="auto"/>
              <w:contextualSpacing/>
              <w:rPr>
                <w:sz w:val="26"/>
                <w:szCs w:val="26"/>
              </w:rPr>
            </w:pPr>
            <w:r w:rsidRPr="00CA2431">
              <w:rPr>
                <w:sz w:val="26"/>
                <w:szCs w:val="26"/>
              </w:rPr>
              <w:lastRenderedPageBreak/>
              <w:t>– препятствование (в пределах своих возможностей) нарушению порядка, закона, несоблюдению обязанностей, нарушению равноправия;</w:t>
            </w:r>
          </w:p>
          <w:p w:rsidR="00CA2431" w:rsidRPr="00CA2431" w:rsidRDefault="00CA2431" w:rsidP="00492D4A">
            <w:pPr>
              <w:spacing w:after="0" w:line="360" w:lineRule="auto"/>
              <w:contextualSpacing/>
              <w:rPr>
                <w:sz w:val="26"/>
                <w:szCs w:val="26"/>
              </w:rPr>
            </w:pPr>
            <w:r w:rsidRPr="00CA2431">
              <w:rPr>
                <w:sz w:val="26"/>
                <w:szCs w:val="26"/>
              </w:rPr>
              <w:t>– избегание насилия, препятствование его проявлениям;</w:t>
            </w:r>
          </w:p>
          <w:p w:rsidR="00CA2431" w:rsidRPr="00CA2431" w:rsidRDefault="00CA2431" w:rsidP="00492D4A">
            <w:pPr>
              <w:spacing w:after="0" w:line="360" w:lineRule="auto"/>
              <w:contextualSpacing/>
              <w:rPr>
                <w:sz w:val="26"/>
                <w:szCs w:val="26"/>
              </w:rPr>
            </w:pPr>
            <w:r w:rsidRPr="00CA2431">
              <w:rPr>
                <w:sz w:val="26"/>
                <w:szCs w:val="26"/>
              </w:rPr>
              <w:t>– недопущение (в пределах своих возможностей) оскорбления, высмеивания людей другой национальности, религии, убеждений, расы;</w:t>
            </w:r>
          </w:p>
          <w:p w:rsidR="00CA2431" w:rsidRPr="00CA2431" w:rsidRDefault="00CA2431" w:rsidP="00492D4A">
            <w:pPr>
              <w:spacing w:after="0" w:line="360" w:lineRule="auto"/>
              <w:contextualSpacing/>
              <w:rPr>
                <w:sz w:val="26"/>
                <w:szCs w:val="26"/>
              </w:rPr>
            </w:pPr>
            <w:r w:rsidRPr="00CA2431">
              <w:rPr>
                <w:sz w:val="26"/>
                <w:szCs w:val="26"/>
              </w:rPr>
              <w:t xml:space="preserve">– умение вести корректный, доброжелательный разговор с человеком других взглядов, </w:t>
            </w:r>
            <w:r w:rsidRPr="00CA2431">
              <w:rPr>
                <w:sz w:val="26"/>
                <w:szCs w:val="26"/>
              </w:rPr>
              <w:lastRenderedPageBreak/>
              <w:t xml:space="preserve">религиозных убеждений, национальности; </w:t>
            </w:r>
          </w:p>
          <w:p w:rsidR="00CA2431" w:rsidRPr="00CA2431" w:rsidRDefault="00CA2431" w:rsidP="00492D4A">
            <w:pPr>
              <w:spacing w:after="0" w:line="360" w:lineRule="auto"/>
              <w:contextualSpacing/>
              <w:rPr>
                <w:sz w:val="26"/>
                <w:szCs w:val="26"/>
              </w:rPr>
            </w:pPr>
            <w:r w:rsidRPr="00CA2431">
              <w:rPr>
                <w:sz w:val="26"/>
                <w:szCs w:val="26"/>
              </w:rPr>
              <w:t xml:space="preserve">– проявление уважения (в действиях) к государственным символам России, памятникам истории и культуры, религии разных народов России и мира; </w:t>
            </w:r>
          </w:p>
          <w:p w:rsidR="00CA2431" w:rsidRPr="00CA2431" w:rsidRDefault="00CA2431" w:rsidP="00492D4A">
            <w:pPr>
              <w:spacing w:after="0" w:line="360" w:lineRule="auto"/>
              <w:contextualSpacing/>
              <w:rPr>
                <w:sz w:val="26"/>
                <w:szCs w:val="26"/>
              </w:rPr>
            </w:pPr>
            <w:r w:rsidRPr="00CA2431">
              <w:rPr>
                <w:sz w:val="26"/>
                <w:szCs w:val="26"/>
              </w:rPr>
              <w:t>– добровольное заинтересованное участие в общественной жизни за пределами школы (например, празднование государственных праздников);</w:t>
            </w:r>
          </w:p>
          <w:p w:rsidR="00CA2431" w:rsidRPr="00CA2431" w:rsidRDefault="00CA2431" w:rsidP="00492D4A">
            <w:pPr>
              <w:spacing w:after="0" w:line="360" w:lineRule="auto"/>
              <w:contextualSpacing/>
              <w:rPr>
                <w:sz w:val="26"/>
                <w:szCs w:val="26"/>
              </w:rPr>
            </w:pPr>
            <w:r w:rsidRPr="00CA2431">
              <w:rPr>
                <w:sz w:val="26"/>
                <w:szCs w:val="26"/>
              </w:rPr>
              <w:t xml:space="preserve">– самостоятельное и добровольное проявление уважения и заботы по отношению к защитникам Родины, ветеранам. </w:t>
            </w:r>
          </w:p>
        </w:tc>
      </w:tr>
      <w:tr w:rsidR="00CA2431" w:rsidRPr="00842B28" w:rsidTr="00CA2431">
        <w:tc>
          <w:tcPr>
            <w:tcW w:w="10118" w:type="dxa"/>
            <w:gridSpan w:val="3"/>
          </w:tcPr>
          <w:p w:rsidR="00CA2431" w:rsidRPr="00842B28" w:rsidRDefault="00CA2431" w:rsidP="00492D4A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lastRenderedPageBreak/>
              <w:t xml:space="preserve">3. </w:t>
            </w:r>
            <w:r w:rsidRPr="00CA2431">
              <w:rPr>
                <w:b/>
              </w:rPr>
              <w:t>ВОСПИТАНИЕ ТРУДОЛЮБИЯ, ТВОРЧЕСКОГО ОТНОШЕНИЯ К ЖИЗНИ</w:t>
            </w:r>
          </w:p>
        </w:tc>
      </w:tr>
      <w:tr w:rsidR="00CA2431" w:rsidRPr="00842B28" w:rsidTr="00CA2431">
        <w:tc>
          <w:tcPr>
            <w:tcW w:w="2836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b/>
                <w:i/>
                <w:sz w:val="28"/>
                <w:szCs w:val="28"/>
              </w:rPr>
            </w:pPr>
            <w:r w:rsidRPr="00842B28">
              <w:rPr>
                <w:b/>
                <w:i/>
                <w:sz w:val="28"/>
                <w:szCs w:val="28"/>
              </w:rPr>
              <w:t>Знания</w:t>
            </w:r>
          </w:p>
        </w:tc>
        <w:tc>
          <w:tcPr>
            <w:tcW w:w="3543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b/>
                <w:i/>
                <w:sz w:val="28"/>
                <w:szCs w:val="28"/>
              </w:rPr>
            </w:pPr>
            <w:r w:rsidRPr="00842B28">
              <w:rPr>
                <w:b/>
                <w:i/>
                <w:sz w:val="28"/>
                <w:szCs w:val="28"/>
              </w:rPr>
              <w:t>Навыки</w:t>
            </w:r>
          </w:p>
        </w:tc>
        <w:tc>
          <w:tcPr>
            <w:tcW w:w="3739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b/>
                <w:i/>
                <w:sz w:val="28"/>
                <w:szCs w:val="28"/>
              </w:rPr>
            </w:pPr>
            <w:r w:rsidRPr="00842B28">
              <w:rPr>
                <w:b/>
                <w:i/>
                <w:sz w:val="28"/>
                <w:szCs w:val="28"/>
              </w:rPr>
              <w:t>Действия</w:t>
            </w:r>
          </w:p>
        </w:tc>
      </w:tr>
      <w:tr w:rsidR="00CA2431" w:rsidRPr="00842B28" w:rsidTr="00CA2431">
        <w:tc>
          <w:tcPr>
            <w:tcW w:w="2836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– знание о важной роли в современной жизни разных профессий, науки, знаний и образования;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– понимание особой роли творчества в жизни людей;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– отрицательная оценка лени и небрежности.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3739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842B28">
              <w:rPr>
                <w:sz w:val="28"/>
                <w:szCs w:val="28"/>
              </w:rPr>
              <w:t xml:space="preserve">уважение в действии к результатам труда других людей; 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 xml:space="preserve">– стремление и умение делать что-то полезное (вещи, услуги) своими руками; 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 xml:space="preserve">– умение работать в коллективе, в </w:t>
            </w:r>
            <w:proofErr w:type="spellStart"/>
            <w:r w:rsidRPr="00842B28">
              <w:rPr>
                <w:sz w:val="28"/>
                <w:szCs w:val="28"/>
              </w:rPr>
              <w:t>т.ч</w:t>
            </w:r>
            <w:proofErr w:type="spellEnd"/>
            <w:r w:rsidRPr="00842B28">
              <w:rPr>
                <w:sz w:val="28"/>
                <w:szCs w:val="28"/>
              </w:rPr>
              <w:t>. над проектами;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lastRenderedPageBreak/>
              <w:t>– стремление найти истину в решении учебных и жизненных задач;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– стремление к творческому, нестандартному выполнению работы;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 xml:space="preserve">– выражение своей личности в разных видах творчества, полезной другим людям деятельности; 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 xml:space="preserve">– проявление настойчивости в работе – доведение начатого дела до конца (в </w:t>
            </w:r>
            <w:proofErr w:type="spellStart"/>
            <w:r w:rsidRPr="00842B28">
              <w:rPr>
                <w:sz w:val="28"/>
                <w:szCs w:val="28"/>
              </w:rPr>
              <w:t>т.ч</w:t>
            </w:r>
            <w:proofErr w:type="spellEnd"/>
            <w:r w:rsidRPr="00842B28">
              <w:rPr>
                <w:sz w:val="28"/>
                <w:szCs w:val="28"/>
              </w:rPr>
              <w:t>. в выполнении учебных заданий);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– соблюдение порядка на рабочем месте.</w:t>
            </w:r>
          </w:p>
        </w:tc>
      </w:tr>
      <w:tr w:rsidR="00CA2431" w:rsidRPr="00842B28" w:rsidTr="00CA2431">
        <w:tc>
          <w:tcPr>
            <w:tcW w:w="10118" w:type="dxa"/>
            <w:gridSpan w:val="3"/>
          </w:tcPr>
          <w:p w:rsidR="00CA2431" w:rsidRPr="00CA2431" w:rsidRDefault="00CA2431" w:rsidP="00492D4A">
            <w:pPr>
              <w:spacing w:after="0" w:line="360" w:lineRule="auto"/>
              <w:ind w:firstLine="567"/>
              <w:contextualSpacing/>
              <w:jc w:val="center"/>
            </w:pPr>
            <w:r w:rsidRPr="00CA2431">
              <w:lastRenderedPageBreak/>
              <w:t xml:space="preserve">4. </w:t>
            </w:r>
            <w:r w:rsidRPr="00CA2431">
              <w:rPr>
                <w:b/>
              </w:rPr>
              <w:t>ВОСПИТАНИЕ ЗДОРОВОГО ОБРАЗА ЖИЗНИ</w:t>
            </w:r>
          </w:p>
        </w:tc>
      </w:tr>
      <w:tr w:rsidR="00CA2431" w:rsidRPr="00842B28" w:rsidTr="00CA2431">
        <w:tc>
          <w:tcPr>
            <w:tcW w:w="2836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b/>
                <w:i/>
                <w:sz w:val="28"/>
                <w:szCs w:val="28"/>
              </w:rPr>
            </w:pPr>
            <w:r w:rsidRPr="00842B28">
              <w:rPr>
                <w:b/>
                <w:i/>
                <w:sz w:val="28"/>
                <w:szCs w:val="28"/>
              </w:rPr>
              <w:t>Знания</w:t>
            </w:r>
          </w:p>
        </w:tc>
        <w:tc>
          <w:tcPr>
            <w:tcW w:w="3543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b/>
                <w:i/>
                <w:sz w:val="28"/>
                <w:szCs w:val="28"/>
              </w:rPr>
            </w:pPr>
            <w:r w:rsidRPr="00842B28">
              <w:rPr>
                <w:b/>
                <w:i/>
                <w:sz w:val="28"/>
                <w:szCs w:val="28"/>
              </w:rPr>
              <w:t>Навыки</w:t>
            </w:r>
          </w:p>
        </w:tc>
        <w:tc>
          <w:tcPr>
            <w:tcW w:w="3739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b/>
                <w:i/>
                <w:sz w:val="28"/>
                <w:szCs w:val="28"/>
              </w:rPr>
            </w:pPr>
            <w:r w:rsidRPr="00842B28">
              <w:rPr>
                <w:b/>
                <w:i/>
                <w:sz w:val="28"/>
                <w:szCs w:val="28"/>
              </w:rPr>
              <w:t>Действия</w:t>
            </w:r>
          </w:p>
        </w:tc>
      </w:tr>
      <w:tr w:rsidR="00CA2431" w:rsidRPr="00842B28" w:rsidTr="00CA2431">
        <w:tc>
          <w:tcPr>
            <w:tcW w:w="2836" w:type="dxa"/>
          </w:tcPr>
          <w:p w:rsidR="00CA2431" w:rsidRPr="00CA2431" w:rsidRDefault="00CA2431" w:rsidP="00492D4A">
            <w:pPr>
              <w:spacing w:after="0" w:line="360" w:lineRule="auto"/>
              <w:contextualSpacing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– знание о </w:t>
            </w:r>
            <w:r w:rsidRPr="00842B28">
              <w:rPr>
                <w:sz w:val="28"/>
                <w:szCs w:val="28"/>
              </w:rPr>
              <w:t>ценности своего здоровья и здоровья других людей для са</w:t>
            </w:r>
            <w:r>
              <w:rPr>
                <w:sz w:val="28"/>
                <w:szCs w:val="28"/>
              </w:rPr>
              <w:t>мореализации каждой личности, и</w:t>
            </w:r>
            <w:r w:rsidRPr="00842B28">
              <w:rPr>
                <w:sz w:val="28"/>
                <w:szCs w:val="28"/>
              </w:rPr>
              <w:t xml:space="preserve"> о том вреде, который можно нанести </w:t>
            </w:r>
            <w:r w:rsidRPr="00CA2431">
              <w:rPr>
                <w:sz w:val="26"/>
                <w:szCs w:val="26"/>
              </w:rPr>
              <w:t>здоровью различными действиями;</w:t>
            </w:r>
          </w:p>
          <w:p w:rsidR="00CA2431" w:rsidRPr="00CA2431" w:rsidRDefault="00CA2431" w:rsidP="00492D4A">
            <w:pPr>
              <w:spacing w:after="0" w:line="360" w:lineRule="auto"/>
              <w:contextualSpacing/>
              <w:rPr>
                <w:sz w:val="26"/>
                <w:szCs w:val="26"/>
              </w:rPr>
            </w:pPr>
            <w:r w:rsidRPr="00CA2431">
              <w:rPr>
                <w:sz w:val="26"/>
                <w:szCs w:val="26"/>
              </w:rPr>
              <w:t xml:space="preserve">– знание о </w:t>
            </w:r>
            <w:r w:rsidRPr="00CA2431">
              <w:rPr>
                <w:sz w:val="26"/>
                <w:szCs w:val="26"/>
              </w:rPr>
              <w:lastRenderedPageBreak/>
              <w:t>взаимозависимости здоровья физического и нравственного, здоровья человека и среды, его окружающей;</w:t>
            </w:r>
          </w:p>
          <w:p w:rsidR="00CA2431" w:rsidRPr="00CA2431" w:rsidRDefault="00CA2431" w:rsidP="00492D4A">
            <w:pPr>
              <w:spacing w:after="0" w:line="360" w:lineRule="auto"/>
              <w:contextualSpacing/>
              <w:rPr>
                <w:sz w:val="26"/>
                <w:szCs w:val="26"/>
              </w:rPr>
            </w:pPr>
            <w:r w:rsidRPr="00CA2431">
              <w:rPr>
                <w:sz w:val="26"/>
                <w:szCs w:val="26"/>
              </w:rPr>
              <w:t xml:space="preserve">– знание о важности спорта и физкультуры для сохранения и укрепления здоровья; </w:t>
            </w:r>
          </w:p>
          <w:p w:rsidR="00CA2431" w:rsidRPr="00CA2431" w:rsidRDefault="00CA2431" w:rsidP="00492D4A">
            <w:pPr>
              <w:spacing w:after="0" w:line="360" w:lineRule="auto"/>
              <w:contextualSpacing/>
              <w:rPr>
                <w:sz w:val="26"/>
                <w:szCs w:val="26"/>
              </w:rPr>
            </w:pPr>
            <w:r w:rsidRPr="00CA2431">
              <w:rPr>
                <w:sz w:val="26"/>
                <w:szCs w:val="26"/>
              </w:rPr>
              <w:t xml:space="preserve">– знание о положительном влиянии незагрязнённой природы на здоровье; 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CA2431">
              <w:rPr>
                <w:sz w:val="26"/>
                <w:szCs w:val="26"/>
              </w:rPr>
              <w:t>– знание о возможном вреде для здоровья компьютерных игр, телевидения, рекламы и т.п.</w:t>
            </w:r>
          </w:p>
        </w:tc>
        <w:tc>
          <w:tcPr>
            <w:tcW w:w="3543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lastRenderedPageBreak/>
              <w:t>– отрицательная оценка неподвижного образа жизни, нарушения гигиены;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– понимание влияния слова на физическое состояние, настроение человека.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3739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– соблюдение правил гигиены и здорового режима дня;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 xml:space="preserve">– подвижный образ жизни (прогулки, подвижные игры, соревнования, занятие спортом и т.п.). 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i/>
                <w:sz w:val="28"/>
                <w:szCs w:val="28"/>
              </w:rPr>
            </w:pPr>
          </w:p>
        </w:tc>
      </w:tr>
      <w:tr w:rsidR="00CA2431" w:rsidRPr="00842B28" w:rsidTr="00CA2431">
        <w:tc>
          <w:tcPr>
            <w:tcW w:w="10118" w:type="dxa"/>
            <w:gridSpan w:val="3"/>
          </w:tcPr>
          <w:p w:rsidR="00CA2431" w:rsidRPr="00842B28" w:rsidRDefault="00CA2431" w:rsidP="00492D4A">
            <w:pPr>
              <w:spacing w:after="0"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CA2431">
              <w:lastRenderedPageBreak/>
              <w:t>5</w:t>
            </w:r>
            <w:r w:rsidRPr="00842B28">
              <w:rPr>
                <w:sz w:val="28"/>
                <w:szCs w:val="28"/>
              </w:rPr>
              <w:t xml:space="preserve">. </w:t>
            </w:r>
            <w:r w:rsidRPr="00CA2431">
              <w:rPr>
                <w:b/>
              </w:rPr>
              <w:t>ВОСПИТАНИЕ БЕРЕЖНОГО ОТНОШЕНИЯ К ПРИРОДЕ И ЖИЗНИ</w:t>
            </w:r>
          </w:p>
        </w:tc>
      </w:tr>
      <w:tr w:rsidR="00CA2431" w:rsidRPr="00842B28" w:rsidTr="00CA2431">
        <w:tc>
          <w:tcPr>
            <w:tcW w:w="2836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b/>
                <w:i/>
                <w:sz w:val="28"/>
                <w:szCs w:val="28"/>
              </w:rPr>
            </w:pPr>
            <w:r w:rsidRPr="00842B28">
              <w:rPr>
                <w:b/>
                <w:i/>
                <w:sz w:val="28"/>
                <w:szCs w:val="28"/>
              </w:rPr>
              <w:t>Знания</w:t>
            </w:r>
          </w:p>
        </w:tc>
        <w:tc>
          <w:tcPr>
            <w:tcW w:w="3543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b/>
                <w:i/>
                <w:sz w:val="28"/>
                <w:szCs w:val="28"/>
              </w:rPr>
            </w:pPr>
            <w:r w:rsidRPr="00842B28">
              <w:rPr>
                <w:b/>
                <w:i/>
                <w:sz w:val="28"/>
                <w:szCs w:val="28"/>
              </w:rPr>
              <w:t>Навыки</w:t>
            </w:r>
          </w:p>
        </w:tc>
        <w:tc>
          <w:tcPr>
            <w:tcW w:w="3739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b/>
                <w:i/>
                <w:sz w:val="28"/>
                <w:szCs w:val="28"/>
              </w:rPr>
            </w:pPr>
            <w:r w:rsidRPr="00842B28">
              <w:rPr>
                <w:b/>
                <w:i/>
                <w:sz w:val="28"/>
                <w:szCs w:val="28"/>
              </w:rPr>
              <w:t>Действия</w:t>
            </w:r>
          </w:p>
        </w:tc>
      </w:tr>
      <w:tr w:rsidR="00CA2431" w:rsidRPr="00842B28" w:rsidTr="00CA2431">
        <w:tc>
          <w:tcPr>
            <w:tcW w:w="2836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 xml:space="preserve">– начальные знания о роли жизни в природе, её развитии (эволюции); 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 xml:space="preserve">– начальные знания о взаимосвязи живой и неживой природы, о том вреде, который наносит ей </w:t>
            </w:r>
            <w:r w:rsidRPr="00842B28">
              <w:rPr>
                <w:sz w:val="28"/>
                <w:szCs w:val="28"/>
              </w:rPr>
              <w:lastRenderedPageBreak/>
              <w:t xml:space="preserve">современное хозяйство человека, о нормах экологической этики; </w:t>
            </w:r>
          </w:p>
          <w:p w:rsidR="00CA2431" w:rsidRPr="00CA2431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 xml:space="preserve">– знание о богатствах и некоторых памятниках природы родного </w:t>
            </w:r>
            <w:r>
              <w:rPr>
                <w:sz w:val="28"/>
                <w:szCs w:val="28"/>
              </w:rPr>
              <w:t>края, России, планеты Земля.</w:t>
            </w:r>
          </w:p>
        </w:tc>
        <w:tc>
          <w:tcPr>
            <w:tcW w:w="3543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lastRenderedPageBreak/>
              <w:t xml:space="preserve">– отрицательная оценка (на основе норм </w:t>
            </w:r>
            <w:r>
              <w:rPr>
                <w:sz w:val="28"/>
                <w:szCs w:val="28"/>
              </w:rPr>
              <w:t xml:space="preserve">экологической этики) действий, </w:t>
            </w:r>
            <w:r w:rsidRPr="00842B28">
              <w:rPr>
                <w:sz w:val="28"/>
                <w:szCs w:val="28"/>
              </w:rPr>
              <w:t>разрушающих природу;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 xml:space="preserve">– умение с помощью слова убедить другого бережно относиться к природе.  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3739" w:type="dxa"/>
          </w:tcPr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– самостоятельное заинтересованное изучение явлений природы, форм жизни, роли человека;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 xml:space="preserve">– бережное, заботливое отношение к растениям и животным; 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добровольные природо</w:t>
            </w:r>
            <w:r w:rsidRPr="00842B28">
              <w:rPr>
                <w:sz w:val="28"/>
                <w:szCs w:val="28"/>
              </w:rPr>
              <w:t xml:space="preserve">охранные действия </w:t>
            </w:r>
            <w:r w:rsidRPr="00842B28">
              <w:rPr>
                <w:sz w:val="28"/>
                <w:szCs w:val="28"/>
              </w:rPr>
              <w:lastRenderedPageBreak/>
              <w:t xml:space="preserve">(уборка мусора после пикника, распределение мусора по контейнерам для переработки, экономия воды и электричества и т.д.); </w:t>
            </w:r>
          </w:p>
          <w:p w:rsidR="00CA2431" w:rsidRPr="00842B28" w:rsidRDefault="00CA2431" w:rsidP="00492D4A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– добровольное участие в экологических проектах (озеленение школьного участка, очистка территории и т.п.).</w:t>
            </w:r>
          </w:p>
        </w:tc>
      </w:tr>
    </w:tbl>
    <w:tbl>
      <w:tblPr>
        <w:tblStyle w:val="1"/>
        <w:tblW w:w="10118" w:type="dxa"/>
        <w:tblInd w:w="-147" w:type="dxa"/>
        <w:tblLook w:val="01E0" w:firstRow="1" w:lastRow="1" w:firstColumn="1" w:lastColumn="1" w:noHBand="0" w:noVBand="0"/>
      </w:tblPr>
      <w:tblGrid>
        <w:gridCol w:w="2836"/>
        <w:gridCol w:w="3543"/>
        <w:gridCol w:w="3739"/>
      </w:tblGrid>
      <w:tr w:rsidR="00CA2431" w:rsidRPr="00842B28" w:rsidTr="00CA2431">
        <w:tc>
          <w:tcPr>
            <w:tcW w:w="10118" w:type="dxa"/>
            <w:gridSpan w:val="3"/>
          </w:tcPr>
          <w:p w:rsidR="00CA2431" w:rsidRPr="00CA2431" w:rsidRDefault="00CA2431" w:rsidP="00492D4A">
            <w:pPr>
              <w:spacing w:line="360" w:lineRule="auto"/>
              <w:ind w:firstLine="567"/>
              <w:contextualSpacing/>
              <w:jc w:val="center"/>
            </w:pPr>
            <w:r w:rsidRPr="00CA2431">
              <w:lastRenderedPageBreak/>
              <w:t xml:space="preserve">6. </w:t>
            </w:r>
            <w:r w:rsidRPr="00CA2431">
              <w:rPr>
                <w:b/>
              </w:rPr>
              <w:t>ВОСПИТАНИЕ ЧУВСТВА ПРЕКРАСНОГО</w:t>
            </w:r>
          </w:p>
        </w:tc>
      </w:tr>
      <w:tr w:rsidR="00CA2431" w:rsidRPr="00842B28" w:rsidTr="00CA2431">
        <w:tc>
          <w:tcPr>
            <w:tcW w:w="2836" w:type="dxa"/>
          </w:tcPr>
          <w:p w:rsidR="00CA2431" w:rsidRPr="00842B28" w:rsidRDefault="00CA2431" w:rsidP="00492D4A">
            <w:pPr>
              <w:spacing w:line="360" w:lineRule="auto"/>
              <w:contextualSpacing/>
              <w:rPr>
                <w:b/>
                <w:i/>
                <w:sz w:val="28"/>
                <w:szCs w:val="28"/>
              </w:rPr>
            </w:pPr>
            <w:r w:rsidRPr="00842B28">
              <w:rPr>
                <w:b/>
                <w:i/>
                <w:sz w:val="28"/>
                <w:szCs w:val="28"/>
              </w:rPr>
              <w:t>Знания</w:t>
            </w:r>
          </w:p>
        </w:tc>
        <w:tc>
          <w:tcPr>
            <w:tcW w:w="3543" w:type="dxa"/>
          </w:tcPr>
          <w:p w:rsidR="00CA2431" w:rsidRPr="00842B28" w:rsidRDefault="00CA2431" w:rsidP="00492D4A">
            <w:pPr>
              <w:spacing w:line="360" w:lineRule="auto"/>
              <w:contextualSpacing/>
              <w:rPr>
                <w:b/>
                <w:i/>
                <w:sz w:val="28"/>
                <w:szCs w:val="28"/>
              </w:rPr>
            </w:pPr>
            <w:r w:rsidRPr="00842B28">
              <w:rPr>
                <w:b/>
                <w:i/>
                <w:sz w:val="28"/>
                <w:szCs w:val="28"/>
              </w:rPr>
              <w:t>Навыки</w:t>
            </w:r>
          </w:p>
        </w:tc>
        <w:tc>
          <w:tcPr>
            <w:tcW w:w="3739" w:type="dxa"/>
          </w:tcPr>
          <w:p w:rsidR="00CA2431" w:rsidRPr="00842B28" w:rsidRDefault="00CA2431" w:rsidP="00492D4A">
            <w:pPr>
              <w:spacing w:line="360" w:lineRule="auto"/>
              <w:contextualSpacing/>
              <w:rPr>
                <w:b/>
                <w:i/>
                <w:sz w:val="28"/>
                <w:szCs w:val="28"/>
              </w:rPr>
            </w:pPr>
            <w:r w:rsidRPr="00842B28">
              <w:rPr>
                <w:b/>
                <w:i/>
                <w:sz w:val="28"/>
                <w:szCs w:val="28"/>
              </w:rPr>
              <w:t>Действия</w:t>
            </w:r>
          </w:p>
        </w:tc>
      </w:tr>
      <w:tr w:rsidR="00CA2431" w:rsidRPr="00842B28" w:rsidTr="00CA2431">
        <w:tc>
          <w:tcPr>
            <w:tcW w:w="2836" w:type="dxa"/>
          </w:tcPr>
          <w:p w:rsidR="00CA2431" w:rsidRPr="00842B28" w:rsidRDefault="00CA2431" w:rsidP="00492D4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– представление о красоте души и тела человека, о гармонии в природе и творениях человека;</w:t>
            </w:r>
          </w:p>
          <w:p w:rsidR="00CA2431" w:rsidRPr="00842B28" w:rsidRDefault="00CA2431" w:rsidP="00492D4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– начальные представления о выдающихся художественных ценностях культуры России и мира.</w:t>
            </w:r>
          </w:p>
          <w:p w:rsidR="00CA2431" w:rsidRPr="00842B28" w:rsidRDefault="00CA2431" w:rsidP="00492D4A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A2431" w:rsidRPr="00842B28" w:rsidRDefault="00CA2431" w:rsidP="00492D4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– умение видеть и чувствовать красоту природы, творчества, поступков людей (эстетический идеал).</w:t>
            </w:r>
          </w:p>
          <w:p w:rsidR="00CA2431" w:rsidRPr="00842B28" w:rsidRDefault="00CA2431" w:rsidP="00492D4A">
            <w:pPr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3739" w:type="dxa"/>
          </w:tcPr>
          <w:p w:rsidR="00CA2431" w:rsidRPr="00842B28" w:rsidRDefault="00CA2431" w:rsidP="00492D4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 xml:space="preserve">– проявление эмоциональных переживаний при восприятии произведений искусства, фольклора и т.п. </w:t>
            </w:r>
          </w:p>
          <w:p w:rsidR="00CA2431" w:rsidRPr="00842B28" w:rsidRDefault="00CA2431" w:rsidP="00492D4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>– различение «красивого», «гармоничного» и «безобразного», «пошлого»;</w:t>
            </w:r>
          </w:p>
          <w:p w:rsidR="00CA2431" w:rsidRPr="00842B28" w:rsidRDefault="00CA2431" w:rsidP="00492D4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 xml:space="preserve">– отрицание некрасивых поступков (в </w:t>
            </w:r>
            <w:proofErr w:type="spellStart"/>
            <w:r w:rsidRPr="00842B28">
              <w:rPr>
                <w:sz w:val="28"/>
                <w:szCs w:val="28"/>
              </w:rPr>
              <w:t>т.ч</w:t>
            </w:r>
            <w:proofErr w:type="spellEnd"/>
            <w:r w:rsidRPr="00842B28">
              <w:rPr>
                <w:sz w:val="28"/>
                <w:szCs w:val="28"/>
              </w:rPr>
              <w:t>. речевых поступков, жестов), неряшливости, знание норм речевого этикета.</w:t>
            </w:r>
          </w:p>
          <w:p w:rsidR="00CA2431" w:rsidRPr="00842B28" w:rsidRDefault="00CA2431" w:rsidP="00492D4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 xml:space="preserve">– самостоятельное заинтересованное обращение к произведениям искусства (чтение литературы, посещение концертов, </w:t>
            </w:r>
            <w:r w:rsidRPr="00842B28">
              <w:rPr>
                <w:sz w:val="28"/>
                <w:szCs w:val="28"/>
              </w:rPr>
              <w:lastRenderedPageBreak/>
              <w:t xml:space="preserve">спектаклей, музеев); </w:t>
            </w:r>
          </w:p>
          <w:p w:rsidR="00CA2431" w:rsidRPr="00842B28" w:rsidRDefault="00CA2431" w:rsidP="00492D4A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реализация себя в худо</w:t>
            </w:r>
            <w:r w:rsidRPr="00842B28">
              <w:rPr>
                <w:sz w:val="28"/>
                <w:szCs w:val="28"/>
              </w:rPr>
              <w:t xml:space="preserve">жественном творчестве; </w:t>
            </w:r>
          </w:p>
          <w:p w:rsidR="00CA2431" w:rsidRPr="00842B28" w:rsidRDefault="00CA2431" w:rsidP="00492D4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842B28">
              <w:rPr>
                <w:sz w:val="28"/>
                <w:szCs w:val="28"/>
              </w:rPr>
              <w:t xml:space="preserve">– украшение пространства своей жизни – дома, класса, школы, улицы; </w:t>
            </w:r>
          </w:p>
          <w:p w:rsidR="00CA2431" w:rsidRPr="00842B28" w:rsidRDefault="00CA2431" w:rsidP="00492D4A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соблюдение правил этикета, </w:t>
            </w:r>
            <w:r w:rsidRPr="00842B28">
              <w:rPr>
                <w:sz w:val="28"/>
                <w:szCs w:val="28"/>
              </w:rPr>
              <w:t>поддержание опрятного внешнего вида.</w:t>
            </w:r>
          </w:p>
        </w:tc>
      </w:tr>
    </w:tbl>
    <w:p w:rsidR="00CA2431" w:rsidRDefault="00CA2431" w:rsidP="00CA2431">
      <w:pPr>
        <w:jc w:val="right"/>
      </w:pPr>
    </w:p>
    <w:sectPr w:rsidR="00CA2431" w:rsidSect="00CA24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31"/>
    <w:rsid w:val="00465959"/>
    <w:rsid w:val="00771B1B"/>
    <w:rsid w:val="00C92343"/>
    <w:rsid w:val="00C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43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CA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43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CA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учитель2</cp:lastModifiedBy>
  <cp:revision>2</cp:revision>
  <dcterms:created xsi:type="dcterms:W3CDTF">2016-01-14T18:18:00Z</dcterms:created>
  <dcterms:modified xsi:type="dcterms:W3CDTF">2016-01-15T08:31:00Z</dcterms:modified>
</cp:coreProperties>
</file>