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59" w:rsidRPr="00EC1E0C" w:rsidRDefault="00EC1E0C" w:rsidP="00EC1E0C">
      <w:pPr>
        <w:jc w:val="right"/>
        <w:rPr>
          <w:b/>
          <w:sz w:val="28"/>
          <w:szCs w:val="28"/>
        </w:rPr>
      </w:pPr>
      <w:r w:rsidRPr="00EC1E0C">
        <w:rPr>
          <w:b/>
          <w:sz w:val="28"/>
          <w:szCs w:val="28"/>
        </w:rPr>
        <w:t xml:space="preserve">ПРИЛОЖЕНИЕ № </w:t>
      </w:r>
      <w:r w:rsidR="008F6C16">
        <w:rPr>
          <w:b/>
          <w:sz w:val="28"/>
          <w:szCs w:val="28"/>
        </w:rPr>
        <w:t>2</w:t>
      </w:r>
      <w:bookmarkStart w:id="0" w:name="_GoBack"/>
      <w:bookmarkEnd w:id="0"/>
    </w:p>
    <w:tbl>
      <w:tblPr>
        <w:tblpPr w:leftFromText="180" w:rightFromText="180" w:vertAnchor="text" w:tblpX="-55" w:tblpY="1"/>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4378"/>
        <w:gridCol w:w="5386"/>
        <w:gridCol w:w="4536"/>
      </w:tblGrid>
      <w:tr w:rsidR="00EC1E0C" w:rsidRPr="00D3347C" w:rsidTr="00EC1E0C">
        <w:trPr>
          <w:cantSplit/>
          <w:trHeight w:val="461"/>
        </w:trPr>
        <w:tc>
          <w:tcPr>
            <w:tcW w:w="720" w:type="dxa"/>
            <w:vMerge w:val="restart"/>
          </w:tcPr>
          <w:p w:rsidR="00EC1E0C" w:rsidRPr="006C61FA" w:rsidRDefault="00EC1E0C" w:rsidP="00EC1E0C">
            <w:pPr>
              <w:spacing w:after="0" w:line="240" w:lineRule="auto"/>
              <w:jc w:val="both"/>
              <w:rPr>
                <w:rFonts w:ascii="Times New Roman" w:hAnsi="Times New Roman"/>
                <w:b/>
                <w:bCs/>
                <w:sz w:val="28"/>
                <w:szCs w:val="28"/>
              </w:rPr>
            </w:pPr>
            <w:r w:rsidRPr="006C61FA">
              <w:rPr>
                <w:rFonts w:ascii="Times New Roman" w:hAnsi="Times New Roman"/>
                <w:b/>
                <w:bCs/>
                <w:sz w:val="28"/>
                <w:szCs w:val="28"/>
              </w:rPr>
              <w:t>Класс</w:t>
            </w:r>
          </w:p>
        </w:tc>
        <w:tc>
          <w:tcPr>
            <w:tcW w:w="14300" w:type="dxa"/>
            <w:gridSpan w:val="3"/>
            <w:vAlign w:val="center"/>
          </w:tcPr>
          <w:p w:rsidR="00EC1E0C" w:rsidRPr="006C61FA" w:rsidRDefault="00EC1E0C" w:rsidP="00EC1E0C">
            <w:pPr>
              <w:pStyle w:val="a4"/>
              <w:ind w:firstLine="426"/>
              <w:rPr>
                <w:sz w:val="28"/>
                <w:szCs w:val="28"/>
              </w:rPr>
            </w:pPr>
            <w:r w:rsidRPr="006C61FA">
              <w:rPr>
                <w:sz w:val="28"/>
                <w:szCs w:val="28"/>
              </w:rPr>
              <w:t>Метапредметные результаты</w:t>
            </w:r>
          </w:p>
        </w:tc>
      </w:tr>
      <w:tr w:rsidR="00EC1E0C" w:rsidRPr="00D3347C" w:rsidTr="00EC1E0C">
        <w:trPr>
          <w:cantSplit/>
          <w:trHeight w:val="461"/>
        </w:trPr>
        <w:tc>
          <w:tcPr>
            <w:tcW w:w="720" w:type="dxa"/>
            <w:vMerge/>
          </w:tcPr>
          <w:p w:rsidR="00EC1E0C" w:rsidRPr="006C61FA" w:rsidRDefault="00EC1E0C" w:rsidP="00EC1E0C">
            <w:pPr>
              <w:spacing w:after="0" w:line="240" w:lineRule="auto"/>
              <w:ind w:firstLine="426"/>
              <w:jc w:val="both"/>
              <w:rPr>
                <w:rFonts w:ascii="Times New Roman" w:hAnsi="Times New Roman"/>
                <w:b/>
                <w:bCs/>
                <w:sz w:val="28"/>
                <w:szCs w:val="28"/>
              </w:rPr>
            </w:pPr>
          </w:p>
        </w:tc>
        <w:tc>
          <w:tcPr>
            <w:tcW w:w="4378" w:type="dxa"/>
            <w:vAlign w:val="center"/>
          </w:tcPr>
          <w:p w:rsidR="00EC1E0C" w:rsidRPr="006C61FA" w:rsidRDefault="00EC1E0C" w:rsidP="00EC1E0C">
            <w:pPr>
              <w:pStyle w:val="a4"/>
              <w:ind w:firstLine="426"/>
              <w:jc w:val="both"/>
              <w:rPr>
                <w:bCs w:val="0"/>
                <w:i/>
                <w:sz w:val="28"/>
                <w:szCs w:val="28"/>
              </w:rPr>
            </w:pPr>
            <w:r w:rsidRPr="006C61FA">
              <w:rPr>
                <w:bCs w:val="0"/>
                <w:i/>
                <w:sz w:val="28"/>
                <w:szCs w:val="28"/>
              </w:rPr>
              <w:t>Регулятивные УУД</w:t>
            </w:r>
          </w:p>
        </w:tc>
        <w:tc>
          <w:tcPr>
            <w:tcW w:w="5386" w:type="dxa"/>
            <w:vAlign w:val="center"/>
          </w:tcPr>
          <w:p w:rsidR="00EC1E0C" w:rsidRPr="006C61FA" w:rsidRDefault="00EC1E0C" w:rsidP="00EC1E0C">
            <w:pPr>
              <w:pStyle w:val="a4"/>
              <w:ind w:firstLine="426"/>
              <w:jc w:val="both"/>
              <w:rPr>
                <w:i/>
                <w:sz w:val="28"/>
                <w:szCs w:val="28"/>
              </w:rPr>
            </w:pPr>
            <w:r w:rsidRPr="006C61FA">
              <w:rPr>
                <w:i/>
                <w:sz w:val="28"/>
                <w:szCs w:val="28"/>
              </w:rPr>
              <w:t>Познавательные УУД</w:t>
            </w:r>
          </w:p>
        </w:tc>
        <w:tc>
          <w:tcPr>
            <w:tcW w:w="4536" w:type="dxa"/>
            <w:vAlign w:val="center"/>
          </w:tcPr>
          <w:p w:rsidR="00EC1E0C" w:rsidRPr="006C61FA" w:rsidRDefault="00EC1E0C" w:rsidP="00EC1E0C">
            <w:pPr>
              <w:pStyle w:val="a4"/>
              <w:ind w:firstLine="426"/>
              <w:jc w:val="both"/>
              <w:rPr>
                <w:i/>
                <w:sz w:val="28"/>
                <w:szCs w:val="28"/>
              </w:rPr>
            </w:pPr>
            <w:r w:rsidRPr="006C61FA">
              <w:rPr>
                <w:i/>
                <w:sz w:val="28"/>
                <w:szCs w:val="28"/>
              </w:rPr>
              <w:t>Коммуникативные УУД</w:t>
            </w:r>
          </w:p>
        </w:tc>
      </w:tr>
      <w:tr w:rsidR="00EC1E0C" w:rsidRPr="00D3347C" w:rsidTr="00EC1E0C">
        <w:trPr>
          <w:cantSplit/>
          <w:trHeight w:val="1134"/>
        </w:trPr>
        <w:tc>
          <w:tcPr>
            <w:tcW w:w="720" w:type="dxa"/>
            <w:textDirection w:val="btLr"/>
          </w:tcPr>
          <w:p w:rsidR="00EC1E0C" w:rsidRPr="006C61FA" w:rsidRDefault="00EC1E0C" w:rsidP="00EC1E0C">
            <w:pPr>
              <w:spacing w:after="0" w:line="240" w:lineRule="auto"/>
              <w:ind w:firstLine="426"/>
              <w:jc w:val="center"/>
              <w:rPr>
                <w:rFonts w:ascii="Times New Roman" w:hAnsi="Times New Roman"/>
                <w:b/>
                <w:bCs/>
                <w:sz w:val="28"/>
                <w:szCs w:val="28"/>
              </w:rPr>
            </w:pPr>
            <w:r w:rsidRPr="006C61FA">
              <w:rPr>
                <w:rFonts w:ascii="Times New Roman" w:hAnsi="Times New Roman"/>
                <w:b/>
                <w:bCs/>
                <w:sz w:val="28"/>
                <w:szCs w:val="28"/>
              </w:rPr>
              <w:t>1 класс</w:t>
            </w:r>
          </w:p>
        </w:tc>
        <w:tc>
          <w:tcPr>
            <w:tcW w:w="4378" w:type="dxa"/>
          </w:tcPr>
          <w:p w:rsidR="00EC1E0C" w:rsidRPr="006C61FA" w:rsidRDefault="00EC1E0C" w:rsidP="00EC1E0C">
            <w:pPr>
              <w:pStyle w:val="a4"/>
              <w:jc w:val="left"/>
              <w:rPr>
                <w:b w:val="0"/>
                <w:i/>
                <w:sz w:val="28"/>
                <w:szCs w:val="28"/>
              </w:rPr>
            </w:pPr>
            <w:r w:rsidRPr="006C61FA">
              <w:rPr>
                <w:b w:val="0"/>
                <w:i/>
                <w:sz w:val="28"/>
                <w:szCs w:val="28"/>
              </w:rPr>
              <w:t xml:space="preserve">1. Организовывать свое рабочее место под руководством учителя. </w:t>
            </w:r>
          </w:p>
          <w:p w:rsidR="00EC1E0C" w:rsidRPr="006C61FA" w:rsidRDefault="00EC1E0C" w:rsidP="00EC1E0C">
            <w:pPr>
              <w:spacing w:after="0" w:line="240" w:lineRule="auto"/>
              <w:rPr>
                <w:rFonts w:ascii="Times New Roman" w:hAnsi="Times New Roman"/>
                <w:sz w:val="28"/>
                <w:szCs w:val="28"/>
              </w:rPr>
            </w:pPr>
            <w:r w:rsidRPr="006C61FA">
              <w:rPr>
                <w:rFonts w:ascii="Times New Roman" w:hAnsi="Times New Roman"/>
                <w:sz w:val="28"/>
                <w:szCs w:val="28"/>
              </w:rPr>
              <w:t>2. Осуществлять контроль в форме сличения своей работы с заданным эталоном.</w:t>
            </w:r>
          </w:p>
          <w:p w:rsidR="00EC1E0C" w:rsidRPr="006C61FA" w:rsidRDefault="00EC1E0C" w:rsidP="00EC1E0C">
            <w:pPr>
              <w:spacing w:after="0" w:line="240" w:lineRule="auto"/>
              <w:rPr>
                <w:rFonts w:ascii="Times New Roman" w:hAnsi="Times New Roman"/>
                <w:sz w:val="28"/>
                <w:szCs w:val="28"/>
              </w:rPr>
            </w:pPr>
            <w:r w:rsidRPr="006C61FA">
              <w:rPr>
                <w:rFonts w:ascii="Times New Roman" w:hAnsi="Times New Roman"/>
                <w:sz w:val="28"/>
                <w:szCs w:val="28"/>
              </w:rPr>
              <w:t>3.Вносить необходимые дополнения, исправления в свою работу, если она расходится с эталоном (образцом).</w:t>
            </w:r>
          </w:p>
          <w:p w:rsidR="00EC1E0C" w:rsidRPr="006C61FA" w:rsidRDefault="00EC1E0C" w:rsidP="00EC1E0C">
            <w:pPr>
              <w:spacing w:after="0" w:line="240" w:lineRule="auto"/>
              <w:rPr>
                <w:rFonts w:ascii="Times New Roman" w:hAnsi="Times New Roman"/>
                <w:sz w:val="28"/>
                <w:szCs w:val="28"/>
              </w:rPr>
            </w:pPr>
            <w:r w:rsidRPr="006C61FA">
              <w:rPr>
                <w:rFonts w:ascii="Times New Roman" w:hAnsi="Times New Roman"/>
                <w:sz w:val="28"/>
                <w:szCs w:val="28"/>
              </w:rPr>
              <w:t>4. В сотрудничестве с учителем определять последовательность изучения материала, опираясь на иллюстративный ряд «маршрутного листа».</w:t>
            </w:r>
          </w:p>
          <w:p w:rsidR="00EC1E0C" w:rsidRPr="006C61FA" w:rsidRDefault="00EC1E0C" w:rsidP="00EC1E0C">
            <w:pPr>
              <w:pStyle w:val="a4"/>
              <w:jc w:val="left"/>
              <w:rPr>
                <w:bCs w:val="0"/>
                <w:i/>
                <w:sz w:val="28"/>
                <w:szCs w:val="28"/>
              </w:rPr>
            </w:pPr>
          </w:p>
        </w:tc>
        <w:tc>
          <w:tcPr>
            <w:tcW w:w="5386" w:type="dxa"/>
          </w:tcPr>
          <w:p w:rsidR="00EC1E0C" w:rsidRPr="006C61FA" w:rsidRDefault="00EC1E0C" w:rsidP="00EC1E0C">
            <w:pPr>
              <w:pStyle w:val="a4"/>
              <w:jc w:val="left"/>
              <w:rPr>
                <w:b w:val="0"/>
                <w:i/>
                <w:sz w:val="28"/>
                <w:szCs w:val="28"/>
              </w:rPr>
            </w:pPr>
            <w:r w:rsidRPr="006C61FA">
              <w:rPr>
                <w:b w:val="0"/>
                <w:i/>
                <w:sz w:val="28"/>
                <w:szCs w:val="28"/>
              </w:rPr>
              <w:t xml:space="preserve">1. </w:t>
            </w:r>
            <w:r w:rsidRPr="006C61FA">
              <w:rPr>
                <w:b w:val="0"/>
                <w:i/>
                <w:iCs/>
                <w:sz w:val="28"/>
                <w:szCs w:val="28"/>
              </w:rPr>
              <w:t>Ориентироваться в учебниках (система обозначений, структура текста, рубрики, словарь, содержание)</w:t>
            </w:r>
            <w:r w:rsidRPr="006C61FA">
              <w:rPr>
                <w:b w:val="0"/>
                <w:i/>
                <w:sz w:val="28"/>
                <w:szCs w:val="28"/>
              </w:rPr>
              <w:t xml:space="preserve">. </w:t>
            </w:r>
          </w:p>
          <w:p w:rsidR="00EC1E0C" w:rsidRPr="006C61FA" w:rsidRDefault="00EC1E0C" w:rsidP="00EC1E0C">
            <w:pPr>
              <w:pStyle w:val="a4"/>
              <w:jc w:val="left"/>
              <w:rPr>
                <w:b w:val="0"/>
                <w:i/>
                <w:sz w:val="28"/>
                <w:szCs w:val="28"/>
              </w:rPr>
            </w:pPr>
            <w:r w:rsidRPr="006C61FA">
              <w:rPr>
                <w:b w:val="0"/>
                <w:i/>
                <w:sz w:val="28"/>
                <w:szCs w:val="28"/>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C1E0C" w:rsidRPr="006C61FA" w:rsidRDefault="00EC1E0C" w:rsidP="00EC1E0C">
            <w:pPr>
              <w:spacing w:after="0" w:line="240" w:lineRule="auto"/>
              <w:rPr>
                <w:rFonts w:ascii="Times New Roman" w:hAnsi="Times New Roman"/>
                <w:sz w:val="28"/>
                <w:szCs w:val="28"/>
              </w:rPr>
            </w:pPr>
            <w:r w:rsidRPr="006C61FA">
              <w:rPr>
                <w:rFonts w:ascii="Times New Roman" w:hAnsi="Times New Roman"/>
                <w:sz w:val="28"/>
                <w:szCs w:val="28"/>
              </w:rPr>
              <w:t>3. Понимать информацию, представленную в виде текста, рисунков, схем.</w:t>
            </w:r>
          </w:p>
          <w:p w:rsidR="00EC1E0C" w:rsidRPr="006C61FA" w:rsidRDefault="00EC1E0C" w:rsidP="00EC1E0C">
            <w:pPr>
              <w:pStyle w:val="a4"/>
              <w:jc w:val="left"/>
              <w:rPr>
                <w:b w:val="0"/>
                <w:i/>
                <w:sz w:val="28"/>
                <w:szCs w:val="28"/>
              </w:rPr>
            </w:pPr>
            <w:r w:rsidRPr="006C61FA">
              <w:rPr>
                <w:b w:val="0"/>
                <w:i/>
                <w:sz w:val="28"/>
                <w:szCs w:val="28"/>
              </w:rPr>
              <w:t>4. Сравнивать предметы, объекты: находить общее и различие.</w:t>
            </w:r>
          </w:p>
          <w:p w:rsidR="00EC1E0C" w:rsidRPr="006C61FA" w:rsidRDefault="00EC1E0C" w:rsidP="00EC1E0C">
            <w:pPr>
              <w:pStyle w:val="a4"/>
              <w:jc w:val="left"/>
              <w:rPr>
                <w:b w:val="0"/>
                <w:i/>
                <w:sz w:val="28"/>
                <w:szCs w:val="28"/>
              </w:rPr>
            </w:pPr>
            <w:r w:rsidRPr="006C61FA">
              <w:rPr>
                <w:b w:val="0"/>
                <w:i/>
                <w:sz w:val="28"/>
                <w:szCs w:val="28"/>
              </w:rPr>
              <w:t>5. Группировать, классифицировать предметы, объекты на основе существенных признаков, по заданным критериям.</w:t>
            </w:r>
          </w:p>
        </w:tc>
        <w:tc>
          <w:tcPr>
            <w:tcW w:w="4536" w:type="dxa"/>
          </w:tcPr>
          <w:p w:rsidR="00EC1E0C" w:rsidRPr="006C61FA" w:rsidRDefault="00EC1E0C" w:rsidP="00EC1E0C">
            <w:pPr>
              <w:pStyle w:val="a4"/>
              <w:jc w:val="left"/>
              <w:rPr>
                <w:b w:val="0"/>
                <w:i/>
                <w:sz w:val="28"/>
                <w:szCs w:val="28"/>
              </w:rPr>
            </w:pPr>
            <w:r w:rsidRPr="006C61FA">
              <w:rPr>
                <w:b w:val="0"/>
                <w:i/>
                <w:sz w:val="28"/>
                <w:szCs w:val="28"/>
              </w:rPr>
              <w:t>1. Соблюдать простейшие нормы речевого этикета: здороваться, прощаться, благодарить.</w:t>
            </w:r>
          </w:p>
          <w:p w:rsidR="00EC1E0C" w:rsidRPr="006C61FA" w:rsidRDefault="00EC1E0C" w:rsidP="00EC1E0C">
            <w:pPr>
              <w:pStyle w:val="a4"/>
              <w:jc w:val="left"/>
              <w:rPr>
                <w:b w:val="0"/>
                <w:bCs w:val="0"/>
                <w:i/>
                <w:sz w:val="28"/>
                <w:szCs w:val="28"/>
              </w:rPr>
            </w:pPr>
            <w:r w:rsidRPr="006C61FA">
              <w:rPr>
                <w:b w:val="0"/>
                <w:i/>
                <w:sz w:val="28"/>
                <w:szCs w:val="28"/>
              </w:rPr>
              <w:t xml:space="preserve">2. </w:t>
            </w:r>
            <w:r w:rsidRPr="006C61FA">
              <w:rPr>
                <w:b w:val="0"/>
                <w:bCs w:val="0"/>
                <w:i/>
                <w:sz w:val="28"/>
                <w:szCs w:val="28"/>
              </w:rPr>
              <w:t xml:space="preserve">Вступать в диалог (отвечать на вопросы, задавать вопросы, уточнять </w:t>
            </w:r>
            <w:proofErr w:type="gramStart"/>
            <w:r w:rsidRPr="006C61FA">
              <w:rPr>
                <w:b w:val="0"/>
                <w:bCs w:val="0"/>
                <w:i/>
                <w:sz w:val="28"/>
                <w:szCs w:val="28"/>
              </w:rPr>
              <w:t>непонятное</w:t>
            </w:r>
            <w:proofErr w:type="gramEnd"/>
            <w:r w:rsidRPr="006C61FA">
              <w:rPr>
                <w:b w:val="0"/>
                <w:bCs w:val="0"/>
                <w:i/>
                <w:sz w:val="28"/>
                <w:szCs w:val="28"/>
              </w:rPr>
              <w:t>).</w:t>
            </w:r>
          </w:p>
          <w:p w:rsidR="00EC1E0C" w:rsidRPr="006C61FA" w:rsidRDefault="00EC1E0C" w:rsidP="00EC1E0C">
            <w:pPr>
              <w:pStyle w:val="a4"/>
              <w:jc w:val="left"/>
              <w:rPr>
                <w:b w:val="0"/>
                <w:i/>
                <w:sz w:val="28"/>
                <w:szCs w:val="28"/>
              </w:rPr>
            </w:pPr>
            <w:r w:rsidRPr="006C61FA">
              <w:rPr>
                <w:b w:val="0"/>
                <w:i/>
                <w:sz w:val="28"/>
                <w:szCs w:val="28"/>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C1E0C" w:rsidRPr="006C61FA" w:rsidRDefault="00EC1E0C" w:rsidP="00EC1E0C">
            <w:pPr>
              <w:pStyle w:val="a4"/>
              <w:jc w:val="left"/>
              <w:rPr>
                <w:b w:val="0"/>
                <w:i/>
                <w:sz w:val="28"/>
                <w:szCs w:val="28"/>
              </w:rPr>
            </w:pPr>
            <w:r w:rsidRPr="006C61FA">
              <w:rPr>
                <w:b w:val="0"/>
                <w:bCs w:val="0"/>
                <w:i/>
                <w:sz w:val="28"/>
                <w:szCs w:val="28"/>
              </w:rPr>
              <w:t>4.Участвовать в коллективном обсуждении учебной проблемы.</w:t>
            </w:r>
          </w:p>
          <w:p w:rsidR="00EC1E0C" w:rsidRPr="006C61FA" w:rsidRDefault="00EC1E0C" w:rsidP="00EC1E0C">
            <w:pPr>
              <w:spacing w:after="0" w:line="240" w:lineRule="auto"/>
              <w:rPr>
                <w:rFonts w:ascii="Times New Roman" w:hAnsi="Times New Roman"/>
                <w:bCs/>
                <w:sz w:val="28"/>
                <w:szCs w:val="28"/>
              </w:rPr>
            </w:pPr>
            <w:r w:rsidRPr="006C61FA">
              <w:rPr>
                <w:rFonts w:ascii="Times New Roman" w:hAnsi="Times New Roman"/>
                <w:bCs/>
                <w:sz w:val="28"/>
                <w:szCs w:val="28"/>
              </w:rPr>
              <w:t>5. Сотрудничать со сверстниками и взрослыми для реализации проектной деятельности.</w:t>
            </w:r>
          </w:p>
          <w:p w:rsidR="00EC1E0C" w:rsidRPr="006C61FA" w:rsidRDefault="00EC1E0C" w:rsidP="00EC1E0C">
            <w:pPr>
              <w:pStyle w:val="a4"/>
              <w:jc w:val="left"/>
              <w:rPr>
                <w:b w:val="0"/>
                <w:i/>
                <w:sz w:val="28"/>
                <w:szCs w:val="28"/>
              </w:rPr>
            </w:pPr>
          </w:p>
        </w:tc>
      </w:tr>
    </w:tbl>
    <w:p w:rsidR="00EC1E0C" w:rsidRPr="00D3347C" w:rsidRDefault="00EC1E0C" w:rsidP="00EC1E0C">
      <w:pPr>
        <w:spacing w:after="0" w:line="240" w:lineRule="auto"/>
        <w:rPr>
          <w:rFonts w:ascii="Times New Roman" w:hAnsi="Times New Roman"/>
          <w:sz w:val="24"/>
          <w:szCs w:val="24"/>
        </w:rPr>
      </w:pPr>
    </w:p>
    <w:p w:rsidR="00EC1E0C" w:rsidRDefault="00EC1E0C" w:rsidP="00EC1E0C">
      <w:pPr>
        <w:spacing w:after="0" w:line="240" w:lineRule="auto"/>
        <w:rPr>
          <w:rFonts w:ascii="Times New Roman" w:hAnsi="Times New Roman"/>
          <w:sz w:val="24"/>
          <w:szCs w:val="24"/>
        </w:rPr>
      </w:pPr>
    </w:p>
    <w:p w:rsidR="00EC1E0C" w:rsidRDefault="00EC1E0C" w:rsidP="00EC1E0C">
      <w:pPr>
        <w:spacing w:after="0" w:line="240" w:lineRule="auto"/>
        <w:rPr>
          <w:rFonts w:ascii="Times New Roman" w:hAnsi="Times New Roman"/>
          <w:sz w:val="24"/>
          <w:szCs w:val="24"/>
        </w:rPr>
      </w:pPr>
    </w:p>
    <w:p w:rsidR="00EC1E0C" w:rsidRDefault="00EC1E0C" w:rsidP="00EC1E0C">
      <w:pPr>
        <w:spacing w:after="0" w:line="240" w:lineRule="auto"/>
        <w:rPr>
          <w:rFonts w:ascii="Times New Roman" w:hAnsi="Times New Roman"/>
          <w:sz w:val="24"/>
          <w:szCs w:val="24"/>
        </w:rPr>
      </w:pPr>
    </w:p>
    <w:p w:rsidR="00EC1E0C" w:rsidRDefault="00EC1E0C" w:rsidP="00EC1E0C">
      <w:pPr>
        <w:spacing w:after="0" w:line="240" w:lineRule="auto"/>
        <w:rPr>
          <w:rFonts w:ascii="Times New Roman" w:hAnsi="Times New Roman"/>
          <w:sz w:val="24"/>
          <w:szCs w:val="24"/>
        </w:rPr>
      </w:pPr>
    </w:p>
    <w:p w:rsidR="00EC1E0C" w:rsidRDefault="00EC1E0C" w:rsidP="00EC1E0C">
      <w:pPr>
        <w:spacing w:after="0" w:line="240" w:lineRule="auto"/>
        <w:rPr>
          <w:rFonts w:ascii="Times New Roman" w:hAnsi="Times New Roman"/>
          <w:sz w:val="24"/>
          <w:szCs w:val="24"/>
        </w:rPr>
      </w:pPr>
    </w:p>
    <w:p w:rsidR="00EC1E0C" w:rsidRDefault="00EC1E0C" w:rsidP="00EC1E0C">
      <w:pPr>
        <w:spacing w:after="0" w:line="240" w:lineRule="auto"/>
        <w:rPr>
          <w:rFonts w:ascii="Times New Roman" w:hAnsi="Times New Roman"/>
          <w:sz w:val="24"/>
          <w:szCs w:val="24"/>
        </w:rPr>
      </w:pPr>
    </w:p>
    <w:p w:rsidR="00EC1E0C" w:rsidRDefault="00EC1E0C" w:rsidP="00EC1E0C">
      <w:pPr>
        <w:spacing w:after="0" w:line="240" w:lineRule="auto"/>
        <w:rPr>
          <w:rFonts w:ascii="Times New Roman" w:hAnsi="Times New Roman"/>
          <w:sz w:val="24"/>
          <w:szCs w:val="24"/>
        </w:rPr>
      </w:pPr>
    </w:p>
    <w:p w:rsidR="00EC1E0C" w:rsidRPr="00D3347C" w:rsidRDefault="00EC1E0C" w:rsidP="00EC1E0C">
      <w:pPr>
        <w:spacing w:after="0" w:line="240" w:lineRule="auto"/>
        <w:rPr>
          <w:rFonts w:ascii="Times New Roman" w:hAnsi="Times New Roman"/>
          <w:sz w:val="24"/>
          <w:szCs w:val="24"/>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4667"/>
        <w:gridCol w:w="5387"/>
        <w:gridCol w:w="4536"/>
      </w:tblGrid>
      <w:tr w:rsidR="00EC1E0C" w:rsidRPr="00D3347C" w:rsidTr="00EC1E0C">
        <w:trPr>
          <w:cantSplit/>
          <w:trHeight w:val="416"/>
        </w:trPr>
        <w:tc>
          <w:tcPr>
            <w:tcW w:w="720" w:type="dxa"/>
            <w:vMerge w:val="restart"/>
            <w:tcBorders>
              <w:top w:val="single" w:sz="4" w:space="0" w:color="auto"/>
              <w:left w:val="single" w:sz="4" w:space="0" w:color="auto"/>
              <w:right w:val="single" w:sz="4" w:space="0" w:color="auto"/>
            </w:tcBorders>
            <w:textDirection w:val="btLr"/>
          </w:tcPr>
          <w:p w:rsidR="00EC1E0C" w:rsidRPr="00EC1E0C" w:rsidRDefault="00EC1E0C" w:rsidP="00807EAC">
            <w:pPr>
              <w:spacing w:after="0" w:line="240" w:lineRule="auto"/>
              <w:rPr>
                <w:rFonts w:ascii="Times New Roman" w:hAnsi="Times New Roman"/>
                <w:b/>
                <w:bCs/>
                <w:sz w:val="24"/>
                <w:szCs w:val="24"/>
              </w:rPr>
            </w:pPr>
            <w:r w:rsidRPr="00EC1E0C">
              <w:rPr>
                <w:rFonts w:ascii="Times New Roman" w:hAnsi="Times New Roman"/>
                <w:b/>
                <w:bCs/>
                <w:sz w:val="24"/>
                <w:szCs w:val="24"/>
              </w:rPr>
              <w:lastRenderedPageBreak/>
              <w:t xml:space="preserve">    Класс</w:t>
            </w:r>
          </w:p>
        </w:tc>
        <w:tc>
          <w:tcPr>
            <w:tcW w:w="14590" w:type="dxa"/>
            <w:gridSpan w:val="3"/>
            <w:tcBorders>
              <w:top w:val="single" w:sz="4" w:space="0" w:color="auto"/>
              <w:left w:val="single" w:sz="4" w:space="0" w:color="auto"/>
              <w:bottom w:val="single" w:sz="4" w:space="0" w:color="auto"/>
              <w:right w:val="single" w:sz="4" w:space="0" w:color="auto"/>
            </w:tcBorders>
            <w:vAlign w:val="center"/>
          </w:tcPr>
          <w:p w:rsidR="00EC1E0C" w:rsidRPr="00EC1E0C" w:rsidRDefault="00EC1E0C" w:rsidP="00807EAC">
            <w:pPr>
              <w:pStyle w:val="a4"/>
              <w:ind w:firstLine="425"/>
            </w:pPr>
            <w:r w:rsidRPr="00EC1E0C">
              <w:t>Метапредметные результаты</w:t>
            </w:r>
          </w:p>
        </w:tc>
      </w:tr>
      <w:tr w:rsidR="00EC1E0C" w:rsidRPr="00D3347C" w:rsidTr="00EC1E0C">
        <w:trPr>
          <w:cantSplit/>
          <w:trHeight w:val="418"/>
        </w:trPr>
        <w:tc>
          <w:tcPr>
            <w:tcW w:w="720" w:type="dxa"/>
            <w:vMerge/>
            <w:tcBorders>
              <w:left w:val="single" w:sz="4" w:space="0" w:color="auto"/>
              <w:bottom w:val="single" w:sz="4" w:space="0" w:color="auto"/>
              <w:right w:val="single" w:sz="4" w:space="0" w:color="auto"/>
            </w:tcBorders>
            <w:textDirection w:val="btLr"/>
          </w:tcPr>
          <w:p w:rsidR="00EC1E0C" w:rsidRPr="00EC1E0C" w:rsidRDefault="00EC1E0C" w:rsidP="00807EAC">
            <w:pPr>
              <w:spacing w:after="0" w:line="240" w:lineRule="auto"/>
              <w:ind w:firstLine="425"/>
              <w:jc w:val="center"/>
              <w:rPr>
                <w:rFonts w:ascii="Times New Roman" w:hAnsi="Times New Roman"/>
                <w:b/>
                <w:bCs/>
                <w:sz w:val="24"/>
                <w:szCs w:val="24"/>
              </w:rPr>
            </w:pPr>
          </w:p>
        </w:tc>
        <w:tc>
          <w:tcPr>
            <w:tcW w:w="4667" w:type="dxa"/>
            <w:tcBorders>
              <w:top w:val="single" w:sz="4" w:space="0" w:color="auto"/>
              <w:left w:val="single" w:sz="4" w:space="0" w:color="auto"/>
              <w:bottom w:val="single" w:sz="4" w:space="0" w:color="auto"/>
              <w:right w:val="single" w:sz="4" w:space="0" w:color="auto"/>
            </w:tcBorders>
            <w:vAlign w:val="center"/>
          </w:tcPr>
          <w:p w:rsidR="00EC1E0C" w:rsidRPr="00EC1E0C" w:rsidRDefault="00EC1E0C" w:rsidP="00807EAC">
            <w:pPr>
              <w:pStyle w:val="a4"/>
              <w:ind w:firstLine="425"/>
              <w:rPr>
                <w:bCs w:val="0"/>
                <w:i/>
              </w:rPr>
            </w:pPr>
            <w:r w:rsidRPr="00EC1E0C">
              <w:rPr>
                <w:bCs w:val="0"/>
                <w:i/>
              </w:rPr>
              <w:t>Регулятивные УУД</w:t>
            </w:r>
          </w:p>
        </w:tc>
        <w:tc>
          <w:tcPr>
            <w:tcW w:w="5387" w:type="dxa"/>
            <w:tcBorders>
              <w:top w:val="single" w:sz="4" w:space="0" w:color="auto"/>
              <w:left w:val="single" w:sz="4" w:space="0" w:color="auto"/>
              <w:bottom w:val="single" w:sz="4" w:space="0" w:color="auto"/>
              <w:right w:val="single" w:sz="4" w:space="0" w:color="auto"/>
            </w:tcBorders>
            <w:vAlign w:val="center"/>
          </w:tcPr>
          <w:p w:rsidR="00EC1E0C" w:rsidRPr="00EC1E0C" w:rsidRDefault="00EC1E0C" w:rsidP="00EC1E0C">
            <w:pPr>
              <w:pStyle w:val="a4"/>
              <w:ind w:firstLine="425"/>
              <w:rPr>
                <w:i/>
              </w:rPr>
            </w:pPr>
            <w:r w:rsidRPr="00EC1E0C">
              <w:rPr>
                <w:i/>
              </w:rPr>
              <w:t>Познавательные УУД</w:t>
            </w:r>
          </w:p>
        </w:tc>
        <w:tc>
          <w:tcPr>
            <w:tcW w:w="4536" w:type="dxa"/>
            <w:tcBorders>
              <w:top w:val="single" w:sz="4" w:space="0" w:color="auto"/>
              <w:left w:val="single" w:sz="4" w:space="0" w:color="auto"/>
              <w:bottom w:val="single" w:sz="4" w:space="0" w:color="auto"/>
              <w:right w:val="single" w:sz="4" w:space="0" w:color="auto"/>
            </w:tcBorders>
            <w:vAlign w:val="center"/>
          </w:tcPr>
          <w:p w:rsidR="00EC1E0C" w:rsidRPr="00EC1E0C" w:rsidRDefault="00EC1E0C" w:rsidP="00807EAC">
            <w:pPr>
              <w:pStyle w:val="a4"/>
              <w:ind w:firstLine="425"/>
              <w:rPr>
                <w:i/>
              </w:rPr>
            </w:pPr>
            <w:r w:rsidRPr="00EC1E0C">
              <w:rPr>
                <w:i/>
              </w:rPr>
              <w:t>Коммуникативные УУД</w:t>
            </w:r>
          </w:p>
        </w:tc>
      </w:tr>
      <w:tr w:rsidR="00EC1E0C" w:rsidRPr="00D3347C" w:rsidTr="00EC1E0C">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tcPr>
          <w:p w:rsidR="00EC1E0C" w:rsidRPr="006C61FA" w:rsidRDefault="00EC1E0C" w:rsidP="00807EAC">
            <w:pPr>
              <w:spacing w:after="0" w:line="240" w:lineRule="auto"/>
              <w:ind w:firstLine="426"/>
              <w:jc w:val="center"/>
              <w:rPr>
                <w:rFonts w:ascii="Times New Roman" w:hAnsi="Times New Roman"/>
                <w:b/>
                <w:bCs/>
                <w:sz w:val="28"/>
                <w:szCs w:val="28"/>
              </w:rPr>
            </w:pPr>
            <w:r w:rsidRPr="006C61FA">
              <w:rPr>
                <w:rFonts w:ascii="Times New Roman" w:hAnsi="Times New Roman"/>
                <w:b/>
                <w:bCs/>
                <w:sz w:val="28"/>
                <w:szCs w:val="28"/>
              </w:rPr>
              <w:t>2 класс</w:t>
            </w:r>
          </w:p>
        </w:tc>
        <w:tc>
          <w:tcPr>
            <w:tcW w:w="4667" w:type="dxa"/>
            <w:tcBorders>
              <w:top w:val="single" w:sz="4" w:space="0" w:color="auto"/>
              <w:left w:val="single" w:sz="4" w:space="0" w:color="auto"/>
              <w:bottom w:val="single" w:sz="4" w:space="0" w:color="auto"/>
              <w:right w:val="single" w:sz="4" w:space="0" w:color="auto"/>
            </w:tcBorders>
          </w:tcPr>
          <w:p w:rsidR="00EC1E0C" w:rsidRPr="006C61FA" w:rsidRDefault="00EC1E0C" w:rsidP="00807EAC">
            <w:pPr>
              <w:pStyle w:val="a4"/>
              <w:tabs>
                <w:tab w:val="left" w:pos="222"/>
              </w:tabs>
              <w:jc w:val="left"/>
              <w:rPr>
                <w:b w:val="0"/>
                <w:i/>
                <w:sz w:val="28"/>
                <w:szCs w:val="28"/>
              </w:rPr>
            </w:pPr>
            <w:r w:rsidRPr="006C61FA">
              <w:rPr>
                <w:b w:val="0"/>
                <w:i/>
                <w:sz w:val="28"/>
                <w:szCs w:val="28"/>
              </w:rPr>
              <w:t>1. Самостоятельно организовывать свое рабочее место.</w:t>
            </w:r>
          </w:p>
          <w:p w:rsidR="00EC1E0C" w:rsidRPr="006C61FA" w:rsidRDefault="00EC1E0C" w:rsidP="00807EAC">
            <w:pPr>
              <w:pStyle w:val="a4"/>
              <w:tabs>
                <w:tab w:val="left" w:pos="222"/>
              </w:tabs>
              <w:jc w:val="left"/>
              <w:rPr>
                <w:b w:val="0"/>
                <w:i/>
                <w:sz w:val="28"/>
                <w:szCs w:val="28"/>
              </w:rPr>
            </w:pPr>
            <w:r w:rsidRPr="006C61FA">
              <w:rPr>
                <w:b w:val="0"/>
                <w:i/>
                <w:sz w:val="28"/>
                <w:szCs w:val="28"/>
              </w:rPr>
              <w:t xml:space="preserve">2. Следовать режиму организации учебной и </w:t>
            </w:r>
            <w:proofErr w:type="spellStart"/>
            <w:r w:rsidRPr="006C61FA">
              <w:rPr>
                <w:b w:val="0"/>
                <w:i/>
                <w:sz w:val="28"/>
                <w:szCs w:val="28"/>
              </w:rPr>
              <w:t>внеучебной</w:t>
            </w:r>
            <w:proofErr w:type="spellEnd"/>
            <w:r w:rsidRPr="006C61FA">
              <w:rPr>
                <w:b w:val="0"/>
                <w:i/>
                <w:sz w:val="28"/>
                <w:szCs w:val="28"/>
              </w:rPr>
              <w:t xml:space="preserve"> деятельности.</w:t>
            </w:r>
          </w:p>
          <w:p w:rsidR="00EC1E0C" w:rsidRPr="006C61FA" w:rsidRDefault="00EC1E0C" w:rsidP="00807EAC">
            <w:pPr>
              <w:pStyle w:val="a4"/>
              <w:tabs>
                <w:tab w:val="left" w:pos="222"/>
              </w:tabs>
              <w:jc w:val="left"/>
              <w:rPr>
                <w:b w:val="0"/>
                <w:i/>
                <w:sz w:val="28"/>
                <w:szCs w:val="28"/>
              </w:rPr>
            </w:pPr>
            <w:r w:rsidRPr="006C61FA">
              <w:rPr>
                <w:b w:val="0"/>
                <w:i/>
                <w:sz w:val="28"/>
                <w:szCs w:val="28"/>
              </w:rPr>
              <w:t xml:space="preserve">3. Определять цель учебной деятельности с помощью учителя. </w:t>
            </w:r>
          </w:p>
          <w:p w:rsidR="00EC1E0C" w:rsidRPr="006C61FA" w:rsidRDefault="00EC1E0C" w:rsidP="00807EAC">
            <w:pPr>
              <w:pStyle w:val="a4"/>
              <w:tabs>
                <w:tab w:val="left" w:pos="222"/>
              </w:tabs>
              <w:jc w:val="left"/>
              <w:rPr>
                <w:b w:val="0"/>
                <w:i/>
                <w:sz w:val="28"/>
                <w:szCs w:val="28"/>
              </w:rPr>
            </w:pPr>
            <w:r w:rsidRPr="006C61FA">
              <w:rPr>
                <w:b w:val="0"/>
                <w:i/>
                <w:sz w:val="28"/>
                <w:szCs w:val="28"/>
              </w:rPr>
              <w:t>4. Определять план выполнения заданий на уроках, внеурочной деятельности, жизненных ситуациях под руководством учителя.</w:t>
            </w:r>
          </w:p>
          <w:p w:rsidR="00EC1E0C" w:rsidRPr="006C61FA" w:rsidRDefault="00EC1E0C" w:rsidP="00807EAC">
            <w:pPr>
              <w:pStyle w:val="a3"/>
              <w:tabs>
                <w:tab w:val="left" w:pos="222"/>
              </w:tabs>
              <w:spacing w:before="0" w:beforeAutospacing="0" w:after="0" w:afterAutospacing="0"/>
              <w:rPr>
                <w:sz w:val="28"/>
                <w:szCs w:val="28"/>
              </w:rPr>
            </w:pPr>
            <w:r w:rsidRPr="006C61FA">
              <w:rPr>
                <w:sz w:val="28"/>
                <w:szCs w:val="28"/>
              </w:rPr>
              <w:t>5.Следовать при выполнении заданий инструкциям учителя и алгоритмам, описывающем стандартные учебные действия.</w:t>
            </w:r>
          </w:p>
          <w:p w:rsidR="00EC1E0C" w:rsidRPr="006C61FA" w:rsidRDefault="00EC1E0C" w:rsidP="00807EAC">
            <w:pPr>
              <w:pStyle w:val="a4"/>
              <w:tabs>
                <w:tab w:val="left" w:pos="222"/>
              </w:tabs>
              <w:jc w:val="left"/>
              <w:rPr>
                <w:b w:val="0"/>
                <w:i/>
                <w:sz w:val="28"/>
                <w:szCs w:val="28"/>
              </w:rPr>
            </w:pPr>
            <w:r w:rsidRPr="006C61FA">
              <w:rPr>
                <w:b w:val="0"/>
                <w:i/>
                <w:sz w:val="28"/>
                <w:szCs w:val="28"/>
              </w:rPr>
              <w:t>6. Осуществлять само- и взаимопроверку работ.</w:t>
            </w:r>
          </w:p>
          <w:p w:rsidR="00EC1E0C" w:rsidRPr="006C61FA" w:rsidRDefault="00EC1E0C" w:rsidP="00807EAC">
            <w:pPr>
              <w:pStyle w:val="a4"/>
              <w:tabs>
                <w:tab w:val="left" w:pos="222"/>
              </w:tabs>
              <w:jc w:val="left"/>
              <w:rPr>
                <w:b w:val="0"/>
                <w:i/>
                <w:sz w:val="28"/>
                <w:szCs w:val="28"/>
              </w:rPr>
            </w:pPr>
            <w:r w:rsidRPr="006C61FA">
              <w:rPr>
                <w:b w:val="0"/>
                <w:i/>
                <w:sz w:val="28"/>
                <w:szCs w:val="28"/>
              </w:rPr>
              <w:t>7. Корректировать выполнение задания.</w:t>
            </w:r>
          </w:p>
          <w:p w:rsidR="00EC1E0C" w:rsidRPr="006C61FA" w:rsidRDefault="00EC1E0C" w:rsidP="00807EAC">
            <w:pPr>
              <w:pStyle w:val="a4"/>
              <w:tabs>
                <w:tab w:val="left" w:pos="222"/>
              </w:tabs>
              <w:jc w:val="left"/>
              <w:rPr>
                <w:b w:val="0"/>
                <w:i/>
                <w:sz w:val="28"/>
                <w:szCs w:val="28"/>
              </w:rPr>
            </w:pPr>
            <w:r w:rsidRPr="006C61FA">
              <w:rPr>
                <w:b w:val="0"/>
                <w:i/>
                <w:sz w:val="28"/>
                <w:szCs w:val="28"/>
              </w:rPr>
              <w:t>8. Оценивать выполнение своего задания по следующим параметрам: легко или трудно выполнять, в чём сложность выполнения.</w:t>
            </w:r>
          </w:p>
        </w:tc>
        <w:tc>
          <w:tcPr>
            <w:tcW w:w="5387" w:type="dxa"/>
            <w:tcBorders>
              <w:top w:val="single" w:sz="4" w:space="0" w:color="auto"/>
              <w:left w:val="single" w:sz="4" w:space="0" w:color="auto"/>
              <w:bottom w:val="single" w:sz="4" w:space="0" w:color="auto"/>
              <w:right w:val="single" w:sz="4" w:space="0" w:color="auto"/>
            </w:tcBorders>
          </w:tcPr>
          <w:p w:rsidR="00EC1E0C" w:rsidRPr="006C61FA" w:rsidRDefault="00EC1E0C" w:rsidP="00807EAC">
            <w:pPr>
              <w:pStyle w:val="a4"/>
              <w:tabs>
                <w:tab w:val="left" w:pos="222"/>
              </w:tabs>
              <w:jc w:val="left"/>
              <w:rPr>
                <w:b w:val="0"/>
                <w:i/>
                <w:sz w:val="28"/>
                <w:szCs w:val="28"/>
              </w:rPr>
            </w:pPr>
            <w:r w:rsidRPr="006C61FA">
              <w:rPr>
                <w:b w:val="0"/>
                <w:i/>
                <w:sz w:val="28"/>
                <w:szCs w:val="28"/>
              </w:rPr>
              <w:t>1. Ориентироваться в учебниках (система обозначений, структура текста, рубрики, словарь, содержание).</w:t>
            </w:r>
          </w:p>
          <w:p w:rsidR="00EC1E0C" w:rsidRPr="006C61FA" w:rsidRDefault="00EC1E0C" w:rsidP="00807EAC">
            <w:pPr>
              <w:pStyle w:val="a4"/>
              <w:tabs>
                <w:tab w:val="left" w:pos="222"/>
              </w:tabs>
              <w:jc w:val="left"/>
              <w:rPr>
                <w:b w:val="0"/>
                <w:i/>
                <w:sz w:val="28"/>
                <w:szCs w:val="28"/>
              </w:rPr>
            </w:pPr>
            <w:r w:rsidRPr="006C61FA">
              <w:rPr>
                <w:b w:val="0"/>
                <w:i/>
                <w:sz w:val="28"/>
                <w:szCs w:val="28"/>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EC1E0C" w:rsidRPr="006C61FA" w:rsidRDefault="00EC1E0C" w:rsidP="00807EAC">
            <w:pPr>
              <w:pStyle w:val="a4"/>
              <w:tabs>
                <w:tab w:val="left" w:pos="222"/>
              </w:tabs>
              <w:jc w:val="left"/>
              <w:rPr>
                <w:b w:val="0"/>
                <w:i/>
                <w:sz w:val="28"/>
                <w:szCs w:val="28"/>
              </w:rPr>
            </w:pPr>
            <w:r w:rsidRPr="006C61FA">
              <w:rPr>
                <w:b w:val="0"/>
                <w:i/>
                <w:sz w:val="28"/>
                <w:szCs w:val="28"/>
              </w:rPr>
              <w:t>3. Ориентироваться в рисунках, схемах, таблицах, представленных в учебниках.</w:t>
            </w:r>
          </w:p>
          <w:p w:rsidR="00EC1E0C" w:rsidRPr="006C61FA" w:rsidRDefault="00EC1E0C" w:rsidP="00807EAC">
            <w:pPr>
              <w:pStyle w:val="a4"/>
              <w:tabs>
                <w:tab w:val="left" w:pos="222"/>
              </w:tabs>
              <w:jc w:val="left"/>
              <w:rPr>
                <w:b w:val="0"/>
                <w:i/>
                <w:sz w:val="28"/>
                <w:szCs w:val="28"/>
              </w:rPr>
            </w:pPr>
            <w:r w:rsidRPr="006C61FA">
              <w:rPr>
                <w:b w:val="0"/>
                <w:i/>
                <w:sz w:val="28"/>
                <w:szCs w:val="28"/>
              </w:rPr>
              <w:t xml:space="preserve">4. Подробно и кратко пересказывать </w:t>
            </w:r>
            <w:proofErr w:type="gramStart"/>
            <w:r w:rsidRPr="006C61FA">
              <w:rPr>
                <w:b w:val="0"/>
                <w:i/>
                <w:sz w:val="28"/>
                <w:szCs w:val="28"/>
              </w:rPr>
              <w:t>прочитанное</w:t>
            </w:r>
            <w:proofErr w:type="gramEnd"/>
            <w:r w:rsidRPr="006C61FA">
              <w:rPr>
                <w:b w:val="0"/>
                <w:i/>
                <w:sz w:val="28"/>
                <w:szCs w:val="28"/>
              </w:rPr>
              <w:t xml:space="preserve"> или прослушанное, составлять простой план.</w:t>
            </w:r>
          </w:p>
          <w:p w:rsidR="00EC1E0C" w:rsidRPr="006C61FA" w:rsidRDefault="00EC1E0C" w:rsidP="00807EAC">
            <w:pPr>
              <w:pStyle w:val="a4"/>
              <w:tabs>
                <w:tab w:val="left" w:pos="222"/>
              </w:tabs>
              <w:jc w:val="left"/>
              <w:rPr>
                <w:b w:val="0"/>
                <w:i/>
                <w:sz w:val="28"/>
                <w:szCs w:val="28"/>
              </w:rPr>
            </w:pPr>
            <w:r w:rsidRPr="006C61FA">
              <w:rPr>
                <w:b w:val="0"/>
                <w:i/>
                <w:sz w:val="28"/>
                <w:szCs w:val="28"/>
              </w:rPr>
              <w:t>5. Объяснять смысл названия произведения, связь его с содержанием.</w:t>
            </w:r>
          </w:p>
          <w:p w:rsidR="00EC1E0C" w:rsidRPr="006C61FA" w:rsidRDefault="00EC1E0C" w:rsidP="00807EAC">
            <w:pPr>
              <w:pStyle w:val="a4"/>
              <w:tabs>
                <w:tab w:val="left" w:pos="222"/>
              </w:tabs>
              <w:jc w:val="left"/>
              <w:rPr>
                <w:b w:val="0"/>
                <w:i/>
                <w:sz w:val="28"/>
                <w:szCs w:val="28"/>
              </w:rPr>
            </w:pPr>
            <w:r>
              <w:rPr>
                <w:b w:val="0"/>
                <w:i/>
                <w:sz w:val="28"/>
                <w:szCs w:val="28"/>
              </w:rPr>
              <w:t xml:space="preserve">6. Сравнивать </w:t>
            </w:r>
            <w:r w:rsidRPr="006C61FA">
              <w:rPr>
                <w:b w:val="0"/>
                <w:i/>
                <w:sz w:val="28"/>
                <w:szCs w:val="28"/>
              </w:rPr>
              <w:t xml:space="preserve">и </w:t>
            </w:r>
            <w:r>
              <w:rPr>
                <w:b w:val="0"/>
                <w:i/>
                <w:sz w:val="28"/>
                <w:szCs w:val="28"/>
              </w:rPr>
              <w:t xml:space="preserve">группировать предметы, объекты </w:t>
            </w:r>
            <w:r w:rsidRPr="006C61FA">
              <w:rPr>
                <w:b w:val="0"/>
                <w:i/>
                <w:sz w:val="28"/>
                <w:szCs w:val="28"/>
              </w:rPr>
              <w:t>по нескольким основаниям; находить закономерности, самостоятельно продолжать их по установленному правилу.</w:t>
            </w:r>
          </w:p>
          <w:p w:rsidR="00EC1E0C" w:rsidRPr="006C61FA" w:rsidRDefault="00EC1E0C" w:rsidP="00807EAC">
            <w:pPr>
              <w:pStyle w:val="a4"/>
              <w:tabs>
                <w:tab w:val="left" w:pos="222"/>
              </w:tabs>
              <w:jc w:val="left"/>
              <w:rPr>
                <w:b w:val="0"/>
                <w:i/>
                <w:sz w:val="28"/>
                <w:szCs w:val="28"/>
              </w:rPr>
            </w:pPr>
            <w:r w:rsidRPr="006C61FA">
              <w:rPr>
                <w:b w:val="0"/>
                <w:i/>
                <w:sz w:val="28"/>
                <w:szCs w:val="28"/>
              </w:rPr>
              <w:t>7. На</w:t>
            </w:r>
            <w:r>
              <w:rPr>
                <w:b w:val="0"/>
                <w:i/>
                <w:sz w:val="28"/>
                <w:szCs w:val="28"/>
              </w:rPr>
              <w:t>блюдать и самостоятельно делать</w:t>
            </w:r>
            <w:r w:rsidRPr="006C61FA">
              <w:rPr>
                <w:b w:val="0"/>
                <w:i/>
                <w:sz w:val="28"/>
                <w:szCs w:val="28"/>
              </w:rPr>
              <w:t xml:space="preserve"> простые выводы.</w:t>
            </w:r>
          </w:p>
          <w:p w:rsidR="00EC1E0C" w:rsidRPr="006C61FA" w:rsidRDefault="00EC1E0C" w:rsidP="00807EAC">
            <w:pPr>
              <w:pStyle w:val="a4"/>
              <w:tabs>
                <w:tab w:val="left" w:pos="222"/>
              </w:tabs>
              <w:jc w:val="left"/>
              <w:rPr>
                <w:b w:val="0"/>
                <w:i/>
                <w:sz w:val="28"/>
                <w:szCs w:val="28"/>
              </w:rPr>
            </w:pPr>
            <w:r w:rsidRPr="006C61FA">
              <w:rPr>
                <w:b w:val="0"/>
                <w:i/>
                <w:sz w:val="28"/>
                <w:szCs w:val="28"/>
              </w:rPr>
              <w:t>8. Выполнять задания по аналогии.</w:t>
            </w:r>
          </w:p>
        </w:tc>
        <w:tc>
          <w:tcPr>
            <w:tcW w:w="4536" w:type="dxa"/>
            <w:tcBorders>
              <w:top w:val="single" w:sz="4" w:space="0" w:color="auto"/>
              <w:left w:val="single" w:sz="4" w:space="0" w:color="auto"/>
              <w:bottom w:val="single" w:sz="4" w:space="0" w:color="auto"/>
              <w:right w:val="single" w:sz="4" w:space="0" w:color="auto"/>
            </w:tcBorders>
          </w:tcPr>
          <w:p w:rsidR="00EC1E0C" w:rsidRPr="006C61FA" w:rsidRDefault="00EC1E0C" w:rsidP="00807EAC">
            <w:pPr>
              <w:pStyle w:val="a4"/>
              <w:tabs>
                <w:tab w:val="left" w:pos="222"/>
              </w:tabs>
              <w:jc w:val="left"/>
              <w:rPr>
                <w:b w:val="0"/>
                <w:i/>
                <w:sz w:val="28"/>
                <w:szCs w:val="28"/>
              </w:rPr>
            </w:pPr>
            <w:r w:rsidRPr="006C61FA">
              <w:rPr>
                <w:b w:val="0"/>
                <w:i/>
                <w:sz w:val="28"/>
                <w:szCs w:val="28"/>
              </w:rPr>
              <w:t>1. Соблюдать в повседневной жизни нормы речевого этикета и правила устного общения.</w:t>
            </w:r>
          </w:p>
          <w:p w:rsidR="00EC1E0C" w:rsidRPr="006C61FA" w:rsidRDefault="00EC1E0C" w:rsidP="00807EAC">
            <w:pPr>
              <w:pStyle w:val="a4"/>
              <w:tabs>
                <w:tab w:val="left" w:pos="222"/>
              </w:tabs>
              <w:jc w:val="left"/>
              <w:rPr>
                <w:b w:val="0"/>
                <w:i/>
                <w:sz w:val="28"/>
                <w:szCs w:val="28"/>
              </w:rPr>
            </w:pPr>
            <w:r w:rsidRPr="006C61FA">
              <w:rPr>
                <w:b w:val="0"/>
                <w:i/>
                <w:sz w:val="28"/>
                <w:szCs w:val="28"/>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EC1E0C" w:rsidRPr="006C61FA" w:rsidRDefault="00EC1E0C" w:rsidP="00807EAC">
            <w:pPr>
              <w:pStyle w:val="a4"/>
              <w:tabs>
                <w:tab w:val="left" w:pos="222"/>
              </w:tabs>
              <w:jc w:val="left"/>
              <w:rPr>
                <w:b w:val="0"/>
                <w:i/>
                <w:sz w:val="28"/>
                <w:szCs w:val="28"/>
              </w:rPr>
            </w:pPr>
            <w:r w:rsidRPr="006C61FA">
              <w:rPr>
                <w:b w:val="0"/>
                <w:i/>
                <w:sz w:val="28"/>
                <w:szCs w:val="28"/>
              </w:rPr>
              <w:t xml:space="preserve">3.Оформлять свои мысли в устной и письменной речи с учетом своих учебных и жизненных речевых ситуаций. </w:t>
            </w:r>
          </w:p>
          <w:p w:rsidR="00EC1E0C" w:rsidRPr="006C61FA" w:rsidRDefault="00EC1E0C" w:rsidP="00807EAC">
            <w:pPr>
              <w:pStyle w:val="a4"/>
              <w:tabs>
                <w:tab w:val="left" w:pos="222"/>
              </w:tabs>
              <w:jc w:val="left"/>
              <w:rPr>
                <w:b w:val="0"/>
                <w:i/>
                <w:sz w:val="28"/>
                <w:szCs w:val="28"/>
              </w:rPr>
            </w:pPr>
            <w:r w:rsidRPr="006C61FA">
              <w:rPr>
                <w:b w:val="0"/>
                <w:i/>
                <w:sz w:val="28"/>
                <w:szCs w:val="28"/>
              </w:rPr>
              <w:t>4. Участвовать в диалоге; слушать и понимать других, реагировать на реплики, задавать вопросы, высказывать свою точку зрения.</w:t>
            </w:r>
          </w:p>
          <w:p w:rsidR="00EC1E0C" w:rsidRPr="006C61FA" w:rsidRDefault="00EC1E0C" w:rsidP="00807EAC">
            <w:pPr>
              <w:pStyle w:val="a4"/>
              <w:tabs>
                <w:tab w:val="left" w:pos="222"/>
              </w:tabs>
              <w:jc w:val="left"/>
              <w:rPr>
                <w:b w:val="0"/>
                <w:i/>
                <w:sz w:val="28"/>
                <w:szCs w:val="28"/>
              </w:rPr>
            </w:pPr>
            <w:r w:rsidRPr="006C61FA">
              <w:rPr>
                <w:b w:val="0"/>
                <w:i/>
                <w:sz w:val="28"/>
                <w:szCs w:val="28"/>
              </w:rPr>
              <w:t xml:space="preserve">5. Выслушивать партнера, договариваться и приходить к общему решению, работая в паре. </w:t>
            </w:r>
          </w:p>
          <w:p w:rsidR="00EC1E0C" w:rsidRPr="006C61FA" w:rsidRDefault="00EC1E0C" w:rsidP="00807EAC">
            <w:pPr>
              <w:pStyle w:val="a4"/>
              <w:tabs>
                <w:tab w:val="left" w:pos="222"/>
              </w:tabs>
              <w:jc w:val="left"/>
              <w:rPr>
                <w:b w:val="0"/>
                <w:i/>
                <w:sz w:val="28"/>
                <w:szCs w:val="28"/>
              </w:rPr>
            </w:pPr>
            <w:r w:rsidRPr="006C61FA">
              <w:rPr>
                <w:b w:val="0"/>
                <w:i/>
                <w:sz w:val="28"/>
                <w:szCs w:val="28"/>
              </w:rPr>
              <w:t>6. Выполнять различные роли в группе, сотрудничать в совмес</w:t>
            </w:r>
            <w:r>
              <w:rPr>
                <w:b w:val="0"/>
                <w:i/>
                <w:sz w:val="28"/>
                <w:szCs w:val="28"/>
              </w:rPr>
              <w:t>тном решении проблемы (задачи).</w:t>
            </w:r>
          </w:p>
        </w:tc>
      </w:tr>
    </w:tbl>
    <w:p w:rsidR="00EC1E0C" w:rsidRDefault="00EC1E0C" w:rsidP="00EC1E0C">
      <w:pPr>
        <w:spacing w:after="0" w:line="240" w:lineRule="auto"/>
        <w:rPr>
          <w:rFonts w:ascii="Times New Roman" w:hAnsi="Times New Roman"/>
          <w:sz w:val="24"/>
          <w:szCs w:val="24"/>
        </w:rPr>
      </w:pPr>
    </w:p>
    <w:p w:rsidR="00EC1E0C" w:rsidRDefault="00EC1E0C" w:rsidP="00EC1E0C">
      <w:pPr>
        <w:spacing w:after="0" w:line="240" w:lineRule="auto"/>
        <w:rPr>
          <w:rFonts w:ascii="Times New Roman" w:hAnsi="Times New Roman"/>
          <w:sz w:val="24"/>
          <w:szCs w:val="24"/>
        </w:rPr>
      </w:pPr>
    </w:p>
    <w:p w:rsidR="00EC1E0C" w:rsidRPr="00D3347C" w:rsidRDefault="00EC1E0C" w:rsidP="00EC1E0C">
      <w:pPr>
        <w:spacing w:after="0" w:line="240" w:lineRule="auto"/>
        <w:rPr>
          <w:rFonts w:ascii="Times New Roman" w:hAnsi="Times New Roman"/>
          <w:sz w:val="24"/>
          <w:szCs w:val="24"/>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10"/>
        <w:gridCol w:w="10"/>
        <w:gridCol w:w="4667"/>
        <w:gridCol w:w="142"/>
        <w:gridCol w:w="4678"/>
        <w:gridCol w:w="567"/>
        <w:gridCol w:w="4394"/>
        <w:gridCol w:w="142"/>
      </w:tblGrid>
      <w:tr w:rsidR="00EC1E0C" w:rsidRPr="00D3347C" w:rsidTr="00EC1E0C">
        <w:trPr>
          <w:cantSplit/>
          <w:trHeight w:val="274"/>
        </w:trPr>
        <w:tc>
          <w:tcPr>
            <w:tcW w:w="720" w:type="dxa"/>
            <w:gridSpan w:val="2"/>
            <w:vMerge w:val="restart"/>
            <w:tcBorders>
              <w:top w:val="single" w:sz="4" w:space="0" w:color="auto"/>
              <w:left w:val="single" w:sz="4" w:space="0" w:color="auto"/>
              <w:right w:val="single" w:sz="4" w:space="0" w:color="auto"/>
            </w:tcBorders>
            <w:textDirection w:val="btLr"/>
          </w:tcPr>
          <w:p w:rsidR="00EC1E0C" w:rsidRPr="00EC1E0C" w:rsidRDefault="00EC1E0C" w:rsidP="00807EAC">
            <w:pPr>
              <w:spacing w:after="0" w:line="240" w:lineRule="auto"/>
              <w:jc w:val="center"/>
              <w:rPr>
                <w:rFonts w:ascii="Times New Roman" w:hAnsi="Times New Roman"/>
                <w:b/>
                <w:bCs/>
                <w:sz w:val="24"/>
                <w:szCs w:val="24"/>
              </w:rPr>
            </w:pPr>
            <w:r w:rsidRPr="00EC1E0C">
              <w:rPr>
                <w:rFonts w:ascii="Times New Roman" w:hAnsi="Times New Roman"/>
                <w:b/>
                <w:bCs/>
                <w:sz w:val="24"/>
                <w:szCs w:val="24"/>
              </w:rPr>
              <w:lastRenderedPageBreak/>
              <w:t>Класс</w:t>
            </w:r>
          </w:p>
        </w:tc>
        <w:tc>
          <w:tcPr>
            <w:tcW w:w="14590" w:type="dxa"/>
            <w:gridSpan w:val="6"/>
            <w:tcBorders>
              <w:top w:val="single" w:sz="4" w:space="0" w:color="auto"/>
              <w:left w:val="single" w:sz="4" w:space="0" w:color="auto"/>
              <w:bottom w:val="single" w:sz="4" w:space="0" w:color="auto"/>
              <w:right w:val="single" w:sz="4" w:space="0" w:color="auto"/>
            </w:tcBorders>
            <w:vAlign w:val="center"/>
          </w:tcPr>
          <w:p w:rsidR="00EC1E0C" w:rsidRPr="00EC1E0C" w:rsidRDefault="00EC1E0C" w:rsidP="00807EAC">
            <w:pPr>
              <w:pStyle w:val="a4"/>
              <w:ind w:firstLine="425"/>
            </w:pPr>
            <w:r w:rsidRPr="00EC1E0C">
              <w:t>Метапредметные результаты</w:t>
            </w:r>
          </w:p>
        </w:tc>
      </w:tr>
      <w:tr w:rsidR="00EC1E0C" w:rsidRPr="00D3347C" w:rsidTr="00EC1E0C">
        <w:trPr>
          <w:cantSplit/>
          <w:trHeight w:val="390"/>
        </w:trPr>
        <w:tc>
          <w:tcPr>
            <w:tcW w:w="720" w:type="dxa"/>
            <w:gridSpan w:val="2"/>
            <w:vMerge/>
            <w:tcBorders>
              <w:left w:val="single" w:sz="4" w:space="0" w:color="auto"/>
              <w:bottom w:val="single" w:sz="4" w:space="0" w:color="auto"/>
              <w:right w:val="single" w:sz="4" w:space="0" w:color="auto"/>
            </w:tcBorders>
            <w:textDirection w:val="btLr"/>
          </w:tcPr>
          <w:p w:rsidR="00EC1E0C" w:rsidRPr="00EC1E0C" w:rsidRDefault="00EC1E0C" w:rsidP="00807EAC">
            <w:pPr>
              <w:spacing w:after="0" w:line="240" w:lineRule="auto"/>
              <w:ind w:firstLine="425"/>
              <w:jc w:val="center"/>
              <w:rPr>
                <w:rFonts w:ascii="Times New Roman" w:hAnsi="Times New Roman"/>
                <w:b/>
                <w:bCs/>
                <w:sz w:val="24"/>
                <w:szCs w:val="24"/>
              </w:rPr>
            </w:pPr>
          </w:p>
        </w:tc>
        <w:tc>
          <w:tcPr>
            <w:tcW w:w="4667" w:type="dxa"/>
            <w:tcBorders>
              <w:top w:val="single" w:sz="4" w:space="0" w:color="auto"/>
              <w:left w:val="single" w:sz="4" w:space="0" w:color="auto"/>
              <w:bottom w:val="single" w:sz="4" w:space="0" w:color="auto"/>
              <w:right w:val="single" w:sz="4" w:space="0" w:color="auto"/>
            </w:tcBorders>
            <w:vAlign w:val="center"/>
          </w:tcPr>
          <w:p w:rsidR="00EC1E0C" w:rsidRPr="00EC1E0C" w:rsidRDefault="00EC1E0C" w:rsidP="00EC1E0C">
            <w:pPr>
              <w:pStyle w:val="a4"/>
              <w:ind w:firstLine="425"/>
              <w:rPr>
                <w:bCs w:val="0"/>
              </w:rPr>
            </w:pPr>
            <w:r w:rsidRPr="00EC1E0C">
              <w:rPr>
                <w:bCs w:val="0"/>
              </w:rPr>
              <w:t>Регулятивные УУД</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EC1E0C" w:rsidRPr="00EC1E0C" w:rsidRDefault="00EC1E0C" w:rsidP="00EC1E0C">
            <w:pPr>
              <w:pStyle w:val="a4"/>
              <w:ind w:firstLine="425"/>
            </w:pPr>
            <w:r w:rsidRPr="00EC1E0C">
              <w:t>Познавательные УУД</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C1E0C" w:rsidRPr="00EC1E0C" w:rsidRDefault="00EC1E0C" w:rsidP="00807EAC">
            <w:pPr>
              <w:pStyle w:val="a4"/>
              <w:ind w:firstLine="425"/>
            </w:pPr>
            <w:r w:rsidRPr="00EC1E0C">
              <w:t>Коммуникативные УУД</w:t>
            </w:r>
          </w:p>
        </w:tc>
      </w:tr>
      <w:tr w:rsidR="00EC1E0C" w:rsidRPr="00D3347C" w:rsidTr="00EC1E0C">
        <w:trPr>
          <w:cantSplit/>
          <w:trHeight w:val="1134"/>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EC1E0C" w:rsidRPr="006C61FA" w:rsidRDefault="00EC1E0C" w:rsidP="00807EAC">
            <w:pPr>
              <w:spacing w:after="0" w:line="240" w:lineRule="auto"/>
              <w:ind w:firstLine="426"/>
              <w:jc w:val="center"/>
              <w:rPr>
                <w:rFonts w:ascii="Times New Roman" w:hAnsi="Times New Roman"/>
                <w:b/>
                <w:bCs/>
                <w:sz w:val="28"/>
                <w:szCs w:val="28"/>
              </w:rPr>
            </w:pPr>
            <w:r w:rsidRPr="006C61FA">
              <w:rPr>
                <w:rFonts w:ascii="Times New Roman" w:hAnsi="Times New Roman"/>
                <w:b/>
                <w:bCs/>
                <w:sz w:val="28"/>
                <w:szCs w:val="28"/>
              </w:rPr>
              <w:t>3 класс</w:t>
            </w:r>
          </w:p>
        </w:tc>
        <w:tc>
          <w:tcPr>
            <w:tcW w:w="4667" w:type="dxa"/>
            <w:tcBorders>
              <w:top w:val="single" w:sz="4" w:space="0" w:color="auto"/>
              <w:left w:val="single" w:sz="4" w:space="0" w:color="auto"/>
              <w:bottom w:val="single" w:sz="4" w:space="0" w:color="auto"/>
              <w:right w:val="single" w:sz="4" w:space="0" w:color="auto"/>
            </w:tcBorders>
          </w:tcPr>
          <w:p w:rsidR="00EC1E0C" w:rsidRPr="006C61FA" w:rsidRDefault="00EC1E0C" w:rsidP="00807EAC">
            <w:pPr>
              <w:pStyle w:val="a4"/>
              <w:jc w:val="left"/>
              <w:rPr>
                <w:b w:val="0"/>
                <w:i/>
                <w:sz w:val="26"/>
                <w:szCs w:val="26"/>
              </w:rPr>
            </w:pPr>
            <w:r w:rsidRPr="006C61FA">
              <w:rPr>
                <w:b w:val="0"/>
                <w:i/>
                <w:sz w:val="26"/>
                <w:szCs w:val="26"/>
              </w:rPr>
              <w:t>1. Самостоятельно организовывать свое рабочее место в соответствии с целью выполнения заданий.</w:t>
            </w:r>
          </w:p>
          <w:p w:rsidR="00EC1E0C" w:rsidRPr="006C61FA" w:rsidRDefault="00EC1E0C" w:rsidP="00807EAC">
            <w:pPr>
              <w:pStyle w:val="a4"/>
              <w:jc w:val="left"/>
              <w:rPr>
                <w:b w:val="0"/>
                <w:i/>
                <w:sz w:val="26"/>
                <w:szCs w:val="26"/>
              </w:rPr>
            </w:pPr>
            <w:r w:rsidRPr="006C61FA">
              <w:rPr>
                <w:b w:val="0"/>
                <w:i/>
                <w:sz w:val="26"/>
                <w:szCs w:val="26"/>
              </w:rPr>
              <w:t xml:space="preserve">2. Определять цель учебной деятельности с помощью учителя и самостоятельно, </w:t>
            </w:r>
            <w:r w:rsidRPr="006C61FA">
              <w:rPr>
                <w:b w:val="0"/>
                <w:i/>
                <w:iCs/>
                <w:sz w:val="26"/>
                <w:szCs w:val="26"/>
              </w:rPr>
              <w:t>соотносить свои действия с поставленной целью</w:t>
            </w:r>
            <w:r w:rsidRPr="006C61FA">
              <w:rPr>
                <w:b w:val="0"/>
                <w:i/>
                <w:sz w:val="26"/>
                <w:szCs w:val="26"/>
              </w:rPr>
              <w:t xml:space="preserve">. </w:t>
            </w:r>
          </w:p>
          <w:p w:rsidR="00EC1E0C" w:rsidRPr="006C61FA" w:rsidRDefault="00EC1E0C" w:rsidP="00807EAC">
            <w:pPr>
              <w:pStyle w:val="a4"/>
              <w:jc w:val="left"/>
              <w:rPr>
                <w:b w:val="0"/>
                <w:i/>
                <w:sz w:val="26"/>
                <w:szCs w:val="26"/>
              </w:rPr>
            </w:pPr>
            <w:r w:rsidRPr="006C61FA">
              <w:rPr>
                <w:b w:val="0"/>
                <w:i/>
                <w:sz w:val="26"/>
                <w:szCs w:val="26"/>
              </w:rPr>
              <w:t>4. Составлять план выполнения заданий на уроках, внеурочной деятельности, жизненных ситуациях под руководством учителя.</w:t>
            </w:r>
          </w:p>
          <w:p w:rsidR="00EC1E0C" w:rsidRPr="006C61FA" w:rsidRDefault="00EC1E0C" w:rsidP="00807EAC">
            <w:pPr>
              <w:pStyle w:val="a4"/>
              <w:jc w:val="left"/>
              <w:rPr>
                <w:b w:val="0"/>
                <w:i/>
                <w:sz w:val="26"/>
                <w:szCs w:val="26"/>
              </w:rPr>
            </w:pPr>
            <w:r w:rsidRPr="006C61FA">
              <w:rPr>
                <w:b w:val="0"/>
                <w:i/>
                <w:sz w:val="26"/>
                <w:szCs w:val="26"/>
              </w:rPr>
              <w:t xml:space="preserve">5. </w:t>
            </w:r>
            <w:r w:rsidRPr="006C61FA">
              <w:rPr>
                <w:b w:val="0"/>
                <w:i/>
                <w:iCs/>
                <w:sz w:val="26"/>
                <w:szCs w:val="26"/>
              </w:rPr>
              <w:t>Осознавать способы и приёмы действий при решении учебных задач.</w:t>
            </w:r>
          </w:p>
          <w:p w:rsidR="00EC1E0C" w:rsidRPr="006C61FA" w:rsidRDefault="00EC1E0C" w:rsidP="00807EAC">
            <w:pPr>
              <w:pStyle w:val="a4"/>
              <w:jc w:val="left"/>
              <w:rPr>
                <w:b w:val="0"/>
                <w:i/>
                <w:sz w:val="26"/>
                <w:szCs w:val="26"/>
              </w:rPr>
            </w:pPr>
            <w:r w:rsidRPr="006C61FA">
              <w:rPr>
                <w:b w:val="0"/>
                <w:i/>
                <w:sz w:val="26"/>
                <w:szCs w:val="26"/>
              </w:rPr>
              <w:t>6. Осуществлять само- и взаимопроверку работ.</w:t>
            </w:r>
          </w:p>
          <w:p w:rsidR="00EC1E0C" w:rsidRPr="006C61FA" w:rsidRDefault="00EC1E0C" w:rsidP="00807EAC">
            <w:pPr>
              <w:pStyle w:val="a4"/>
              <w:jc w:val="left"/>
              <w:rPr>
                <w:b w:val="0"/>
                <w:i/>
                <w:sz w:val="26"/>
                <w:szCs w:val="26"/>
              </w:rPr>
            </w:pPr>
            <w:r w:rsidRPr="006C61FA">
              <w:rPr>
                <w:b w:val="0"/>
                <w:i/>
                <w:sz w:val="26"/>
                <w:szCs w:val="26"/>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EC1E0C" w:rsidRPr="006C61FA" w:rsidRDefault="00EC1E0C" w:rsidP="00807EAC">
            <w:pPr>
              <w:pStyle w:val="a4"/>
              <w:jc w:val="left"/>
              <w:rPr>
                <w:b w:val="0"/>
                <w:i/>
                <w:sz w:val="26"/>
                <w:szCs w:val="26"/>
              </w:rPr>
            </w:pPr>
            <w:r w:rsidRPr="006C61FA">
              <w:rPr>
                <w:b w:val="0"/>
                <w:i/>
                <w:sz w:val="26"/>
                <w:szCs w:val="26"/>
              </w:rPr>
              <w:t xml:space="preserve">8. Корректировать выполнение задания в соответствии с планом, условиями выполнения, результатом действий на определенном этапе. </w:t>
            </w:r>
          </w:p>
          <w:p w:rsidR="00EC1E0C" w:rsidRPr="006C61FA" w:rsidRDefault="00EC1E0C" w:rsidP="00807EAC">
            <w:pPr>
              <w:pStyle w:val="a4"/>
              <w:jc w:val="left"/>
              <w:rPr>
                <w:b w:val="0"/>
                <w:i/>
                <w:sz w:val="26"/>
                <w:szCs w:val="26"/>
              </w:rPr>
            </w:pPr>
            <w:r w:rsidRPr="006C61FA">
              <w:rPr>
                <w:b w:val="0"/>
                <w:i/>
                <w:sz w:val="26"/>
                <w:szCs w:val="26"/>
              </w:rPr>
              <w:t xml:space="preserve">9. Осуществлять выбор под определённую задачу литературы, инструментов, приборов. </w:t>
            </w:r>
          </w:p>
          <w:p w:rsidR="00EC1E0C" w:rsidRPr="006C61FA" w:rsidRDefault="00EC1E0C" w:rsidP="00807EAC">
            <w:pPr>
              <w:pStyle w:val="a4"/>
              <w:jc w:val="left"/>
              <w:rPr>
                <w:b w:val="0"/>
                <w:i/>
                <w:sz w:val="26"/>
                <w:szCs w:val="26"/>
              </w:rPr>
            </w:pPr>
            <w:r w:rsidRPr="006C61FA">
              <w:rPr>
                <w:b w:val="0"/>
                <w:i/>
                <w:sz w:val="26"/>
                <w:szCs w:val="26"/>
              </w:rPr>
              <w:t xml:space="preserve">10. </w:t>
            </w:r>
            <w:r w:rsidRPr="006C61FA">
              <w:rPr>
                <w:b w:val="0"/>
                <w:i/>
                <w:iCs/>
                <w:sz w:val="26"/>
                <w:szCs w:val="26"/>
              </w:rPr>
              <w:t>Оценивать собственную успешность в выполнения заданий</w:t>
            </w:r>
          </w:p>
        </w:tc>
        <w:tc>
          <w:tcPr>
            <w:tcW w:w="5387" w:type="dxa"/>
            <w:gridSpan w:val="3"/>
            <w:tcBorders>
              <w:top w:val="single" w:sz="4" w:space="0" w:color="auto"/>
              <w:left w:val="single" w:sz="4" w:space="0" w:color="auto"/>
              <w:bottom w:val="single" w:sz="4" w:space="0" w:color="auto"/>
              <w:right w:val="single" w:sz="4" w:space="0" w:color="auto"/>
            </w:tcBorders>
          </w:tcPr>
          <w:p w:rsidR="00EC1E0C" w:rsidRPr="006C61FA" w:rsidRDefault="00EC1E0C" w:rsidP="00807EAC">
            <w:pPr>
              <w:pStyle w:val="a4"/>
              <w:jc w:val="left"/>
              <w:rPr>
                <w:b w:val="0"/>
                <w:i/>
              </w:rPr>
            </w:pPr>
            <w:r w:rsidRPr="006C61FA">
              <w:rPr>
                <w:b w:val="0"/>
                <w:i/>
                <w:sz w:val="26"/>
                <w:szCs w:val="26"/>
              </w:rPr>
              <w:t xml:space="preserve">1. </w:t>
            </w:r>
            <w:r w:rsidRPr="006C61FA">
              <w:rPr>
                <w:b w:val="0"/>
                <w:i/>
              </w:rPr>
              <w:t xml:space="preserve">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EC1E0C" w:rsidRPr="006C61FA" w:rsidRDefault="00EC1E0C" w:rsidP="00807EAC">
            <w:pPr>
              <w:pStyle w:val="a4"/>
              <w:jc w:val="left"/>
              <w:rPr>
                <w:b w:val="0"/>
                <w:i/>
              </w:rPr>
            </w:pPr>
            <w:r w:rsidRPr="006C61FA">
              <w:rPr>
                <w:b w:val="0"/>
                <w:i/>
                <w:sz w:val="26"/>
                <w:szCs w:val="26"/>
              </w:rPr>
              <w:t xml:space="preserve">2. Самостоятельно </w:t>
            </w:r>
            <w:r w:rsidRPr="006C61FA">
              <w:rPr>
                <w:b w:val="0"/>
                <w:i/>
              </w:rPr>
              <w:t>предполагать, какая дополнительная информация будет нужна для изучения незнакомого материала;</w:t>
            </w:r>
          </w:p>
          <w:p w:rsidR="00EC1E0C" w:rsidRPr="006C61FA" w:rsidRDefault="00EC1E0C" w:rsidP="00807EAC">
            <w:pPr>
              <w:pStyle w:val="a4"/>
              <w:jc w:val="left"/>
              <w:rPr>
                <w:b w:val="0"/>
                <w:i/>
              </w:rPr>
            </w:pPr>
            <w:r w:rsidRPr="006C61FA">
              <w:rPr>
                <w:b w:val="0"/>
                <w:i/>
              </w:rPr>
              <w:t>Отбирать необходимые источники информации среди словарей, энциклопедий, справочников в рамках проектной деятельности.</w:t>
            </w:r>
          </w:p>
          <w:p w:rsidR="00EC1E0C" w:rsidRPr="006C61FA" w:rsidRDefault="00EC1E0C" w:rsidP="00807EAC">
            <w:pPr>
              <w:pStyle w:val="a4"/>
              <w:jc w:val="left"/>
              <w:rPr>
                <w:b w:val="0"/>
                <w:i/>
              </w:rPr>
            </w:pPr>
            <w:r w:rsidRPr="006C61FA">
              <w:rPr>
                <w:b w:val="0"/>
                <w:i/>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EC1E0C" w:rsidRPr="006C61FA" w:rsidRDefault="00EC1E0C" w:rsidP="00807EAC">
            <w:pPr>
              <w:pStyle w:val="a4"/>
              <w:jc w:val="left"/>
              <w:rPr>
                <w:b w:val="0"/>
                <w:i/>
              </w:rPr>
            </w:pPr>
            <w:r w:rsidRPr="006C61FA">
              <w:rPr>
                <w:b w:val="0"/>
                <w:i/>
              </w:rPr>
              <w:t>4. Предъявлять результаты работы, в том числе с помощью ИКТ.</w:t>
            </w:r>
          </w:p>
          <w:p w:rsidR="00EC1E0C" w:rsidRPr="006C61FA" w:rsidRDefault="00EC1E0C" w:rsidP="00807EAC">
            <w:pPr>
              <w:pStyle w:val="a4"/>
              <w:jc w:val="left"/>
              <w:rPr>
                <w:b w:val="0"/>
                <w:i/>
              </w:rPr>
            </w:pPr>
            <w:r w:rsidRPr="006C61FA">
              <w:rPr>
                <w:b w:val="0"/>
                <w:i/>
                <w:sz w:val="26"/>
                <w:szCs w:val="26"/>
              </w:rPr>
              <w:t xml:space="preserve">5. </w:t>
            </w:r>
            <w:r w:rsidRPr="006C61FA">
              <w:rPr>
                <w:b w:val="0"/>
                <w:i/>
              </w:rPr>
              <w:t>Анализировать, сравнивать, группировать, устанавливать причинно-следственные связи (на доступном уровне).</w:t>
            </w:r>
          </w:p>
          <w:p w:rsidR="00EC1E0C" w:rsidRPr="006C61FA" w:rsidRDefault="00EC1E0C" w:rsidP="00807EAC">
            <w:pPr>
              <w:pStyle w:val="a4"/>
              <w:jc w:val="left"/>
              <w:rPr>
                <w:b w:val="0"/>
                <w:i/>
              </w:rPr>
            </w:pPr>
            <w:r w:rsidRPr="006C61FA">
              <w:rPr>
                <w:b w:val="0"/>
                <w:i/>
              </w:rPr>
              <w:t>6. Выявлять аналогии и использовать их при выполнении заданий.</w:t>
            </w:r>
          </w:p>
          <w:p w:rsidR="00EC1E0C" w:rsidRPr="006C61FA" w:rsidRDefault="00EC1E0C" w:rsidP="00807EAC">
            <w:pPr>
              <w:pStyle w:val="a4"/>
              <w:jc w:val="left"/>
              <w:rPr>
                <w:b w:val="0"/>
                <w:i/>
                <w:sz w:val="26"/>
                <w:szCs w:val="26"/>
              </w:rPr>
            </w:pPr>
            <w:r w:rsidRPr="006C61FA">
              <w:rPr>
                <w:b w:val="0"/>
                <w:i/>
                <w:sz w:val="26"/>
                <w:szCs w:val="26"/>
              </w:rPr>
              <w:t xml:space="preserve">7. </w:t>
            </w:r>
            <w:r w:rsidRPr="006C61FA">
              <w:rPr>
                <w:b w:val="0"/>
                <w:i/>
              </w:rPr>
              <w:t>Активно участвовать в обсуждении учебных заданий, предлагать разные способы выполнения заданий, обосновывать выбор наиболее</w:t>
            </w:r>
            <w:r w:rsidRPr="006C61FA">
              <w:rPr>
                <w:b w:val="0"/>
                <w:i/>
                <w:sz w:val="26"/>
                <w:szCs w:val="26"/>
              </w:rPr>
              <w:t xml:space="preserve"> </w:t>
            </w:r>
            <w:r w:rsidRPr="006C61FA">
              <w:rPr>
                <w:b w:val="0"/>
                <w:i/>
              </w:rPr>
              <w:t>эффективного способа действия.</w:t>
            </w:r>
          </w:p>
        </w:tc>
        <w:tc>
          <w:tcPr>
            <w:tcW w:w="4536" w:type="dxa"/>
            <w:gridSpan w:val="2"/>
            <w:tcBorders>
              <w:top w:val="single" w:sz="4" w:space="0" w:color="auto"/>
              <w:left w:val="single" w:sz="4" w:space="0" w:color="auto"/>
              <w:bottom w:val="single" w:sz="4" w:space="0" w:color="auto"/>
              <w:right w:val="single" w:sz="4" w:space="0" w:color="auto"/>
            </w:tcBorders>
          </w:tcPr>
          <w:p w:rsidR="00EC1E0C" w:rsidRPr="006C61FA" w:rsidRDefault="00EC1E0C" w:rsidP="00807EAC">
            <w:pPr>
              <w:pStyle w:val="a4"/>
              <w:jc w:val="left"/>
              <w:rPr>
                <w:b w:val="0"/>
                <w:i/>
                <w:sz w:val="26"/>
                <w:szCs w:val="26"/>
              </w:rPr>
            </w:pPr>
            <w:r w:rsidRPr="006C61FA">
              <w:rPr>
                <w:b w:val="0"/>
                <w:i/>
                <w:sz w:val="26"/>
                <w:szCs w:val="26"/>
              </w:rPr>
              <w:t xml:space="preserve">1. Соблюдать в повседневной жизни нормы речевого этикета и правила устного общения. </w:t>
            </w:r>
          </w:p>
          <w:p w:rsidR="00EC1E0C" w:rsidRPr="006C61FA" w:rsidRDefault="00EC1E0C" w:rsidP="00807EAC">
            <w:pPr>
              <w:pStyle w:val="a4"/>
              <w:jc w:val="left"/>
              <w:rPr>
                <w:b w:val="0"/>
                <w:i/>
                <w:sz w:val="26"/>
                <w:szCs w:val="26"/>
              </w:rPr>
            </w:pPr>
            <w:r w:rsidRPr="006C61FA">
              <w:rPr>
                <w:b w:val="0"/>
                <w:i/>
                <w:sz w:val="26"/>
                <w:szCs w:val="26"/>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EC1E0C" w:rsidRPr="006C61FA" w:rsidRDefault="00EC1E0C" w:rsidP="00807EAC">
            <w:pPr>
              <w:pStyle w:val="a4"/>
              <w:jc w:val="left"/>
              <w:rPr>
                <w:b w:val="0"/>
                <w:i/>
                <w:sz w:val="26"/>
                <w:szCs w:val="26"/>
              </w:rPr>
            </w:pPr>
            <w:r w:rsidRPr="006C61FA">
              <w:rPr>
                <w:b w:val="0"/>
                <w:i/>
                <w:sz w:val="26"/>
                <w:szCs w:val="26"/>
              </w:rPr>
              <w:t xml:space="preserve">3.Оформлять свои мысли в устной и письменной речи с учетом своих учебных и жизненных речевых ситуаций. </w:t>
            </w:r>
          </w:p>
          <w:p w:rsidR="00EC1E0C" w:rsidRPr="006C61FA" w:rsidRDefault="00EC1E0C" w:rsidP="00807EAC">
            <w:pPr>
              <w:pStyle w:val="a4"/>
              <w:jc w:val="left"/>
              <w:rPr>
                <w:b w:val="0"/>
                <w:i/>
                <w:sz w:val="26"/>
                <w:szCs w:val="26"/>
              </w:rPr>
            </w:pPr>
            <w:r w:rsidRPr="006C61FA">
              <w:rPr>
                <w:b w:val="0"/>
                <w:i/>
                <w:sz w:val="26"/>
                <w:szCs w:val="26"/>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EC1E0C" w:rsidRPr="006C61FA" w:rsidRDefault="00EC1E0C" w:rsidP="00807EAC">
            <w:pPr>
              <w:pStyle w:val="a4"/>
              <w:jc w:val="left"/>
              <w:rPr>
                <w:b w:val="0"/>
                <w:i/>
                <w:sz w:val="26"/>
                <w:szCs w:val="26"/>
              </w:rPr>
            </w:pPr>
            <w:r w:rsidRPr="006C61FA">
              <w:rPr>
                <w:b w:val="0"/>
                <w:i/>
                <w:sz w:val="26"/>
                <w:szCs w:val="26"/>
              </w:rPr>
              <w:t xml:space="preserve">5. Критично относиться к своему мнению, сопоставлять свою точку зрения с точкой зрения другого. </w:t>
            </w:r>
          </w:p>
          <w:p w:rsidR="00EC1E0C" w:rsidRPr="006C61FA" w:rsidRDefault="00EC1E0C" w:rsidP="00807EAC">
            <w:pPr>
              <w:pStyle w:val="a4"/>
              <w:jc w:val="left"/>
              <w:rPr>
                <w:b w:val="0"/>
                <w:i/>
                <w:sz w:val="26"/>
                <w:szCs w:val="26"/>
              </w:rPr>
            </w:pPr>
            <w:r w:rsidRPr="006C61FA">
              <w:rPr>
                <w:b w:val="0"/>
                <w:i/>
                <w:sz w:val="26"/>
                <w:szCs w:val="26"/>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EC1E0C" w:rsidRPr="006C61FA" w:rsidRDefault="00EC1E0C" w:rsidP="00807EAC">
            <w:pPr>
              <w:pStyle w:val="a4"/>
              <w:jc w:val="left"/>
              <w:rPr>
                <w:b w:val="0"/>
                <w:i/>
                <w:sz w:val="26"/>
                <w:szCs w:val="26"/>
              </w:rPr>
            </w:pPr>
            <w:r w:rsidRPr="006C61FA">
              <w:rPr>
                <w:b w:val="0"/>
                <w:i/>
                <w:sz w:val="26"/>
                <w:szCs w:val="26"/>
              </w:rPr>
              <w:t>Осуществлять взаимопомощь и взаимоконтроль при работе в группе.</w:t>
            </w:r>
          </w:p>
          <w:p w:rsidR="00EC1E0C" w:rsidRPr="006C61FA" w:rsidRDefault="00EC1E0C" w:rsidP="00807EAC">
            <w:pPr>
              <w:pStyle w:val="a4"/>
              <w:jc w:val="left"/>
              <w:rPr>
                <w:b w:val="0"/>
                <w:i/>
                <w:sz w:val="26"/>
                <w:szCs w:val="26"/>
              </w:rPr>
            </w:pPr>
          </w:p>
        </w:tc>
      </w:tr>
      <w:tr w:rsidR="00EC1E0C" w:rsidRPr="00D3347C" w:rsidTr="00EC1E0C">
        <w:trPr>
          <w:gridAfter w:val="1"/>
          <w:wAfter w:w="142" w:type="dxa"/>
          <w:cantSplit/>
          <w:trHeight w:val="279"/>
        </w:trPr>
        <w:tc>
          <w:tcPr>
            <w:tcW w:w="710" w:type="dxa"/>
            <w:vMerge w:val="restart"/>
            <w:tcBorders>
              <w:top w:val="single" w:sz="4" w:space="0" w:color="auto"/>
              <w:left w:val="single" w:sz="4" w:space="0" w:color="auto"/>
              <w:right w:val="single" w:sz="4" w:space="0" w:color="auto"/>
            </w:tcBorders>
            <w:textDirection w:val="btLr"/>
          </w:tcPr>
          <w:p w:rsidR="00EC1E0C" w:rsidRPr="00EC1E0C" w:rsidRDefault="00EC1E0C" w:rsidP="00807EAC">
            <w:pPr>
              <w:spacing w:after="0" w:line="240" w:lineRule="auto"/>
              <w:rPr>
                <w:rFonts w:ascii="Times New Roman" w:hAnsi="Times New Roman"/>
                <w:b/>
                <w:bCs/>
                <w:sz w:val="20"/>
                <w:szCs w:val="20"/>
              </w:rPr>
            </w:pPr>
            <w:r w:rsidRPr="00EC1E0C">
              <w:rPr>
                <w:rFonts w:ascii="Times New Roman" w:hAnsi="Times New Roman"/>
                <w:b/>
                <w:bCs/>
                <w:sz w:val="20"/>
                <w:szCs w:val="20"/>
              </w:rPr>
              <w:lastRenderedPageBreak/>
              <w:t xml:space="preserve"> класс</w:t>
            </w:r>
          </w:p>
        </w:tc>
        <w:tc>
          <w:tcPr>
            <w:tcW w:w="14458" w:type="dxa"/>
            <w:gridSpan w:val="6"/>
            <w:tcBorders>
              <w:top w:val="single" w:sz="4" w:space="0" w:color="auto"/>
              <w:left w:val="single" w:sz="4" w:space="0" w:color="auto"/>
              <w:bottom w:val="single" w:sz="4" w:space="0" w:color="auto"/>
              <w:right w:val="single" w:sz="4" w:space="0" w:color="auto"/>
            </w:tcBorders>
            <w:vAlign w:val="center"/>
          </w:tcPr>
          <w:p w:rsidR="00EC1E0C" w:rsidRPr="00D3347C" w:rsidRDefault="00EC1E0C" w:rsidP="00EC1E0C">
            <w:pPr>
              <w:pStyle w:val="a4"/>
              <w:ind w:firstLine="425"/>
            </w:pPr>
            <w:r w:rsidRPr="00D3347C">
              <w:t>Метапредметные результаты</w:t>
            </w:r>
          </w:p>
        </w:tc>
      </w:tr>
      <w:tr w:rsidR="00EC1E0C" w:rsidRPr="00D3347C" w:rsidTr="00EC1E0C">
        <w:trPr>
          <w:gridAfter w:val="1"/>
          <w:wAfter w:w="142" w:type="dxa"/>
          <w:cantSplit/>
          <w:trHeight w:val="280"/>
        </w:trPr>
        <w:tc>
          <w:tcPr>
            <w:tcW w:w="710" w:type="dxa"/>
            <w:vMerge/>
            <w:tcBorders>
              <w:left w:val="single" w:sz="4" w:space="0" w:color="auto"/>
              <w:bottom w:val="single" w:sz="4" w:space="0" w:color="auto"/>
              <w:right w:val="single" w:sz="4" w:space="0" w:color="auto"/>
            </w:tcBorders>
            <w:textDirection w:val="btLr"/>
          </w:tcPr>
          <w:p w:rsidR="00EC1E0C" w:rsidRPr="00D3347C" w:rsidRDefault="00EC1E0C" w:rsidP="00807EAC">
            <w:pPr>
              <w:spacing w:after="0" w:line="240" w:lineRule="auto"/>
              <w:ind w:firstLine="426"/>
              <w:jc w:val="center"/>
              <w:rPr>
                <w:rFonts w:ascii="Times New Roman" w:hAnsi="Times New Roman"/>
                <w:b/>
                <w:bCs/>
                <w:sz w:val="24"/>
                <w:szCs w:val="24"/>
              </w:rPr>
            </w:pP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EC1E0C" w:rsidRPr="00D3347C" w:rsidRDefault="00EC1E0C" w:rsidP="00807EAC">
            <w:pPr>
              <w:pStyle w:val="a4"/>
              <w:ind w:firstLine="426"/>
              <w:jc w:val="both"/>
              <w:rPr>
                <w:bCs w:val="0"/>
              </w:rPr>
            </w:pPr>
            <w:r w:rsidRPr="00D3347C">
              <w:rPr>
                <w:bCs w:val="0"/>
              </w:rPr>
              <w:t>Регулятивные УУД</w:t>
            </w:r>
          </w:p>
        </w:tc>
        <w:tc>
          <w:tcPr>
            <w:tcW w:w="4678" w:type="dxa"/>
            <w:tcBorders>
              <w:top w:val="single" w:sz="4" w:space="0" w:color="auto"/>
              <w:left w:val="single" w:sz="4" w:space="0" w:color="auto"/>
              <w:bottom w:val="single" w:sz="4" w:space="0" w:color="auto"/>
              <w:right w:val="single" w:sz="4" w:space="0" w:color="auto"/>
            </w:tcBorders>
            <w:vAlign w:val="center"/>
          </w:tcPr>
          <w:p w:rsidR="00EC1E0C" w:rsidRPr="00D3347C" w:rsidRDefault="00EC1E0C" w:rsidP="00EC1E0C">
            <w:pPr>
              <w:pStyle w:val="a4"/>
              <w:ind w:firstLine="425"/>
              <w:jc w:val="both"/>
            </w:pPr>
            <w:r w:rsidRPr="00D3347C">
              <w:t>Познавательные УУД</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EC1E0C" w:rsidRPr="00D3347C" w:rsidRDefault="00EC1E0C" w:rsidP="00EC1E0C">
            <w:pPr>
              <w:pStyle w:val="a4"/>
              <w:ind w:firstLine="425"/>
              <w:jc w:val="both"/>
            </w:pPr>
            <w:r w:rsidRPr="00D3347C">
              <w:t>Коммуникативные УУД</w:t>
            </w:r>
          </w:p>
        </w:tc>
      </w:tr>
      <w:tr w:rsidR="00EC1E0C" w:rsidRPr="00D3347C" w:rsidTr="00EC1E0C">
        <w:trPr>
          <w:gridAfter w:val="1"/>
          <w:wAfter w:w="142" w:type="dxa"/>
          <w:cantSplit/>
          <w:trHeight w:val="843"/>
        </w:trPr>
        <w:tc>
          <w:tcPr>
            <w:tcW w:w="710" w:type="dxa"/>
            <w:tcBorders>
              <w:top w:val="single" w:sz="4" w:space="0" w:color="auto"/>
              <w:left w:val="single" w:sz="4" w:space="0" w:color="auto"/>
              <w:bottom w:val="single" w:sz="4" w:space="0" w:color="auto"/>
              <w:right w:val="single" w:sz="4" w:space="0" w:color="auto"/>
            </w:tcBorders>
            <w:textDirection w:val="btLr"/>
          </w:tcPr>
          <w:p w:rsidR="00EC1E0C" w:rsidRPr="00D3347C" w:rsidRDefault="00EC1E0C" w:rsidP="00807EAC">
            <w:pPr>
              <w:spacing w:after="0" w:line="240" w:lineRule="auto"/>
              <w:ind w:firstLine="426"/>
              <w:jc w:val="center"/>
              <w:rPr>
                <w:rFonts w:ascii="Times New Roman" w:hAnsi="Times New Roman"/>
                <w:b/>
                <w:bCs/>
                <w:sz w:val="24"/>
                <w:szCs w:val="24"/>
              </w:rPr>
            </w:pPr>
            <w:r w:rsidRPr="00D3347C">
              <w:rPr>
                <w:rFonts w:ascii="Times New Roman" w:hAnsi="Times New Roman"/>
                <w:b/>
                <w:bCs/>
                <w:sz w:val="24"/>
                <w:szCs w:val="24"/>
              </w:rPr>
              <w:t>4 класс</w:t>
            </w:r>
          </w:p>
        </w:tc>
        <w:tc>
          <w:tcPr>
            <w:tcW w:w="4819" w:type="dxa"/>
            <w:gridSpan w:val="3"/>
            <w:tcBorders>
              <w:top w:val="single" w:sz="4" w:space="0" w:color="auto"/>
              <w:left w:val="single" w:sz="4" w:space="0" w:color="auto"/>
              <w:bottom w:val="single" w:sz="4" w:space="0" w:color="auto"/>
              <w:right w:val="single" w:sz="4" w:space="0" w:color="auto"/>
            </w:tcBorders>
          </w:tcPr>
          <w:p w:rsidR="00EC1E0C" w:rsidRPr="00EC1E0C" w:rsidRDefault="00EC1E0C" w:rsidP="00807EAC">
            <w:pPr>
              <w:spacing w:after="0" w:line="240" w:lineRule="auto"/>
              <w:rPr>
                <w:rFonts w:ascii="Times New Roman" w:hAnsi="Times New Roman"/>
                <w:b/>
                <w:i/>
                <w:sz w:val="23"/>
                <w:szCs w:val="23"/>
              </w:rPr>
            </w:pPr>
            <w:r w:rsidRPr="00EC1E0C">
              <w:rPr>
                <w:rFonts w:ascii="Times New Roman" w:hAnsi="Times New Roman"/>
                <w:sz w:val="23"/>
                <w:szCs w:val="23"/>
              </w:rPr>
              <w:t xml:space="preserve">1. </w:t>
            </w:r>
            <w:r w:rsidRPr="00EC1E0C">
              <w:rPr>
                <w:rFonts w:ascii="Times New Roman" w:hAnsi="Times New Roman"/>
                <w:i/>
                <w:sz w:val="23"/>
                <w:szCs w:val="23"/>
              </w:rPr>
              <w:t>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EC1E0C" w:rsidRPr="00EC1E0C" w:rsidRDefault="00EC1E0C" w:rsidP="00807EAC">
            <w:pPr>
              <w:pStyle w:val="a4"/>
              <w:jc w:val="left"/>
              <w:rPr>
                <w:b w:val="0"/>
                <w:i/>
                <w:sz w:val="23"/>
                <w:szCs w:val="23"/>
              </w:rPr>
            </w:pPr>
            <w:r w:rsidRPr="00EC1E0C">
              <w:rPr>
                <w:b w:val="0"/>
                <w:i/>
                <w:sz w:val="23"/>
                <w:szCs w:val="23"/>
              </w:rPr>
              <w:t xml:space="preserve">2. Выбирать для выполнения определённой задачи различные средства: справочную литературу, ИКТ, инструменты и приборы. </w:t>
            </w:r>
          </w:p>
          <w:p w:rsidR="00EC1E0C" w:rsidRPr="00EC1E0C" w:rsidRDefault="00EC1E0C" w:rsidP="00807EAC">
            <w:pPr>
              <w:pStyle w:val="a4"/>
              <w:jc w:val="left"/>
              <w:rPr>
                <w:b w:val="0"/>
                <w:i/>
                <w:sz w:val="23"/>
                <w:szCs w:val="23"/>
              </w:rPr>
            </w:pPr>
            <w:r w:rsidRPr="00EC1E0C">
              <w:rPr>
                <w:b w:val="0"/>
                <w:i/>
                <w:sz w:val="23"/>
                <w:szCs w:val="23"/>
              </w:rPr>
              <w:t>3.Осуществлять итоговый и пошаговый контроль результатов.</w:t>
            </w:r>
          </w:p>
          <w:p w:rsidR="00EC1E0C" w:rsidRPr="00EC1E0C" w:rsidRDefault="00EC1E0C" w:rsidP="00807EAC">
            <w:pPr>
              <w:pStyle w:val="a4"/>
              <w:jc w:val="left"/>
              <w:rPr>
                <w:b w:val="0"/>
                <w:i/>
                <w:sz w:val="23"/>
                <w:szCs w:val="23"/>
              </w:rPr>
            </w:pPr>
            <w:r w:rsidRPr="00EC1E0C">
              <w:rPr>
                <w:b w:val="0"/>
                <w:i/>
                <w:sz w:val="23"/>
                <w:szCs w:val="23"/>
              </w:rPr>
              <w:t xml:space="preserve">4. Оценивать результаты собственной деятельности, объяснять по каким </w:t>
            </w:r>
            <w:proofErr w:type="spellStart"/>
            <w:proofErr w:type="gramStart"/>
            <w:r w:rsidRPr="00EC1E0C">
              <w:rPr>
                <w:b w:val="0"/>
                <w:i/>
                <w:sz w:val="23"/>
                <w:szCs w:val="23"/>
              </w:rPr>
              <w:t>крите-риям</w:t>
            </w:r>
            <w:proofErr w:type="spellEnd"/>
            <w:proofErr w:type="gramEnd"/>
            <w:r w:rsidRPr="00EC1E0C">
              <w:rPr>
                <w:b w:val="0"/>
                <w:i/>
                <w:sz w:val="23"/>
                <w:szCs w:val="23"/>
              </w:rPr>
              <w:t xml:space="preserve"> проводилась оценка</w:t>
            </w:r>
            <w:r w:rsidRPr="00EC1E0C">
              <w:rPr>
                <w:i/>
                <w:sz w:val="23"/>
                <w:szCs w:val="23"/>
              </w:rPr>
              <w:t>.</w:t>
            </w:r>
          </w:p>
          <w:p w:rsidR="00EC1E0C" w:rsidRPr="00EC1E0C" w:rsidRDefault="00EC1E0C" w:rsidP="00807EAC">
            <w:pPr>
              <w:pStyle w:val="a4"/>
              <w:jc w:val="left"/>
              <w:rPr>
                <w:b w:val="0"/>
                <w:i/>
                <w:sz w:val="23"/>
                <w:szCs w:val="23"/>
              </w:rPr>
            </w:pPr>
            <w:r w:rsidRPr="00EC1E0C">
              <w:rPr>
                <w:b w:val="0"/>
                <w:i/>
                <w:sz w:val="23"/>
                <w:szCs w:val="23"/>
              </w:rPr>
              <w:t>5. Адекватно воспринимать аргументированную критику ошибок и учитывать её в работе над ошибками.</w:t>
            </w:r>
          </w:p>
          <w:p w:rsidR="00EC1E0C" w:rsidRPr="00EC1E0C" w:rsidRDefault="00EC1E0C" w:rsidP="00807EAC">
            <w:pPr>
              <w:pStyle w:val="a4"/>
              <w:jc w:val="left"/>
              <w:rPr>
                <w:b w:val="0"/>
                <w:i/>
                <w:sz w:val="23"/>
                <w:szCs w:val="23"/>
              </w:rPr>
            </w:pPr>
            <w:r w:rsidRPr="00EC1E0C">
              <w:rPr>
                <w:b w:val="0"/>
                <w:i/>
                <w:sz w:val="23"/>
                <w:szCs w:val="23"/>
              </w:rPr>
              <w:t>6.Ставить цель собственной познавательной деятельности (в рамках учебной и проектной деятельности) и удерживать ее.</w:t>
            </w:r>
          </w:p>
          <w:p w:rsidR="00EC1E0C" w:rsidRPr="00EC1E0C" w:rsidRDefault="00EC1E0C" w:rsidP="00807EAC">
            <w:pPr>
              <w:pStyle w:val="a4"/>
              <w:jc w:val="left"/>
              <w:rPr>
                <w:b w:val="0"/>
                <w:i/>
                <w:sz w:val="23"/>
                <w:szCs w:val="23"/>
              </w:rPr>
            </w:pPr>
            <w:r w:rsidRPr="00EC1E0C">
              <w:rPr>
                <w:b w:val="0"/>
                <w:i/>
                <w:sz w:val="23"/>
                <w:szCs w:val="23"/>
              </w:rPr>
              <w:t xml:space="preserve">7.Планировать собственную </w:t>
            </w:r>
            <w:proofErr w:type="spellStart"/>
            <w:r w:rsidRPr="00EC1E0C">
              <w:rPr>
                <w:b w:val="0"/>
                <w:i/>
                <w:sz w:val="23"/>
                <w:szCs w:val="23"/>
              </w:rPr>
              <w:t>внеучебную</w:t>
            </w:r>
            <w:proofErr w:type="spellEnd"/>
            <w:r w:rsidRPr="00EC1E0C">
              <w:rPr>
                <w:b w:val="0"/>
                <w:i/>
                <w:sz w:val="23"/>
                <w:szCs w:val="23"/>
              </w:rPr>
              <w:t xml:space="preserve"> деятельность (в рамках проектной деятельности) с опорой на учебники и рабочие тетради.</w:t>
            </w:r>
          </w:p>
          <w:p w:rsidR="00EC1E0C" w:rsidRPr="00EC1E0C" w:rsidRDefault="00EC1E0C" w:rsidP="00807EAC">
            <w:pPr>
              <w:pStyle w:val="a4"/>
              <w:jc w:val="left"/>
              <w:rPr>
                <w:b w:val="0"/>
                <w:i/>
                <w:sz w:val="23"/>
                <w:szCs w:val="23"/>
              </w:rPr>
            </w:pPr>
            <w:r w:rsidRPr="00EC1E0C">
              <w:rPr>
                <w:b w:val="0"/>
                <w:i/>
                <w:sz w:val="23"/>
                <w:szCs w:val="23"/>
              </w:rPr>
              <w:t>8. Регулировать своё поведение в соответствии с познанными моральными нормами и этическими требованиями.</w:t>
            </w:r>
          </w:p>
          <w:p w:rsidR="00EC1E0C" w:rsidRPr="00EC1E0C" w:rsidRDefault="00EC1E0C" w:rsidP="00807EAC">
            <w:pPr>
              <w:spacing w:after="0" w:line="240" w:lineRule="auto"/>
              <w:rPr>
                <w:rFonts w:ascii="Times New Roman" w:hAnsi="Times New Roman"/>
                <w:sz w:val="23"/>
                <w:szCs w:val="23"/>
              </w:rPr>
            </w:pPr>
            <w:r w:rsidRPr="00EC1E0C">
              <w:rPr>
                <w:i/>
                <w:sz w:val="23"/>
                <w:szCs w:val="23"/>
              </w:rPr>
              <w:t xml:space="preserve">9. </w:t>
            </w:r>
            <w:r w:rsidRPr="00EC1E0C">
              <w:rPr>
                <w:rFonts w:ascii="Times New Roman" w:hAnsi="Times New Roman"/>
                <w:i/>
                <w:sz w:val="23"/>
                <w:szCs w:val="23"/>
              </w:rPr>
              <w:t>Планировать собственную деятельность, связанную с бытовыми жизненными ситуациями: маршрут движения, время, расход продуктов, затраты и др.</w:t>
            </w:r>
          </w:p>
        </w:tc>
        <w:tc>
          <w:tcPr>
            <w:tcW w:w="4678" w:type="dxa"/>
            <w:tcBorders>
              <w:top w:val="single" w:sz="4" w:space="0" w:color="auto"/>
              <w:left w:val="single" w:sz="4" w:space="0" w:color="auto"/>
              <w:bottom w:val="single" w:sz="4" w:space="0" w:color="auto"/>
              <w:right w:val="single" w:sz="4" w:space="0" w:color="auto"/>
            </w:tcBorders>
          </w:tcPr>
          <w:p w:rsidR="00EC1E0C" w:rsidRPr="00EC1E0C" w:rsidRDefault="00EC1E0C" w:rsidP="00807EAC">
            <w:pPr>
              <w:pStyle w:val="a4"/>
              <w:jc w:val="left"/>
              <w:rPr>
                <w:b w:val="0"/>
                <w:i/>
                <w:sz w:val="23"/>
                <w:szCs w:val="23"/>
              </w:rPr>
            </w:pPr>
            <w:r w:rsidRPr="00EC1E0C">
              <w:rPr>
                <w:b w:val="0"/>
                <w:i/>
                <w:sz w:val="23"/>
                <w:szCs w:val="23"/>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EC1E0C" w:rsidRPr="00EC1E0C" w:rsidRDefault="00EC1E0C" w:rsidP="00807EAC">
            <w:pPr>
              <w:pStyle w:val="a4"/>
              <w:jc w:val="left"/>
              <w:rPr>
                <w:b w:val="0"/>
                <w:i/>
                <w:sz w:val="23"/>
                <w:szCs w:val="23"/>
              </w:rPr>
            </w:pPr>
            <w:r w:rsidRPr="00EC1E0C">
              <w:rPr>
                <w:b w:val="0"/>
                <w:i/>
                <w:sz w:val="23"/>
                <w:szCs w:val="23"/>
              </w:rPr>
              <w:t>2. Самостоятельно предполагать, какая дополнительная информация будет нужна для изучения незнакомого материала.</w:t>
            </w:r>
          </w:p>
          <w:p w:rsidR="00EC1E0C" w:rsidRPr="00EC1E0C" w:rsidRDefault="00EC1E0C" w:rsidP="00807EAC">
            <w:pPr>
              <w:pStyle w:val="a4"/>
              <w:jc w:val="left"/>
              <w:rPr>
                <w:b w:val="0"/>
                <w:i/>
                <w:sz w:val="23"/>
                <w:szCs w:val="23"/>
              </w:rPr>
            </w:pPr>
            <w:r w:rsidRPr="00EC1E0C">
              <w:rPr>
                <w:b w:val="0"/>
                <w:i/>
                <w:sz w:val="23"/>
                <w:szCs w:val="23"/>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EC1E0C" w:rsidRPr="00EC1E0C" w:rsidRDefault="00EC1E0C" w:rsidP="00807EAC">
            <w:pPr>
              <w:pStyle w:val="a4"/>
              <w:jc w:val="left"/>
              <w:rPr>
                <w:b w:val="0"/>
                <w:i/>
                <w:sz w:val="23"/>
                <w:szCs w:val="23"/>
              </w:rPr>
            </w:pPr>
            <w:r w:rsidRPr="00EC1E0C">
              <w:rPr>
                <w:b w:val="0"/>
                <w:i/>
                <w:sz w:val="23"/>
                <w:szCs w:val="23"/>
              </w:rPr>
              <w:t>4. Анализировать, сравнивать, группировать различные объекты, явления, факты;</w:t>
            </w:r>
          </w:p>
          <w:p w:rsidR="00EC1E0C" w:rsidRPr="00EC1E0C" w:rsidRDefault="00EC1E0C" w:rsidP="00807EAC">
            <w:pPr>
              <w:pStyle w:val="a4"/>
              <w:jc w:val="left"/>
              <w:rPr>
                <w:b w:val="0"/>
                <w:i/>
                <w:sz w:val="23"/>
                <w:szCs w:val="23"/>
              </w:rPr>
            </w:pPr>
            <w:r w:rsidRPr="00EC1E0C">
              <w:rPr>
                <w:b w:val="0"/>
                <w:i/>
                <w:sz w:val="23"/>
                <w:szCs w:val="23"/>
              </w:rPr>
              <w:t>устанавливать закономерности и использовать их при выполнении заданий,</w:t>
            </w:r>
          </w:p>
          <w:p w:rsidR="00EC1E0C" w:rsidRPr="00EC1E0C" w:rsidRDefault="00EC1E0C" w:rsidP="00807EAC">
            <w:pPr>
              <w:pStyle w:val="a4"/>
              <w:jc w:val="left"/>
              <w:rPr>
                <w:b w:val="0"/>
                <w:i/>
                <w:sz w:val="23"/>
                <w:szCs w:val="23"/>
              </w:rPr>
            </w:pPr>
            <w:r w:rsidRPr="00EC1E0C">
              <w:rPr>
                <w:b w:val="0"/>
                <w:i/>
                <w:sz w:val="23"/>
                <w:szCs w:val="23"/>
              </w:rPr>
              <w:t xml:space="preserve">устанавливать причинно-следственные связи, строить </w:t>
            </w:r>
            <w:proofErr w:type="gramStart"/>
            <w:r w:rsidRPr="00EC1E0C">
              <w:rPr>
                <w:b w:val="0"/>
                <w:i/>
                <w:sz w:val="23"/>
                <w:szCs w:val="23"/>
              </w:rPr>
              <w:t>логические рассуждения</w:t>
            </w:r>
            <w:proofErr w:type="gramEnd"/>
            <w:r w:rsidRPr="00EC1E0C">
              <w:rPr>
                <w:b w:val="0"/>
                <w:i/>
                <w:sz w:val="23"/>
                <w:szCs w:val="23"/>
              </w:rPr>
              <w:t>, проводить аналогии, использовать обобщенные способы и осваивать новые приёмы, способы.</w:t>
            </w:r>
          </w:p>
          <w:p w:rsidR="00EC1E0C" w:rsidRPr="00EC1E0C" w:rsidRDefault="00EC1E0C" w:rsidP="00807EAC">
            <w:pPr>
              <w:pStyle w:val="a4"/>
              <w:jc w:val="left"/>
              <w:rPr>
                <w:b w:val="0"/>
                <w:i/>
                <w:sz w:val="23"/>
                <w:szCs w:val="23"/>
              </w:rPr>
            </w:pPr>
            <w:r w:rsidRPr="00EC1E0C">
              <w:rPr>
                <w:b w:val="0"/>
                <w:i/>
                <w:sz w:val="23"/>
                <w:szCs w:val="23"/>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EC1E0C" w:rsidRPr="00EC1E0C" w:rsidRDefault="00EC1E0C" w:rsidP="00807EAC">
            <w:pPr>
              <w:pStyle w:val="a4"/>
              <w:jc w:val="left"/>
              <w:rPr>
                <w:b w:val="0"/>
                <w:i/>
                <w:sz w:val="23"/>
                <w:szCs w:val="23"/>
              </w:rPr>
            </w:pPr>
            <w:r w:rsidRPr="00EC1E0C">
              <w:rPr>
                <w:b w:val="0"/>
                <w:i/>
                <w:sz w:val="23"/>
                <w:szCs w:val="23"/>
              </w:rPr>
              <w:t>6. Составлять сложный план текста.</w:t>
            </w:r>
          </w:p>
          <w:p w:rsidR="00EC1E0C" w:rsidRPr="00EC1E0C" w:rsidRDefault="00EC1E0C" w:rsidP="00807EAC">
            <w:pPr>
              <w:pStyle w:val="a4"/>
              <w:jc w:val="left"/>
              <w:rPr>
                <w:b w:val="0"/>
                <w:i/>
                <w:sz w:val="23"/>
                <w:szCs w:val="23"/>
              </w:rPr>
            </w:pPr>
            <w:r w:rsidRPr="00EC1E0C">
              <w:rPr>
                <w:b w:val="0"/>
                <w:i/>
                <w:sz w:val="23"/>
                <w:szCs w:val="23"/>
              </w:rPr>
              <w:t>7. Уметь передавать содержание в сжатом, выборочном, развёрнутом виде, в виде</w:t>
            </w:r>
            <w:r>
              <w:rPr>
                <w:b w:val="0"/>
                <w:i/>
                <w:sz w:val="23"/>
                <w:szCs w:val="23"/>
              </w:rPr>
              <w:t xml:space="preserve"> презентаций.</w:t>
            </w:r>
          </w:p>
        </w:tc>
        <w:tc>
          <w:tcPr>
            <w:tcW w:w="4961" w:type="dxa"/>
            <w:gridSpan w:val="2"/>
            <w:tcBorders>
              <w:top w:val="single" w:sz="4" w:space="0" w:color="auto"/>
              <w:left w:val="single" w:sz="4" w:space="0" w:color="auto"/>
              <w:bottom w:val="single" w:sz="4" w:space="0" w:color="auto"/>
              <w:right w:val="single" w:sz="4" w:space="0" w:color="auto"/>
            </w:tcBorders>
          </w:tcPr>
          <w:p w:rsidR="00EC1E0C" w:rsidRPr="00EC1E0C" w:rsidRDefault="00EC1E0C" w:rsidP="00807EAC">
            <w:pPr>
              <w:pStyle w:val="a4"/>
              <w:jc w:val="left"/>
              <w:rPr>
                <w:b w:val="0"/>
                <w:i/>
                <w:sz w:val="23"/>
                <w:szCs w:val="23"/>
              </w:rPr>
            </w:pPr>
            <w:r w:rsidRPr="00EC1E0C">
              <w:rPr>
                <w:b w:val="0"/>
                <w:i/>
                <w:sz w:val="23"/>
                <w:szCs w:val="23"/>
              </w:rPr>
              <w:t>1. Владеть диалоговой формой речи.</w:t>
            </w:r>
          </w:p>
          <w:p w:rsidR="00EC1E0C" w:rsidRPr="00EC1E0C" w:rsidRDefault="00EC1E0C" w:rsidP="00807EAC">
            <w:pPr>
              <w:pStyle w:val="a4"/>
              <w:jc w:val="left"/>
              <w:rPr>
                <w:b w:val="0"/>
                <w:i/>
                <w:sz w:val="23"/>
                <w:szCs w:val="23"/>
              </w:rPr>
            </w:pPr>
            <w:r w:rsidRPr="00EC1E0C">
              <w:rPr>
                <w:b w:val="0"/>
                <w:i/>
                <w:sz w:val="23"/>
                <w:szCs w:val="23"/>
              </w:rPr>
              <w:t xml:space="preserve">2.Читать вслух и про себя тексты учебников, других художественных и научно-популярных книг, понимать прочитанное. </w:t>
            </w:r>
          </w:p>
          <w:p w:rsidR="00EC1E0C" w:rsidRPr="00EC1E0C" w:rsidRDefault="00EC1E0C" w:rsidP="00807EAC">
            <w:pPr>
              <w:pStyle w:val="a4"/>
              <w:jc w:val="left"/>
              <w:rPr>
                <w:b w:val="0"/>
                <w:i/>
                <w:sz w:val="23"/>
                <w:szCs w:val="23"/>
              </w:rPr>
            </w:pPr>
            <w:r w:rsidRPr="00EC1E0C">
              <w:rPr>
                <w:b w:val="0"/>
                <w:i/>
                <w:sz w:val="23"/>
                <w:szCs w:val="23"/>
              </w:rPr>
              <w:t xml:space="preserve">3. Оформлять свои мысли в устной и письменной речи с учетом своих учебных и жизненных речевых ситуаций. </w:t>
            </w:r>
          </w:p>
          <w:p w:rsidR="00EC1E0C" w:rsidRPr="00EC1E0C" w:rsidRDefault="00EC1E0C" w:rsidP="00807EAC">
            <w:pPr>
              <w:pStyle w:val="a4"/>
              <w:jc w:val="left"/>
              <w:rPr>
                <w:b w:val="0"/>
                <w:i/>
                <w:sz w:val="23"/>
                <w:szCs w:val="23"/>
              </w:rPr>
            </w:pPr>
            <w:r w:rsidRPr="00EC1E0C">
              <w:rPr>
                <w:b w:val="0"/>
                <w:i/>
                <w:sz w:val="23"/>
                <w:szCs w:val="23"/>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C1E0C" w:rsidRPr="00EC1E0C" w:rsidRDefault="00EC1E0C" w:rsidP="00807EAC">
            <w:pPr>
              <w:pStyle w:val="a4"/>
              <w:jc w:val="left"/>
              <w:rPr>
                <w:b w:val="0"/>
                <w:i/>
                <w:sz w:val="23"/>
                <w:szCs w:val="23"/>
              </w:rPr>
            </w:pPr>
            <w:r w:rsidRPr="00EC1E0C">
              <w:rPr>
                <w:b w:val="0"/>
                <w:i/>
                <w:sz w:val="23"/>
                <w:szCs w:val="23"/>
              </w:rPr>
              <w:t>5. Критично относиться к своему мнению. Уметь взглянуть на ситуацию с иной позиции.</w:t>
            </w:r>
          </w:p>
          <w:p w:rsidR="00EC1E0C" w:rsidRPr="00EC1E0C" w:rsidRDefault="00EC1E0C" w:rsidP="00807EAC">
            <w:pPr>
              <w:pStyle w:val="a4"/>
              <w:jc w:val="left"/>
              <w:rPr>
                <w:b w:val="0"/>
                <w:i/>
                <w:sz w:val="23"/>
                <w:szCs w:val="23"/>
              </w:rPr>
            </w:pPr>
            <w:r w:rsidRPr="00EC1E0C">
              <w:rPr>
                <w:b w:val="0"/>
                <w:i/>
                <w:sz w:val="23"/>
                <w:szCs w:val="23"/>
              </w:rPr>
              <w:t>Учитывать разные мнения и стремиться к координации различных позиций при работе в паре.</w:t>
            </w:r>
          </w:p>
          <w:p w:rsidR="00EC1E0C" w:rsidRPr="00EC1E0C" w:rsidRDefault="00EC1E0C" w:rsidP="00807EAC">
            <w:pPr>
              <w:pStyle w:val="a4"/>
              <w:jc w:val="left"/>
              <w:rPr>
                <w:b w:val="0"/>
                <w:i/>
                <w:sz w:val="23"/>
                <w:szCs w:val="23"/>
              </w:rPr>
            </w:pPr>
            <w:r w:rsidRPr="00EC1E0C">
              <w:rPr>
                <w:b w:val="0"/>
                <w:i/>
                <w:sz w:val="23"/>
                <w:szCs w:val="23"/>
              </w:rPr>
              <w:t xml:space="preserve">Договариваться и приходить к общему решению. </w:t>
            </w:r>
          </w:p>
          <w:p w:rsidR="00EC1E0C" w:rsidRPr="00EC1E0C" w:rsidRDefault="00EC1E0C" w:rsidP="00807EAC">
            <w:pPr>
              <w:pStyle w:val="a4"/>
              <w:jc w:val="left"/>
              <w:rPr>
                <w:b w:val="0"/>
                <w:i/>
                <w:sz w:val="23"/>
                <w:szCs w:val="23"/>
              </w:rPr>
            </w:pPr>
            <w:r w:rsidRPr="00EC1E0C">
              <w:rPr>
                <w:b w:val="0"/>
                <w:i/>
                <w:sz w:val="23"/>
                <w:szCs w:val="23"/>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EC1E0C" w:rsidRPr="00EC1E0C" w:rsidRDefault="00EC1E0C" w:rsidP="00807EAC">
            <w:pPr>
              <w:pStyle w:val="a4"/>
              <w:jc w:val="left"/>
              <w:rPr>
                <w:b w:val="0"/>
                <w:i/>
                <w:sz w:val="23"/>
                <w:szCs w:val="23"/>
              </w:rPr>
            </w:pPr>
            <w:r w:rsidRPr="00EC1E0C">
              <w:rPr>
                <w:b w:val="0"/>
                <w:i/>
                <w:sz w:val="23"/>
                <w:szCs w:val="23"/>
              </w:rPr>
              <w:t>7. Адекватно использовать речевые средства для решения коммуникативных задач.</w:t>
            </w:r>
          </w:p>
        </w:tc>
      </w:tr>
    </w:tbl>
    <w:p w:rsidR="00EC1E0C" w:rsidRDefault="00EC1E0C" w:rsidP="00EC1E0C"/>
    <w:sectPr w:rsidR="00EC1E0C" w:rsidSect="00EC1E0C">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0C"/>
    <w:rsid w:val="00465959"/>
    <w:rsid w:val="00771B1B"/>
    <w:rsid w:val="008F6C16"/>
    <w:rsid w:val="00EC1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C1E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EC1E0C"/>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EC1E0C"/>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C1E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EC1E0C"/>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EC1E0C"/>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учитель2</cp:lastModifiedBy>
  <cp:revision>2</cp:revision>
  <dcterms:created xsi:type="dcterms:W3CDTF">2016-01-12T18:54:00Z</dcterms:created>
  <dcterms:modified xsi:type="dcterms:W3CDTF">2016-01-15T07:46:00Z</dcterms:modified>
</cp:coreProperties>
</file>