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952" w:rsidRDefault="00547952" w:rsidP="00547952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C00000"/>
          <w:sz w:val="56"/>
          <w:szCs w:val="56"/>
          <w:bdr w:val="none" w:sz="0" w:space="0" w:color="auto" w:frame="1"/>
          <w:lang w:eastAsia="ru-RU"/>
        </w:rPr>
      </w:pPr>
    </w:p>
    <w:p w:rsidR="00547952" w:rsidRDefault="00BB3209" w:rsidP="00547952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C00000"/>
          <w:sz w:val="56"/>
          <w:szCs w:val="56"/>
          <w:bdr w:val="none" w:sz="0" w:space="0" w:color="auto" w:frame="1"/>
          <w:lang w:eastAsia="ru-RU"/>
        </w:rPr>
      </w:pPr>
      <w:r w:rsidRPr="00BB3209">
        <w:rPr>
          <w:rFonts w:ascii="Monotype Corsiva" w:eastAsia="Times New Roman" w:hAnsi="Monotype Corsiva" w:cs="Times New Roman"/>
          <w:noProof/>
          <w:color w:val="C00000"/>
          <w:sz w:val="56"/>
          <w:szCs w:val="56"/>
          <w:bdr w:val="none" w:sz="0" w:space="0" w:color="auto" w:frame="1"/>
          <w:lang w:eastAsia="ru-RU"/>
        </w:rPr>
        <w:drawing>
          <wp:inline distT="0" distB="0" distL="0" distR="0">
            <wp:extent cx="5852160" cy="8522335"/>
            <wp:effectExtent l="0" t="0" r="0" b="0"/>
            <wp:docPr id="1" name="Рисунок 1" descr="C:\Users\Ученик\Desktop\500\Среднесрочная 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500\Среднесрочная 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852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952" w:rsidRPr="00F3381A" w:rsidRDefault="00547952" w:rsidP="005479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C420A4" w:rsidRPr="008A460C" w:rsidRDefault="00C420A4" w:rsidP="004A70B3">
      <w:pPr>
        <w:pStyle w:val="1"/>
        <w:spacing w:line="276" w:lineRule="auto"/>
        <w:jc w:val="center"/>
        <w:rPr>
          <w:sz w:val="28"/>
          <w:szCs w:val="28"/>
        </w:rPr>
      </w:pPr>
      <w:bookmarkStart w:id="0" w:name="_Toc42975279"/>
      <w:r w:rsidRPr="008A460C">
        <w:rPr>
          <w:sz w:val="28"/>
          <w:szCs w:val="28"/>
        </w:rPr>
        <w:lastRenderedPageBreak/>
        <w:t>ПАСПОРТ ПРОГРАММЫ</w:t>
      </w:r>
      <w:bookmarkEnd w:id="0"/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641"/>
        <w:gridCol w:w="6431"/>
      </w:tblGrid>
      <w:tr w:rsidR="004216A8" w:rsidRPr="00EA3901" w:rsidTr="00C53D83">
        <w:tc>
          <w:tcPr>
            <w:tcW w:w="2641" w:type="dxa"/>
          </w:tcPr>
          <w:p w:rsidR="004216A8" w:rsidRPr="008A460C" w:rsidRDefault="004216A8" w:rsidP="004A70B3">
            <w:pPr>
              <w:pStyle w:val="a3"/>
              <w:spacing w:before="11"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60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6431" w:type="dxa"/>
          </w:tcPr>
          <w:p w:rsidR="004216A8" w:rsidRPr="008A460C" w:rsidRDefault="00033E4A" w:rsidP="004A70B3">
            <w:pPr>
              <w:pStyle w:val="a3"/>
              <w:spacing w:before="11"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6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Среднесрочная программа </w:t>
            </w:r>
            <w:r w:rsidRPr="006B65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развития</w:t>
            </w:r>
            <w:r w:rsidR="00CF2227" w:rsidRPr="006B65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E17062" w:rsidRPr="006B65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МАОУ</w:t>
            </w:r>
            <w:r w:rsidR="00E17062" w:rsidRPr="008A46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«СОШ №15»</w:t>
            </w:r>
            <w:r w:rsidR="00E170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="00CF2227" w:rsidRPr="006B65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2021г.</w:t>
            </w:r>
            <w:r w:rsidRPr="006B65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4372B7" w:rsidRPr="00EA3901" w:rsidTr="00E17062">
        <w:trPr>
          <w:trHeight w:val="1777"/>
        </w:trPr>
        <w:tc>
          <w:tcPr>
            <w:tcW w:w="2641" w:type="dxa"/>
          </w:tcPr>
          <w:p w:rsidR="00CD572B" w:rsidRPr="008A460C" w:rsidRDefault="004372B7" w:rsidP="004A70B3">
            <w:pPr>
              <w:pStyle w:val="Default"/>
              <w:spacing w:line="276" w:lineRule="auto"/>
              <w:rPr>
                <w:b/>
                <w:bCs/>
              </w:rPr>
            </w:pPr>
            <w:r w:rsidRPr="008A460C">
              <w:rPr>
                <w:b/>
                <w:bCs/>
              </w:rPr>
              <w:t>Цель и задачи</w:t>
            </w:r>
          </w:p>
          <w:p w:rsidR="004372B7" w:rsidRPr="008A460C" w:rsidRDefault="004372B7" w:rsidP="004A70B3">
            <w:pPr>
              <w:pStyle w:val="Default"/>
              <w:spacing w:line="276" w:lineRule="auto"/>
            </w:pPr>
            <w:r w:rsidRPr="008A460C">
              <w:rPr>
                <w:b/>
                <w:bCs/>
              </w:rPr>
              <w:t xml:space="preserve"> Программы </w:t>
            </w:r>
          </w:p>
          <w:p w:rsidR="004372B7" w:rsidRPr="00934FBE" w:rsidRDefault="004372B7" w:rsidP="004A70B3">
            <w:pPr>
              <w:shd w:val="clear" w:color="auto" w:fill="FFFFFF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31" w:type="dxa"/>
          </w:tcPr>
          <w:p w:rsidR="00F07F61" w:rsidRDefault="00F07F61" w:rsidP="00F07F61">
            <w:pPr>
              <w:pStyle w:val="Default"/>
              <w:jc w:val="both"/>
              <w:rPr>
                <w:b/>
              </w:rPr>
            </w:pPr>
            <w:r>
              <w:t>1)</w:t>
            </w:r>
            <w:r w:rsidRPr="003F733F">
              <w:rPr>
                <w:b/>
              </w:rPr>
              <w:t>Низкая учебная мотивация обучающихся</w:t>
            </w:r>
          </w:p>
          <w:p w:rsidR="00F07F61" w:rsidRPr="007C7B14" w:rsidRDefault="00F07F61" w:rsidP="00F07F61">
            <w:pPr>
              <w:pStyle w:val="Default"/>
              <w:jc w:val="both"/>
              <w:rPr>
                <w:b/>
                <w:i/>
              </w:rPr>
            </w:pPr>
            <w:r w:rsidRPr="007C7B14">
              <w:rPr>
                <w:b/>
                <w:i/>
              </w:rPr>
              <w:t xml:space="preserve">Цель: </w:t>
            </w:r>
          </w:p>
          <w:p w:rsidR="00F07F61" w:rsidRPr="007C7B14" w:rsidRDefault="00F07F61" w:rsidP="00F07F61">
            <w:pPr>
              <w:pStyle w:val="Default"/>
              <w:jc w:val="both"/>
              <w:rPr>
                <w:color w:val="000000" w:themeColor="text1"/>
              </w:rPr>
            </w:pPr>
            <w:proofErr w:type="gramStart"/>
            <w:r w:rsidRPr="007C7B14">
              <w:rPr>
                <w:color w:val="000000" w:themeColor="text1"/>
              </w:rPr>
              <w:t>Снижение  доли</w:t>
            </w:r>
            <w:proofErr w:type="gramEnd"/>
            <w:r w:rsidRPr="007C7B14">
              <w:rPr>
                <w:color w:val="000000" w:themeColor="text1"/>
              </w:rPr>
              <w:t xml:space="preserve"> обучающихся 7 классов с низкой учебной мотивацией на </w:t>
            </w:r>
            <w:r w:rsidR="007677D1" w:rsidRPr="007C7B14">
              <w:rPr>
                <w:color w:val="000000" w:themeColor="text1"/>
              </w:rPr>
              <w:t>2%</w:t>
            </w:r>
            <w:r w:rsidRPr="007C7B14">
              <w:rPr>
                <w:color w:val="000000" w:themeColor="text1"/>
              </w:rPr>
              <w:t xml:space="preserve"> в </w:t>
            </w:r>
            <w:r w:rsidR="007677D1" w:rsidRPr="007C7B14">
              <w:rPr>
                <w:color w:val="000000" w:themeColor="text1"/>
              </w:rPr>
              <w:t>концу 2021</w:t>
            </w:r>
            <w:r w:rsidRPr="007C7B14">
              <w:rPr>
                <w:color w:val="000000" w:themeColor="text1"/>
              </w:rPr>
              <w:t xml:space="preserve"> года, за счет создания условий для эффективного обучения и повышения мотивации школьников к учебной деятельности.</w:t>
            </w:r>
          </w:p>
          <w:p w:rsidR="00F07F61" w:rsidRPr="007C7B14" w:rsidRDefault="00F07F61" w:rsidP="00F07F61">
            <w:pPr>
              <w:pStyle w:val="Default"/>
              <w:jc w:val="both"/>
              <w:rPr>
                <w:color w:val="000000" w:themeColor="text1"/>
              </w:rPr>
            </w:pPr>
            <w:r w:rsidRPr="007C7B14">
              <w:rPr>
                <w:b/>
                <w:i/>
                <w:color w:val="000000" w:themeColor="text1"/>
              </w:rPr>
              <w:t>Задачи:</w:t>
            </w:r>
          </w:p>
          <w:p w:rsidR="00F07F61" w:rsidRPr="007C7B14" w:rsidRDefault="00F07F61" w:rsidP="00F07F61">
            <w:pPr>
              <w:pStyle w:val="Default"/>
              <w:jc w:val="both"/>
              <w:rPr>
                <w:color w:val="000000" w:themeColor="text1"/>
              </w:rPr>
            </w:pPr>
            <w:r w:rsidRPr="007C7B14">
              <w:rPr>
                <w:color w:val="000000" w:themeColor="text1"/>
              </w:rPr>
              <w:t xml:space="preserve">1.Провести диагностику уровня учебной мотивации, выявить ведущие учебные мотивы  </w:t>
            </w:r>
          </w:p>
          <w:p w:rsidR="00F07F61" w:rsidRPr="007C7B14" w:rsidRDefault="00F07F61" w:rsidP="00F07F61">
            <w:pPr>
              <w:pStyle w:val="Default"/>
              <w:jc w:val="both"/>
              <w:rPr>
                <w:color w:val="000000" w:themeColor="text1"/>
              </w:rPr>
            </w:pPr>
            <w:r w:rsidRPr="007C7B14">
              <w:rPr>
                <w:color w:val="000000" w:themeColor="text1"/>
              </w:rPr>
              <w:t xml:space="preserve">2. </w:t>
            </w:r>
            <w:proofErr w:type="gramStart"/>
            <w:r w:rsidRPr="007C7B14">
              <w:rPr>
                <w:color w:val="000000" w:themeColor="text1"/>
              </w:rPr>
              <w:t>Повысить  мотивацию</w:t>
            </w:r>
            <w:proofErr w:type="gramEnd"/>
            <w:r w:rsidRPr="007C7B14">
              <w:rPr>
                <w:color w:val="000000" w:themeColor="text1"/>
              </w:rPr>
              <w:t xml:space="preserve"> к обучению через  активное участие в олимпиадах, конкурсах, внеурочной деятельности.</w:t>
            </w:r>
          </w:p>
          <w:p w:rsidR="00F07F61" w:rsidRPr="007C7B14" w:rsidRDefault="00F07F61" w:rsidP="00F07F61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 w:rsidRPr="007C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Отбрать</w:t>
            </w:r>
            <w:proofErr w:type="spellEnd"/>
            <w:r w:rsidRPr="007C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педагогические технологии для организации учебного процесса и повышения мотивации у слабоуспевающих учеников. </w:t>
            </w:r>
          </w:p>
          <w:p w:rsidR="00F07F61" w:rsidRPr="007C7B14" w:rsidRDefault="00F07F61" w:rsidP="00F07F61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7F61" w:rsidRPr="007C7B14" w:rsidRDefault="00F07F61" w:rsidP="00F07F61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7C7B14">
              <w:rPr>
                <w:b/>
                <w:color w:val="000000" w:themeColor="text1"/>
              </w:rPr>
              <w:t>2)</w:t>
            </w:r>
            <w:r w:rsidRPr="007C7B14">
              <w:rPr>
                <w:color w:val="000000" w:themeColor="text1"/>
              </w:rPr>
              <w:t xml:space="preserve"> </w:t>
            </w:r>
            <w:r w:rsidRPr="007C7B14">
              <w:rPr>
                <w:b/>
                <w:color w:val="000000" w:themeColor="text1"/>
              </w:rPr>
              <w:t xml:space="preserve">Высокая доля обучающихся с рисками учебной </w:t>
            </w:r>
            <w:proofErr w:type="spellStart"/>
            <w:r w:rsidRPr="007C7B14">
              <w:rPr>
                <w:b/>
                <w:color w:val="000000" w:themeColor="text1"/>
              </w:rPr>
              <w:t>неуспешности</w:t>
            </w:r>
            <w:proofErr w:type="spellEnd"/>
          </w:p>
          <w:p w:rsidR="00F07F61" w:rsidRPr="007C7B14" w:rsidRDefault="00F07F61" w:rsidP="00F07F61">
            <w:pPr>
              <w:pStyle w:val="Default"/>
              <w:jc w:val="both"/>
              <w:rPr>
                <w:b/>
                <w:i/>
                <w:color w:val="000000" w:themeColor="text1"/>
              </w:rPr>
            </w:pPr>
            <w:r w:rsidRPr="007C7B14">
              <w:rPr>
                <w:b/>
                <w:i/>
                <w:color w:val="000000" w:themeColor="text1"/>
              </w:rPr>
              <w:t>Цель:</w:t>
            </w:r>
          </w:p>
          <w:p w:rsidR="00F07F61" w:rsidRPr="007C7B14" w:rsidRDefault="00F07F61" w:rsidP="00F07F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Снижение доли </w:t>
            </w:r>
            <w:proofErr w:type="gramStart"/>
            <w:r w:rsidRPr="007C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  7</w:t>
            </w:r>
            <w:proofErr w:type="gramEnd"/>
            <w:r w:rsidRPr="007C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классов с р</w:t>
            </w:r>
            <w:r w:rsidR="007677D1" w:rsidRPr="007C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исками учебной </w:t>
            </w:r>
            <w:proofErr w:type="spellStart"/>
            <w:r w:rsidR="007677D1" w:rsidRPr="007C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неуспешности</w:t>
            </w:r>
            <w:proofErr w:type="spellEnd"/>
            <w:r w:rsidR="007677D1" w:rsidRPr="007C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2% к концу 2021</w:t>
            </w:r>
            <w:r w:rsidRPr="007C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F07F61" w:rsidRPr="007C7B14" w:rsidRDefault="00F07F61" w:rsidP="00F07F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C7B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Задачи:</w:t>
            </w:r>
          </w:p>
          <w:p w:rsidR="00F07F61" w:rsidRPr="007C7B14" w:rsidRDefault="00F07F61" w:rsidP="00F07F61">
            <w:pPr>
              <w:pStyle w:val="a5"/>
              <w:numPr>
                <w:ilvl w:val="0"/>
                <w:numId w:val="30"/>
              </w:numPr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индивидуальных образовательных маршрутов для обучающихся с рисками учебной </w:t>
            </w:r>
            <w:proofErr w:type="spellStart"/>
            <w:r w:rsidRPr="007C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неуспешности</w:t>
            </w:r>
            <w:proofErr w:type="spellEnd"/>
            <w:r w:rsidRPr="007C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07F61" w:rsidRPr="007C7B14" w:rsidRDefault="00F07F61" w:rsidP="00F07F61">
            <w:pPr>
              <w:pStyle w:val="a5"/>
              <w:numPr>
                <w:ilvl w:val="0"/>
                <w:numId w:val="30"/>
              </w:numPr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текущей и итоговой успеваемости учащихся 7 классов </w:t>
            </w:r>
            <w:proofErr w:type="gramStart"/>
            <w:r w:rsidRPr="007C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 </w:t>
            </w:r>
            <w:r w:rsidR="007677D1" w:rsidRPr="007C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7C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%.</w:t>
            </w:r>
          </w:p>
          <w:p w:rsidR="00C026E0" w:rsidRPr="008A460C" w:rsidRDefault="00C026E0" w:rsidP="004A70B3">
            <w:pPr>
              <w:shd w:val="clear" w:color="auto" w:fill="FFFFFF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17062" w:rsidRPr="00EA3901" w:rsidTr="00F613C3">
        <w:trPr>
          <w:trHeight w:val="1110"/>
        </w:trPr>
        <w:tc>
          <w:tcPr>
            <w:tcW w:w="2641" w:type="dxa"/>
          </w:tcPr>
          <w:p w:rsidR="00E17062" w:rsidRDefault="00E17062" w:rsidP="004A70B3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Целевые индикаторы и показатели программы</w:t>
            </w:r>
          </w:p>
          <w:p w:rsidR="0070541B" w:rsidRPr="0070541B" w:rsidRDefault="0070541B" w:rsidP="007C7B14">
            <w:pPr>
              <w:pStyle w:val="Default"/>
              <w:spacing w:line="276" w:lineRule="auto"/>
              <w:rPr>
                <w:bCs/>
                <w:color w:val="FF0000"/>
              </w:rPr>
            </w:pPr>
            <w:r w:rsidRPr="0070541B">
              <w:rPr>
                <w:bCs/>
              </w:rPr>
              <w:t xml:space="preserve"> </w:t>
            </w:r>
          </w:p>
        </w:tc>
        <w:tc>
          <w:tcPr>
            <w:tcW w:w="6431" w:type="dxa"/>
          </w:tcPr>
          <w:p w:rsidR="00934FBE" w:rsidRDefault="00934FBE" w:rsidP="00934FBE">
            <w:pPr>
              <w:pStyle w:val="a5"/>
              <w:shd w:val="clear" w:color="auto" w:fill="FFFFFF"/>
              <w:ind w:left="720" w:hanging="7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FBE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77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4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Низкая учебная мотивация обучающихся</w:t>
            </w:r>
          </w:p>
          <w:p w:rsidR="00E21CCB" w:rsidRPr="00385AF7" w:rsidRDefault="00E21CCB" w:rsidP="00E21CCB">
            <w:pPr>
              <w:pStyle w:val="a5"/>
              <w:numPr>
                <w:ilvl w:val="0"/>
                <w:numId w:val="27"/>
              </w:num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F7">
              <w:rPr>
                <w:rFonts w:ascii="Times New Roman" w:hAnsi="Times New Roman" w:cs="Times New Roman"/>
                <w:sz w:val="24"/>
                <w:szCs w:val="24"/>
              </w:rPr>
              <w:t>Доля учащихся, получивших поощрение по итогам</w:t>
            </w:r>
          </w:p>
          <w:p w:rsidR="00E21CCB" w:rsidRPr="00385AF7" w:rsidRDefault="00E21CCB" w:rsidP="00E21CCB">
            <w:pPr>
              <w:pStyle w:val="a5"/>
              <w:adjustRightInd w:val="0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F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E21CCB" w:rsidRDefault="00E21CCB" w:rsidP="00E21CCB">
            <w:pPr>
              <w:pStyle w:val="Default"/>
              <w:numPr>
                <w:ilvl w:val="0"/>
                <w:numId w:val="27"/>
              </w:numPr>
              <w:jc w:val="both"/>
              <w:rPr>
                <w:sz w:val="23"/>
                <w:szCs w:val="23"/>
              </w:rPr>
            </w:pPr>
            <w:r w:rsidRPr="00275AFC">
              <w:rPr>
                <w:bCs/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 xml:space="preserve">оля учителей, прошедших курсы по преодолению школьной </w:t>
            </w:r>
            <w:proofErr w:type="spellStart"/>
            <w:r>
              <w:rPr>
                <w:sz w:val="23"/>
                <w:szCs w:val="23"/>
              </w:rPr>
              <w:t>неуспешности</w:t>
            </w:r>
            <w:proofErr w:type="spellEnd"/>
            <w:r>
              <w:rPr>
                <w:sz w:val="23"/>
                <w:szCs w:val="23"/>
              </w:rPr>
              <w:t xml:space="preserve">; </w:t>
            </w:r>
          </w:p>
          <w:p w:rsidR="00E21CCB" w:rsidRDefault="00E21CCB" w:rsidP="00E21CCB">
            <w:pPr>
              <w:pStyle w:val="Default"/>
              <w:numPr>
                <w:ilvl w:val="0"/>
                <w:numId w:val="27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детей с </w:t>
            </w:r>
            <w:r w:rsidR="007C7B14">
              <w:rPr>
                <w:sz w:val="23"/>
                <w:szCs w:val="23"/>
              </w:rPr>
              <w:t>положительной динамикой</w:t>
            </w:r>
            <w:r>
              <w:rPr>
                <w:sz w:val="23"/>
                <w:szCs w:val="23"/>
              </w:rPr>
              <w:t xml:space="preserve"> мотивации; </w:t>
            </w:r>
          </w:p>
          <w:p w:rsidR="00E21CCB" w:rsidRDefault="00E21CCB" w:rsidP="00E21CCB">
            <w:pPr>
              <w:pStyle w:val="Default"/>
              <w:numPr>
                <w:ilvl w:val="0"/>
                <w:numId w:val="27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обучающихся </w:t>
            </w:r>
            <w:r w:rsidRPr="007C7B14">
              <w:rPr>
                <w:color w:val="000000" w:themeColor="text1"/>
                <w:sz w:val="23"/>
                <w:szCs w:val="23"/>
              </w:rPr>
              <w:t>7классов</w:t>
            </w:r>
            <w:r>
              <w:rPr>
                <w:sz w:val="23"/>
                <w:szCs w:val="23"/>
              </w:rPr>
              <w:t xml:space="preserve"> с положительной динамикой в обучении; </w:t>
            </w:r>
          </w:p>
          <w:p w:rsidR="00E21CCB" w:rsidRDefault="00E21CCB" w:rsidP="00E21CCB">
            <w:pPr>
              <w:pStyle w:val="Default"/>
              <w:numPr>
                <w:ilvl w:val="0"/>
                <w:numId w:val="27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индивидуальных образовательных маршрутов, обучающихся с низким уровнем мотивации; </w:t>
            </w:r>
          </w:p>
          <w:p w:rsidR="00E21CCB" w:rsidRPr="007C7B14" w:rsidRDefault="00E21CCB" w:rsidP="004F7A76">
            <w:pPr>
              <w:pStyle w:val="Default"/>
              <w:numPr>
                <w:ilvl w:val="0"/>
                <w:numId w:val="27"/>
              </w:numPr>
              <w:shd w:val="clear" w:color="auto" w:fill="FFFFFF"/>
              <w:jc w:val="both"/>
              <w:rPr>
                <w:b/>
              </w:rPr>
            </w:pPr>
            <w:r w:rsidRPr="007C7B14">
              <w:rPr>
                <w:sz w:val="23"/>
                <w:szCs w:val="23"/>
              </w:rPr>
              <w:t>Доля уроков с использованием активных методов обучения</w:t>
            </w:r>
            <w:r w:rsidR="007C7B14" w:rsidRPr="007C7B14">
              <w:rPr>
                <w:sz w:val="23"/>
                <w:szCs w:val="23"/>
              </w:rPr>
              <w:t>.</w:t>
            </w:r>
          </w:p>
          <w:p w:rsidR="00F613C3" w:rsidRDefault="00934FBE" w:rsidP="004A70B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FBE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7677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34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Высокая доля обучающихся с рисками учебной </w:t>
            </w:r>
            <w:proofErr w:type="spellStart"/>
            <w:r w:rsidRPr="00934FBE">
              <w:rPr>
                <w:rFonts w:ascii="Times New Roman" w:hAnsi="Times New Roman" w:cs="Times New Roman"/>
                <w:b/>
                <w:sz w:val="24"/>
                <w:szCs w:val="24"/>
              </w:rPr>
              <w:t>неуспешности</w:t>
            </w:r>
            <w:proofErr w:type="spellEnd"/>
          </w:p>
          <w:p w:rsidR="00E21CCB" w:rsidRPr="007B7E15" w:rsidRDefault="00E21CCB" w:rsidP="00E21CCB">
            <w:pPr>
              <w:pStyle w:val="a5"/>
              <w:numPr>
                <w:ilvl w:val="0"/>
                <w:numId w:val="29"/>
              </w:num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E15">
              <w:rPr>
                <w:rFonts w:ascii="Symbol" w:hAnsi="Symbol" w:cs="Symbol"/>
                <w:sz w:val="24"/>
                <w:szCs w:val="24"/>
              </w:rPr>
              <w:t></w:t>
            </w:r>
            <w:r w:rsidRPr="007B7E15">
              <w:rPr>
                <w:rFonts w:ascii="Times New Roman" w:hAnsi="Times New Roman" w:cs="Times New Roman"/>
                <w:sz w:val="24"/>
                <w:szCs w:val="24"/>
              </w:rPr>
              <w:t>Сокращение доли обучающихся с рисками учебной</w:t>
            </w:r>
          </w:p>
          <w:p w:rsidR="00E21CCB" w:rsidRPr="007B7E15" w:rsidRDefault="00E21CCB" w:rsidP="00E21CCB">
            <w:pPr>
              <w:pStyle w:val="a5"/>
              <w:numPr>
                <w:ilvl w:val="0"/>
                <w:numId w:val="29"/>
              </w:num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E15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7B7E1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C7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7E1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E21CCB" w:rsidRPr="007B7E15" w:rsidRDefault="00E21CCB" w:rsidP="00E21CCB">
            <w:pPr>
              <w:pStyle w:val="a5"/>
              <w:numPr>
                <w:ilvl w:val="0"/>
                <w:numId w:val="29"/>
              </w:num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E15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 с рисками учебной </w:t>
            </w:r>
            <w:proofErr w:type="spellStart"/>
            <w:r w:rsidRPr="007B7E15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7B7E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1CCB" w:rsidRPr="007B7E15" w:rsidRDefault="00E21CCB" w:rsidP="007C7B14">
            <w:pPr>
              <w:pStyle w:val="a5"/>
              <w:adjustRightInd w:val="0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E15">
              <w:rPr>
                <w:rFonts w:ascii="Times New Roman" w:hAnsi="Times New Roman" w:cs="Times New Roman"/>
                <w:sz w:val="24"/>
                <w:szCs w:val="24"/>
              </w:rPr>
              <w:t>для которых составлен индивидуальный</w:t>
            </w:r>
            <w:r w:rsidR="007C7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образовательный маршрут, составляет 100%.</w:t>
            </w:r>
          </w:p>
          <w:p w:rsidR="00E21CCB" w:rsidRDefault="00E21CCB" w:rsidP="00E21CCB">
            <w:pPr>
              <w:pStyle w:val="Default"/>
              <w:numPr>
                <w:ilvl w:val="0"/>
                <w:numId w:val="29"/>
              </w:numPr>
              <w:jc w:val="both"/>
            </w:pPr>
            <w:r>
              <w:t xml:space="preserve">Доля учителей, задействованных в системе </w:t>
            </w:r>
            <w:proofErr w:type="spellStart"/>
            <w:r>
              <w:t>тьютерства</w:t>
            </w:r>
            <w:proofErr w:type="spellEnd"/>
          </w:p>
          <w:p w:rsidR="00E21CCB" w:rsidRPr="007C7B14" w:rsidRDefault="00E21CCB" w:rsidP="00E21CCB">
            <w:pPr>
              <w:pStyle w:val="Default"/>
              <w:numPr>
                <w:ilvl w:val="0"/>
                <w:numId w:val="29"/>
              </w:numPr>
              <w:jc w:val="both"/>
            </w:pPr>
            <w:r w:rsidRPr="007C7B14">
              <w:t xml:space="preserve">Количество родительских собраний по теме «Причины и проявления  школьной  </w:t>
            </w:r>
            <w:proofErr w:type="spellStart"/>
            <w:r w:rsidRPr="007C7B14">
              <w:t>неуспешности</w:t>
            </w:r>
            <w:proofErr w:type="spellEnd"/>
            <w:r w:rsidRPr="007C7B14">
              <w:t>»</w:t>
            </w:r>
          </w:p>
          <w:p w:rsidR="00934FBE" w:rsidRPr="00934FBE" w:rsidRDefault="00E21CCB" w:rsidP="007C7B14">
            <w:pPr>
              <w:pStyle w:val="a5"/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B14"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консультаций с родителями учеников</w:t>
            </w:r>
          </w:p>
        </w:tc>
      </w:tr>
      <w:tr w:rsidR="00F613C3" w:rsidRPr="00EA3901" w:rsidTr="00F613C3">
        <w:trPr>
          <w:trHeight w:val="1110"/>
        </w:trPr>
        <w:tc>
          <w:tcPr>
            <w:tcW w:w="2641" w:type="dxa"/>
          </w:tcPr>
          <w:p w:rsidR="00F613C3" w:rsidRPr="008A460C" w:rsidRDefault="00F613C3" w:rsidP="004A70B3">
            <w:pPr>
              <w:pStyle w:val="a3"/>
              <w:spacing w:before="11" w:line="276" w:lineRule="auto"/>
              <w:ind w:left="0" w:firstLine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Метод 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сбора и обработки информации</w:t>
            </w:r>
          </w:p>
        </w:tc>
        <w:tc>
          <w:tcPr>
            <w:tcW w:w="6431" w:type="dxa"/>
          </w:tcPr>
          <w:p w:rsidR="00F613C3" w:rsidRPr="00F613C3" w:rsidRDefault="00F613C3" w:rsidP="004A70B3">
            <w:pPr>
              <w:pStyle w:val="Default"/>
              <w:spacing w:line="276" w:lineRule="auto"/>
              <w:jc w:val="both"/>
            </w:pPr>
            <w:r w:rsidRPr="00F613C3">
              <w:rPr>
                <w:b/>
                <w:bCs/>
              </w:rPr>
              <w:t xml:space="preserve">Анкетирование /опрос </w:t>
            </w:r>
            <w:r w:rsidRPr="00F613C3">
              <w:t>педагогических работников, обучающихся, их родителей</w:t>
            </w:r>
            <w:r>
              <w:t>.</w:t>
            </w:r>
          </w:p>
          <w:p w:rsidR="00F613C3" w:rsidRPr="00F613C3" w:rsidRDefault="00F613C3" w:rsidP="004A70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Тестирование </w:t>
            </w:r>
            <w:r w:rsidRPr="00F613C3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образовательного процесса</w:t>
            </w:r>
          </w:p>
          <w:p w:rsidR="00F613C3" w:rsidRPr="00F613C3" w:rsidRDefault="00F613C3" w:rsidP="004A70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 </w:t>
            </w:r>
            <w:r w:rsidRPr="00F613C3">
              <w:rPr>
                <w:rFonts w:ascii="Times New Roman" w:hAnsi="Times New Roman" w:cs="Times New Roman"/>
                <w:sz w:val="24"/>
                <w:szCs w:val="24"/>
              </w:rPr>
              <w:t>результатов качества учебной деятельности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13C3" w:rsidRPr="00F613C3" w:rsidRDefault="00F613C3" w:rsidP="004A70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Мониторинг </w:t>
            </w:r>
            <w:r w:rsidRPr="00F613C3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мотивации обучающихся, доли школьников с рисками учебной неспешности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13C3" w:rsidRPr="00F613C3" w:rsidRDefault="00F613C3" w:rsidP="004A70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61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Наблюдение </w:t>
            </w:r>
            <w:r w:rsidRPr="00F613C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за состоянием микроклимата в коллективе в процессе реализации задач школы над рисковыми профилями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13C3" w:rsidRPr="008A460C" w:rsidRDefault="00F613C3" w:rsidP="004A70B3">
            <w:pPr>
              <w:pStyle w:val="Default"/>
              <w:spacing w:line="276" w:lineRule="auto"/>
              <w:jc w:val="both"/>
            </w:pPr>
          </w:p>
        </w:tc>
      </w:tr>
      <w:tr w:rsidR="00F613C3" w:rsidRPr="00EA3901" w:rsidTr="00F613C3">
        <w:trPr>
          <w:trHeight w:val="1110"/>
        </w:trPr>
        <w:tc>
          <w:tcPr>
            <w:tcW w:w="2641" w:type="dxa"/>
          </w:tcPr>
          <w:p w:rsidR="00F613C3" w:rsidRPr="008A460C" w:rsidRDefault="00F613C3" w:rsidP="004A70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60C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этапы реализации</w:t>
            </w:r>
          </w:p>
          <w:p w:rsidR="00F613C3" w:rsidRPr="008A460C" w:rsidRDefault="00F613C3" w:rsidP="004A70B3">
            <w:pPr>
              <w:pStyle w:val="a3"/>
              <w:spacing w:before="11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1" w:type="dxa"/>
          </w:tcPr>
          <w:p w:rsidR="00F613C3" w:rsidRPr="00976D36" w:rsidRDefault="00F613C3" w:rsidP="004A70B3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 w:rsidRPr="00976D36">
              <w:rPr>
                <w:b/>
                <w:bCs/>
              </w:rPr>
              <w:t>Сроки завершения работы по устранению</w:t>
            </w:r>
            <w:r w:rsidR="00976D36">
              <w:rPr>
                <w:b/>
                <w:bCs/>
              </w:rPr>
              <w:t xml:space="preserve"> </w:t>
            </w:r>
            <w:r w:rsidRPr="00976D36">
              <w:rPr>
                <w:b/>
                <w:bCs/>
              </w:rPr>
              <w:t>рисков –декабрь 2021</w:t>
            </w:r>
          </w:p>
          <w:p w:rsidR="00F613C3" w:rsidRPr="00976D36" w:rsidRDefault="00976D36" w:rsidP="004A70B3">
            <w:pPr>
              <w:pStyle w:val="Default"/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1-</w:t>
            </w:r>
            <w:proofErr w:type="gramStart"/>
            <w:r>
              <w:rPr>
                <w:b/>
                <w:bCs/>
                <w:color w:val="000000" w:themeColor="text1"/>
              </w:rPr>
              <w:t xml:space="preserve">й </w:t>
            </w:r>
            <w:r w:rsidR="00F613C3" w:rsidRPr="00976D36">
              <w:rPr>
                <w:b/>
                <w:bCs/>
                <w:color w:val="000000" w:themeColor="text1"/>
              </w:rPr>
              <w:t xml:space="preserve"> этап</w:t>
            </w:r>
            <w:proofErr w:type="gramEnd"/>
            <w:r w:rsidR="00F613C3" w:rsidRPr="00976D36">
              <w:rPr>
                <w:color w:val="000000" w:themeColor="text1"/>
              </w:rPr>
              <w:t xml:space="preserve">–  этап планирования(март – май  2021 года). </w:t>
            </w:r>
          </w:p>
          <w:p w:rsidR="00F613C3" w:rsidRPr="00976D36" w:rsidRDefault="00976D36" w:rsidP="004A70B3">
            <w:pPr>
              <w:pStyle w:val="Default"/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2-й</w:t>
            </w:r>
            <w:r w:rsidR="00F613C3" w:rsidRPr="00976D36">
              <w:rPr>
                <w:b/>
                <w:bCs/>
                <w:color w:val="000000" w:themeColor="text1"/>
              </w:rPr>
              <w:t xml:space="preserve"> этап</w:t>
            </w:r>
            <w:r w:rsidR="00F613C3" w:rsidRPr="00976D36">
              <w:rPr>
                <w:color w:val="000000" w:themeColor="text1"/>
              </w:rPr>
              <w:t xml:space="preserve">– </w:t>
            </w:r>
            <w:r w:rsidRPr="00976D36">
              <w:t xml:space="preserve">практический, реализации плана работы, задач </w:t>
            </w:r>
            <w:proofErr w:type="gramStart"/>
            <w:r w:rsidRPr="00976D36">
              <w:t>программы</w:t>
            </w:r>
            <w:r w:rsidRPr="00976D36">
              <w:rPr>
                <w:color w:val="000000" w:themeColor="text1"/>
              </w:rPr>
              <w:t>(</w:t>
            </w:r>
            <w:proofErr w:type="gramEnd"/>
            <w:r w:rsidRPr="00976D36">
              <w:rPr>
                <w:color w:val="000000" w:themeColor="text1"/>
              </w:rPr>
              <w:t>май – ноябрь 2021 года)</w:t>
            </w:r>
          </w:p>
          <w:p w:rsidR="00F613C3" w:rsidRPr="008A460C" w:rsidRDefault="00976D36" w:rsidP="004A70B3">
            <w:pPr>
              <w:pStyle w:val="Default"/>
              <w:spacing w:line="276" w:lineRule="auto"/>
              <w:jc w:val="both"/>
              <w:rPr>
                <w:b/>
              </w:rPr>
            </w:pPr>
            <w:r>
              <w:rPr>
                <w:b/>
                <w:bCs/>
                <w:color w:val="000000" w:themeColor="text1"/>
              </w:rPr>
              <w:t>3-й</w:t>
            </w:r>
            <w:r w:rsidR="00F613C3" w:rsidRPr="00976D36">
              <w:rPr>
                <w:b/>
                <w:bCs/>
                <w:color w:val="000000" w:themeColor="text1"/>
              </w:rPr>
              <w:t xml:space="preserve"> этап</w:t>
            </w:r>
            <w:r w:rsidRPr="00976D36">
              <w:rPr>
                <w:b/>
                <w:bCs/>
                <w:color w:val="000000" w:themeColor="text1"/>
              </w:rPr>
              <w:t xml:space="preserve"> - </w:t>
            </w:r>
            <w:r w:rsidR="00F613C3" w:rsidRPr="00976D36">
              <w:rPr>
                <w:b/>
                <w:bCs/>
                <w:color w:val="000000" w:themeColor="text1"/>
              </w:rPr>
              <w:t xml:space="preserve"> </w:t>
            </w:r>
            <w:r w:rsidRPr="00976D36">
              <w:t>заключительный, подведения итогов, оценивания результатов работы над программой– (декабрь 2021года)</w:t>
            </w:r>
            <w:r w:rsidRPr="00976D36">
              <w:rPr>
                <w:color w:val="000000" w:themeColor="text1"/>
              </w:rPr>
              <w:t xml:space="preserve"> </w:t>
            </w:r>
          </w:p>
        </w:tc>
      </w:tr>
      <w:tr w:rsidR="00976D36" w:rsidRPr="00EA3901" w:rsidTr="00DC070A">
        <w:trPr>
          <w:trHeight w:val="416"/>
        </w:trPr>
        <w:tc>
          <w:tcPr>
            <w:tcW w:w="2641" w:type="dxa"/>
          </w:tcPr>
          <w:p w:rsidR="00976D36" w:rsidRPr="008A460C" w:rsidRDefault="00976D36" w:rsidP="004A70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 или проекты</w:t>
            </w:r>
            <w:r w:rsidR="00934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подпрограммы/ перечень подпрограмм</w:t>
            </w:r>
          </w:p>
        </w:tc>
        <w:tc>
          <w:tcPr>
            <w:tcW w:w="6431" w:type="dxa"/>
          </w:tcPr>
          <w:p w:rsidR="00976D36" w:rsidRPr="00976D36" w:rsidRDefault="00976D36" w:rsidP="004A70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6D36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D36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976D36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преодолению проблем:</w:t>
            </w:r>
          </w:p>
          <w:p w:rsidR="00976D36" w:rsidRPr="00976D36" w:rsidRDefault="00976D36" w:rsidP="004A70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D36">
              <w:rPr>
                <w:rFonts w:ascii="Times New Roman" w:hAnsi="Times New Roman" w:cs="Times New Roman"/>
                <w:sz w:val="24"/>
                <w:szCs w:val="24"/>
              </w:rPr>
              <w:t>- низкой учебной мотивации обучающихся;</w:t>
            </w:r>
          </w:p>
          <w:p w:rsidR="00976D36" w:rsidRPr="00976D36" w:rsidRDefault="008B3A35" w:rsidP="004A70B3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>
              <w:t>-</w:t>
            </w:r>
            <w:r w:rsidR="00976D36" w:rsidRPr="00976D36">
              <w:t xml:space="preserve">высокой доли обучающихся с рисками учебной </w:t>
            </w:r>
            <w:proofErr w:type="spellStart"/>
            <w:r w:rsidR="00976D36" w:rsidRPr="00976D36">
              <w:t>неуспешности</w:t>
            </w:r>
            <w:proofErr w:type="spellEnd"/>
          </w:p>
        </w:tc>
      </w:tr>
      <w:tr w:rsidR="00F613C3" w:rsidRPr="00EA3901" w:rsidTr="00C53D83">
        <w:tc>
          <w:tcPr>
            <w:tcW w:w="2641" w:type="dxa"/>
          </w:tcPr>
          <w:p w:rsidR="00F613C3" w:rsidRPr="008A460C" w:rsidRDefault="00F613C3" w:rsidP="004A70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60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конечные результаты</w:t>
            </w:r>
          </w:p>
          <w:p w:rsidR="00F613C3" w:rsidRDefault="00DC070A" w:rsidP="004A70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F613C3" w:rsidRPr="008A460C">
              <w:rPr>
                <w:rFonts w:ascii="Times New Roman" w:hAnsi="Times New Roman" w:cs="Times New Roman"/>
                <w:b/>
                <w:sz w:val="24"/>
                <w:szCs w:val="24"/>
              </w:rPr>
              <w:t>еализации</w:t>
            </w:r>
          </w:p>
          <w:p w:rsidR="00F613C3" w:rsidRPr="008A460C" w:rsidRDefault="00F613C3" w:rsidP="004A70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1" w:type="dxa"/>
          </w:tcPr>
          <w:p w:rsidR="00AF4267" w:rsidRPr="00AF357D" w:rsidRDefault="00AF4267" w:rsidP="004A70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D">
              <w:rPr>
                <w:rFonts w:ascii="Times New Roman" w:hAnsi="Times New Roman" w:cs="Times New Roman"/>
                <w:sz w:val="24"/>
                <w:szCs w:val="24"/>
              </w:rPr>
              <w:t xml:space="preserve">1.Уровень учебной мотивации обучающихся </w:t>
            </w:r>
            <w:r w:rsidR="002149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54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F357D">
              <w:rPr>
                <w:rFonts w:ascii="Times New Roman" w:hAnsi="Times New Roman" w:cs="Times New Roman"/>
                <w:sz w:val="24"/>
                <w:szCs w:val="24"/>
              </w:rPr>
              <w:t>классов возрастёт на 3% и более.</w:t>
            </w:r>
          </w:p>
          <w:p w:rsidR="00F613C3" w:rsidRDefault="00AF4267" w:rsidP="00AF357D">
            <w:pPr>
              <w:shd w:val="clear" w:color="auto" w:fill="FFFFFF"/>
              <w:spacing w:line="276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D">
              <w:rPr>
                <w:rFonts w:ascii="Times New Roman" w:hAnsi="Times New Roman" w:cs="Times New Roman"/>
                <w:sz w:val="24"/>
                <w:szCs w:val="24"/>
              </w:rPr>
              <w:t xml:space="preserve">2. Доля обучающихся с рисками учебной </w:t>
            </w:r>
            <w:proofErr w:type="spellStart"/>
            <w:r w:rsidRPr="00AF357D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AF357D">
              <w:rPr>
                <w:rFonts w:ascii="Times New Roman" w:hAnsi="Times New Roman" w:cs="Times New Roman"/>
                <w:sz w:val="24"/>
                <w:szCs w:val="24"/>
              </w:rPr>
              <w:t xml:space="preserve"> снизится не менее, чем на 3%.</w:t>
            </w:r>
          </w:p>
          <w:p w:rsidR="00E91DBF" w:rsidRPr="00E91DBF" w:rsidRDefault="00E91DBF" w:rsidP="00E91DBF">
            <w:pPr>
              <w:shd w:val="clear" w:color="auto" w:fill="FFFFFF"/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9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педагогических умений по преодолению низкой мотивации; </w:t>
            </w:r>
          </w:p>
          <w:p w:rsidR="00E91DBF" w:rsidRPr="00AF357D" w:rsidRDefault="00E91DBF" w:rsidP="00E91DBF">
            <w:pPr>
              <w:shd w:val="clear" w:color="auto" w:fill="FFFFFF"/>
              <w:spacing w:line="276" w:lineRule="auto"/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E9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доли обучающихся вовлеченных в конкурсы, олимпиады, внеурочную деятельность на 3%.    </w:t>
            </w:r>
          </w:p>
        </w:tc>
      </w:tr>
      <w:tr w:rsidR="00F613C3" w:rsidRPr="00EA3901" w:rsidTr="00C53D83">
        <w:tc>
          <w:tcPr>
            <w:tcW w:w="2641" w:type="dxa"/>
          </w:tcPr>
          <w:p w:rsidR="00F613C3" w:rsidRPr="006B65C4" w:rsidRDefault="00F613C3" w:rsidP="004A70B3">
            <w:pPr>
              <w:pStyle w:val="a3"/>
              <w:spacing w:before="11"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Исполнители </w:t>
            </w:r>
          </w:p>
        </w:tc>
        <w:tc>
          <w:tcPr>
            <w:tcW w:w="6431" w:type="dxa"/>
          </w:tcPr>
          <w:p w:rsidR="00F613C3" w:rsidRPr="008A460C" w:rsidRDefault="00F613C3" w:rsidP="004A70B3">
            <w:pPr>
              <w:pStyle w:val="Default"/>
              <w:spacing w:line="276" w:lineRule="auto"/>
              <w:jc w:val="both"/>
            </w:pPr>
            <w:r w:rsidRPr="008A460C">
              <w:t xml:space="preserve">Педагогический </w:t>
            </w:r>
            <w:r w:rsidR="00AF4267">
              <w:t xml:space="preserve">коллектив </w:t>
            </w:r>
            <w:r w:rsidRPr="008A460C">
              <w:t xml:space="preserve">школы, родители, </w:t>
            </w:r>
            <w:r w:rsidR="00AF4267">
              <w:t>обу</w:t>
            </w:r>
            <w:r w:rsidRPr="008A460C">
              <w:t>ча</w:t>
            </w:r>
            <w:r w:rsidR="00AF4267">
              <w:t>ю</w:t>
            </w:r>
            <w:r w:rsidRPr="008A460C">
              <w:t>щиеся. Администрация школы, учителя, педагоги-психологи, логопеды, учащиеся, родители (законные представители).</w:t>
            </w:r>
          </w:p>
          <w:p w:rsidR="00F613C3" w:rsidRPr="008A460C" w:rsidRDefault="00F613C3" w:rsidP="004A70B3">
            <w:pPr>
              <w:pStyle w:val="Default"/>
              <w:spacing w:line="276" w:lineRule="auto"/>
              <w:jc w:val="both"/>
              <w:rPr>
                <w:b/>
              </w:rPr>
            </w:pPr>
          </w:p>
        </w:tc>
      </w:tr>
      <w:tr w:rsidR="00F613C3" w:rsidRPr="00EA3901" w:rsidTr="00C53D83">
        <w:tc>
          <w:tcPr>
            <w:tcW w:w="2641" w:type="dxa"/>
          </w:tcPr>
          <w:p w:rsidR="00F613C3" w:rsidRPr="008A460C" w:rsidRDefault="00F613C3" w:rsidP="004A70B3">
            <w:pPr>
              <w:pStyle w:val="Default"/>
              <w:spacing w:line="276" w:lineRule="auto"/>
            </w:pPr>
            <w:r w:rsidRPr="008A460C">
              <w:rPr>
                <w:b/>
                <w:bCs/>
              </w:rPr>
              <w:t xml:space="preserve">Порядок </w:t>
            </w:r>
          </w:p>
          <w:p w:rsidR="00F613C3" w:rsidRPr="008A460C" w:rsidRDefault="00F613C3" w:rsidP="004A70B3">
            <w:pPr>
              <w:pStyle w:val="Default"/>
              <w:spacing w:line="276" w:lineRule="auto"/>
            </w:pPr>
            <w:r w:rsidRPr="008A460C">
              <w:rPr>
                <w:b/>
                <w:bCs/>
              </w:rPr>
              <w:t xml:space="preserve">управления </w:t>
            </w:r>
          </w:p>
          <w:p w:rsidR="00F613C3" w:rsidRPr="008A460C" w:rsidRDefault="00F613C3" w:rsidP="004A70B3">
            <w:pPr>
              <w:pStyle w:val="a3"/>
              <w:spacing w:before="11"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реализацией </w:t>
            </w:r>
            <w:r w:rsidRPr="008A4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6431" w:type="dxa"/>
          </w:tcPr>
          <w:p w:rsidR="00F613C3" w:rsidRPr="008A460C" w:rsidRDefault="00AF4267" w:rsidP="004A70B3">
            <w:pPr>
              <w:pStyle w:val="Default"/>
              <w:spacing w:line="276" w:lineRule="auto"/>
              <w:jc w:val="both"/>
            </w:pPr>
            <w:r w:rsidRPr="008A460C">
              <w:lastRenderedPageBreak/>
              <w:t>Управление реализацией программы осуществляется директором</w:t>
            </w:r>
            <w:r>
              <w:t xml:space="preserve"> </w:t>
            </w:r>
            <w:r w:rsidRPr="008A460C">
              <w:t xml:space="preserve">школы. </w:t>
            </w:r>
            <w:r>
              <w:t>Оценка хода реализации и к</w:t>
            </w:r>
            <w:r w:rsidR="00F613C3" w:rsidRPr="008A460C">
              <w:t>орректи</w:t>
            </w:r>
            <w:r>
              <w:t>ровка программы осуществляется п</w:t>
            </w:r>
            <w:r w:rsidR="00F613C3" w:rsidRPr="008A460C">
              <w:t xml:space="preserve">едагогическим </w:t>
            </w:r>
            <w:r w:rsidR="00F613C3" w:rsidRPr="008A460C">
              <w:lastRenderedPageBreak/>
              <w:t xml:space="preserve">советом школы. </w:t>
            </w:r>
          </w:p>
          <w:p w:rsidR="00F613C3" w:rsidRPr="008A460C" w:rsidRDefault="00F613C3" w:rsidP="004A70B3">
            <w:pPr>
              <w:pStyle w:val="a3"/>
              <w:spacing w:before="11"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4267" w:rsidRDefault="00AF4267" w:rsidP="004A70B3">
      <w:pPr>
        <w:pStyle w:val="1"/>
        <w:spacing w:before="0" w:beforeAutospacing="0" w:after="0" w:afterAutospacing="0" w:line="276" w:lineRule="auto"/>
        <w:rPr>
          <w:sz w:val="28"/>
          <w:szCs w:val="28"/>
        </w:rPr>
      </w:pPr>
      <w:bookmarkStart w:id="1" w:name="_Toc42975280"/>
      <w:r>
        <w:rPr>
          <w:sz w:val="28"/>
          <w:szCs w:val="28"/>
        </w:rPr>
        <w:lastRenderedPageBreak/>
        <w:t>Основное содержание.</w:t>
      </w:r>
    </w:p>
    <w:p w:rsidR="00AF4267" w:rsidRPr="007C7B14" w:rsidRDefault="00AF4267" w:rsidP="004A70B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B14">
        <w:rPr>
          <w:rFonts w:ascii="Times New Roman" w:hAnsi="Times New Roman" w:cs="Times New Roman"/>
          <w:b/>
          <w:sz w:val="24"/>
          <w:szCs w:val="24"/>
        </w:rPr>
        <w:t>Целью программы является.</w:t>
      </w:r>
      <w:r w:rsidR="007677D1" w:rsidRPr="007C7B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7B14" w:rsidRDefault="007C7B14" w:rsidP="007C7B1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7C7B14">
        <w:rPr>
          <w:rFonts w:ascii="Times New Roman" w:hAnsi="Times New Roman" w:cs="Times New Roman"/>
          <w:sz w:val="24"/>
          <w:szCs w:val="24"/>
        </w:rPr>
        <w:t>Снижение  доли</w:t>
      </w:r>
      <w:proofErr w:type="gramEnd"/>
      <w:r w:rsidRPr="007C7B14">
        <w:rPr>
          <w:rFonts w:ascii="Times New Roman" w:hAnsi="Times New Roman" w:cs="Times New Roman"/>
          <w:sz w:val="24"/>
          <w:szCs w:val="24"/>
        </w:rPr>
        <w:t xml:space="preserve"> обучающихся 7 классов с низкой учебной мотивацией на 2% в концу 2021 года, за счет создания условий для эффективного обучения и повышения мотивации школьников к учебной деятельности.</w:t>
      </w:r>
    </w:p>
    <w:p w:rsidR="007C7B14" w:rsidRPr="007C7B14" w:rsidRDefault="007C7B14" w:rsidP="007C7B1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B1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C7B14" w:rsidRPr="007C7B14" w:rsidRDefault="007C7B14" w:rsidP="007C7B14">
      <w:pPr>
        <w:shd w:val="clear" w:color="auto" w:fill="FFFFFF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7B14">
        <w:rPr>
          <w:rFonts w:ascii="Times New Roman" w:hAnsi="Times New Roman" w:cs="Times New Roman"/>
          <w:sz w:val="24"/>
          <w:szCs w:val="24"/>
        </w:rPr>
        <w:t xml:space="preserve">1.Провести диагностику уровня учебной мотивации, выявить ведущие учебные мотивы  </w:t>
      </w:r>
    </w:p>
    <w:p w:rsidR="007C7B14" w:rsidRPr="007C7B14" w:rsidRDefault="007C7B14" w:rsidP="007C7B14">
      <w:pPr>
        <w:shd w:val="clear" w:color="auto" w:fill="FFFFFF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7B1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C7B14">
        <w:rPr>
          <w:rFonts w:ascii="Times New Roman" w:hAnsi="Times New Roman" w:cs="Times New Roman"/>
          <w:sz w:val="24"/>
          <w:szCs w:val="24"/>
        </w:rPr>
        <w:t>Повысить  мотивацию</w:t>
      </w:r>
      <w:proofErr w:type="gramEnd"/>
      <w:r w:rsidRPr="007C7B14">
        <w:rPr>
          <w:rFonts w:ascii="Times New Roman" w:hAnsi="Times New Roman" w:cs="Times New Roman"/>
          <w:sz w:val="24"/>
          <w:szCs w:val="24"/>
        </w:rPr>
        <w:t xml:space="preserve"> к обучению через  активное участие в олимпиадах, конкурсах, внеурочной деятельности.</w:t>
      </w:r>
    </w:p>
    <w:p w:rsidR="007C7B14" w:rsidRPr="007C7B14" w:rsidRDefault="007C7B14" w:rsidP="007C7B14">
      <w:pPr>
        <w:shd w:val="clear" w:color="auto" w:fill="FFFFFF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7B1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C7B14">
        <w:rPr>
          <w:rFonts w:ascii="Times New Roman" w:hAnsi="Times New Roman" w:cs="Times New Roman"/>
          <w:sz w:val="24"/>
          <w:szCs w:val="24"/>
        </w:rPr>
        <w:t>Отбрать</w:t>
      </w:r>
      <w:proofErr w:type="spellEnd"/>
      <w:r w:rsidRPr="007C7B14">
        <w:rPr>
          <w:rFonts w:ascii="Times New Roman" w:hAnsi="Times New Roman" w:cs="Times New Roman"/>
          <w:sz w:val="24"/>
          <w:szCs w:val="24"/>
        </w:rPr>
        <w:t xml:space="preserve"> педагогические технологии для организации учебного процесса и повышения мотивации у слабоуспевающих учеников.</w:t>
      </w:r>
    </w:p>
    <w:p w:rsidR="007C7B14" w:rsidRPr="007C7B14" w:rsidRDefault="007C7B14" w:rsidP="007C7B1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C7B14">
        <w:rPr>
          <w:rFonts w:ascii="Times New Roman" w:hAnsi="Times New Roman" w:cs="Times New Roman"/>
          <w:sz w:val="24"/>
          <w:szCs w:val="24"/>
        </w:rPr>
        <w:t xml:space="preserve">Снижение доли </w:t>
      </w:r>
      <w:proofErr w:type="gramStart"/>
      <w:r w:rsidRPr="007C7B14">
        <w:rPr>
          <w:rFonts w:ascii="Times New Roman" w:hAnsi="Times New Roman" w:cs="Times New Roman"/>
          <w:sz w:val="24"/>
          <w:szCs w:val="24"/>
        </w:rPr>
        <w:t>обучающихся  7</w:t>
      </w:r>
      <w:proofErr w:type="gramEnd"/>
      <w:r w:rsidRPr="007C7B14">
        <w:rPr>
          <w:rFonts w:ascii="Times New Roman" w:hAnsi="Times New Roman" w:cs="Times New Roman"/>
          <w:sz w:val="24"/>
          <w:szCs w:val="24"/>
        </w:rPr>
        <w:t xml:space="preserve"> классов с рисками учебной </w:t>
      </w:r>
      <w:proofErr w:type="spellStart"/>
      <w:r w:rsidRPr="007C7B14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7C7B14">
        <w:rPr>
          <w:rFonts w:ascii="Times New Roman" w:hAnsi="Times New Roman" w:cs="Times New Roman"/>
          <w:sz w:val="24"/>
          <w:szCs w:val="24"/>
        </w:rPr>
        <w:t xml:space="preserve"> на 2% к концу 2021г.</w:t>
      </w:r>
    </w:p>
    <w:p w:rsidR="007C7B14" w:rsidRPr="007C7B14" w:rsidRDefault="007C7B14" w:rsidP="007C7B1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B1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C7B14" w:rsidRPr="007C7B14" w:rsidRDefault="007C7B14" w:rsidP="007C7B14">
      <w:pPr>
        <w:shd w:val="clear" w:color="auto" w:fill="FFFFFF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C7B14">
        <w:rPr>
          <w:rFonts w:ascii="Times New Roman" w:hAnsi="Times New Roman" w:cs="Times New Roman"/>
          <w:sz w:val="24"/>
          <w:szCs w:val="24"/>
        </w:rPr>
        <w:t xml:space="preserve">Создание индивидуальных образовательных маршрутов для обучающихся с рисками учебной </w:t>
      </w:r>
      <w:proofErr w:type="spellStart"/>
      <w:r w:rsidRPr="007C7B14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7C7B14">
        <w:rPr>
          <w:rFonts w:ascii="Times New Roman" w:hAnsi="Times New Roman" w:cs="Times New Roman"/>
          <w:sz w:val="24"/>
          <w:szCs w:val="24"/>
        </w:rPr>
        <w:t>.</w:t>
      </w:r>
    </w:p>
    <w:p w:rsidR="007C7B14" w:rsidRPr="00FF0660" w:rsidRDefault="007C7B14" w:rsidP="007C7B1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C7B14">
        <w:rPr>
          <w:rFonts w:ascii="Times New Roman" w:hAnsi="Times New Roman" w:cs="Times New Roman"/>
          <w:sz w:val="24"/>
          <w:szCs w:val="24"/>
        </w:rPr>
        <w:t xml:space="preserve">Повышение текущей и итоговой успеваемости учащихся 7 классов </w:t>
      </w:r>
      <w:proofErr w:type="gramStart"/>
      <w:r w:rsidRPr="007C7B14">
        <w:rPr>
          <w:rFonts w:ascii="Times New Roman" w:hAnsi="Times New Roman" w:cs="Times New Roman"/>
          <w:sz w:val="24"/>
          <w:szCs w:val="24"/>
        </w:rPr>
        <w:t>на  2</w:t>
      </w:r>
      <w:proofErr w:type="gramEnd"/>
      <w:r w:rsidRPr="007C7B14">
        <w:rPr>
          <w:rFonts w:ascii="Times New Roman" w:hAnsi="Times New Roman" w:cs="Times New Roman"/>
          <w:sz w:val="24"/>
          <w:szCs w:val="24"/>
        </w:rPr>
        <w:t>%.</w:t>
      </w:r>
    </w:p>
    <w:p w:rsidR="00AF4267" w:rsidRPr="00FF0660" w:rsidRDefault="004A70B3" w:rsidP="004A70B3">
      <w:pPr>
        <w:pStyle w:val="1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F0660">
        <w:rPr>
          <w:b w:val="0"/>
          <w:bCs w:val="0"/>
          <w:sz w:val="24"/>
          <w:szCs w:val="24"/>
        </w:rPr>
        <w:t>Целевые показатели и индикаторы</w:t>
      </w:r>
      <w:r w:rsidRPr="007C7B14">
        <w:rPr>
          <w:b w:val="0"/>
          <w:bCs w:val="0"/>
          <w:sz w:val="24"/>
          <w:szCs w:val="24"/>
        </w:rPr>
        <w:t>:</w:t>
      </w:r>
      <w:r w:rsidR="007677D1" w:rsidRPr="007C7B14">
        <w:rPr>
          <w:b w:val="0"/>
          <w:bCs w:val="0"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869AE" w:rsidRPr="00FF0660" w:rsidTr="004869AE">
        <w:tc>
          <w:tcPr>
            <w:tcW w:w="4785" w:type="dxa"/>
          </w:tcPr>
          <w:p w:rsidR="004869AE" w:rsidRPr="007C7B14" w:rsidRDefault="004869AE" w:rsidP="00FF066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7C7B14">
              <w:rPr>
                <w:b w:val="0"/>
                <w:color w:val="000000" w:themeColor="text1"/>
                <w:sz w:val="24"/>
                <w:szCs w:val="24"/>
              </w:rPr>
              <w:t>Индикаторы цели</w:t>
            </w:r>
          </w:p>
        </w:tc>
        <w:tc>
          <w:tcPr>
            <w:tcW w:w="4785" w:type="dxa"/>
          </w:tcPr>
          <w:p w:rsidR="004869AE" w:rsidRPr="007C7B14" w:rsidRDefault="004869AE" w:rsidP="00FF066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7C7B14">
              <w:rPr>
                <w:b w:val="0"/>
                <w:color w:val="000000" w:themeColor="text1"/>
                <w:sz w:val="24"/>
                <w:szCs w:val="24"/>
              </w:rPr>
              <w:t>Целевые показатели</w:t>
            </w:r>
          </w:p>
        </w:tc>
      </w:tr>
      <w:tr w:rsidR="004869AE" w:rsidRPr="00FF0660" w:rsidTr="004869AE">
        <w:tc>
          <w:tcPr>
            <w:tcW w:w="4785" w:type="dxa"/>
          </w:tcPr>
          <w:p w:rsidR="004869AE" w:rsidRPr="007C7B14" w:rsidRDefault="004869AE" w:rsidP="004A70B3">
            <w:pPr>
              <w:pStyle w:val="1"/>
              <w:spacing w:before="0" w:beforeAutospacing="0" w:after="0" w:afterAutospacing="0" w:line="276" w:lineRule="auto"/>
              <w:jc w:val="both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7C7B14">
              <w:rPr>
                <w:b w:val="0"/>
                <w:color w:val="000000" w:themeColor="text1"/>
                <w:sz w:val="24"/>
                <w:szCs w:val="24"/>
              </w:rPr>
              <w:t>Уменьшение доли учащихся, имеющих низкую учебную мотивацию</w:t>
            </w:r>
          </w:p>
        </w:tc>
        <w:tc>
          <w:tcPr>
            <w:tcW w:w="4785" w:type="dxa"/>
          </w:tcPr>
          <w:p w:rsidR="004869AE" w:rsidRPr="007C7B14" w:rsidRDefault="004869AE" w:rsidP="00E21CCB">
            <w:pPr>
              <w:pStyle w:val="1"/>
              <w:spacing w:before="0" w:beforeAutospacing="0" w:after="0" w:afterAutospacing="0" w:line="276" w:lineRule="auto"/>
              <w:jc w:val="both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7C7B14">
              <w:rPr>
                <w:b w:val="0"/>
                <w:color w:val="000000" w:themeColor="text1"/>
                <w:sz w:val="24"/>
                <w:szCs w:val="24"/>
              </w:rPr>
              <w:t>На 3%</w:t>
            </w:r>
          </w:p>
        </w:tc>
      </w:tr>
      <w:tr w:rsidR="007C7B14" w:rsidRPr="00FF0660" w:rsidTr="004869AE">
        <w:tc>
          <w:tcPr>
            <w:tcW w:w="4785" w:type="dxa"/>
          </w:tcPr>
          <w:p w:rsidR="007C7B14" w:rsidRPr="007C7B14" w:rsidRDefault="007C7B14" w:rsidP="004A70B3">
            <w:pPr>
              <w:pStyle w:val="1"/>
              <w:spacing w:before="0" w:beforeAutospacing="0" w:after="0" w:afterAutospacing="0" w:line="276" w:lineRule="auto"/>
              <w:jc w:val="both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</w:tcPr>
          <w:p w:rsidR="007C7B14" w:rsidRPr="007C7B14" w:rsidRDefault="007C7B14" w:rsidP="00E21CCB">
            <w:pPr>
              <w:pStyle w:val="1"/>
              <w:spacing w:before="0" w:beforeAutospacing="0" w:after="0" w:afterAutospacing="0" w:line="276" w:lineRule="auto"/>
              <w:jc w:val="both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869AE" w:rsidRPr="00FF0660" w:rsidTr="004869AE">
        <w:tc>
          <w:tcPr>
            <w:tcW w:w="4785" w:type="dxa"/>
          </w:tcPr>
          <w:p w:rsidR="004869AE" w:rsidRPr="00FF0660" w:rsidRDefault="007C7B14" w:rsidP="007C7B14">
            <w:pPr>
              <w:pStyle w:val="1"/>
              <w:spacing w:after="0"/>
              <w:jc w:val="both"/>
              <w:outlineLvl w:val="0"/>
              <w:rPr>
                <w:b w:val="0"/>
                <w:color w:val="FF0000"/>
                <w:sz w:val="24"/>
                <w:szCs w:val="24"/>
              </w:rPr>
            </w:pPr>
            <w:r w:rsidRPr="007C7B14">
              <w:rPr>
                <w:b w:val="0"/>
                <w:color w:val="000000" w:themeColor="text1"/>
                <w:sz w:val="24"/>
                <w:szCs w:val="24"/>
              </w:rPr>
              <w:t xml:space="preserve">Доля учащихся с рисками учебной </w:t>
            </w:r>
            <w:proofErr w:type="spellStart"/>
            <w:r w:rsidRPr="007C7B14">
              <w:rPr>
                <w:b w:val="0"/>
                <w:color w:val="000000" w:themeColor="text1"/>
                <w:sz w:val="24"/>
                <w:szCs w:val="24"/>
              </w:rPr>
              <w:t>неуспешности</w:t>
            </w:r>
            <w:proofErr w:type="spellEnd"/>
            <w:r w:rsidRPr="007C7B14">
              <w:rPr>
                <w:b w:val="0"/>
                <w:color w:val="000000" w:themeColor="text1"/>
                <w:sz w:val="24"/>
                <w:szCs w:val="24"/>
              </w:rPr>
              <w:t>, для которых составлен индивидуальный образовательный маршрут</w:t>
            </w:r>
          </w:p>
        </w:tc>
        <w:tc>
          <w:tcPr>
            <w:tcW w:w="4785" w:type="dxa"/>
          </w:tcPr>
          <w:p w:rsidR="004869AE" w:rsidRPr="007C7B14" w:rsidRDefault="007C7B14" w:rsidP="004A70B3">
            <w:pPr>
              <w:pStyle w:val="1"/>
              <w:spacing w:before="0" w:beforeAutospacing="0" w:after="0" w:afterAutospacing="0" w:line="276" w:lineRule="auto"/>
              <w:jc w:val="both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7C7B14">
              <w:rPr>
                <w:b w:val="0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4869AE" w:rsidRPr="00FF0660" w:rsidTr="004869AE">
        <w:tc>
          <w:tcPr>
            <w:tcW w:w="4785" w:type="dxa"/>
          </w:tcPr>
          <w:p w:rsidR="004869AE" w:rsidRPr="007C7B14" w:rsidRDefault="00FF0660" w:rsidP="004A70B3">
            <w:pPr>
              <w:pStyle w:val="1"/>
              <w:spacing w:before="0" w:beforeAutospacing="0" w:after="0" w:afterAutospacing="0" w:line="276" w:lineRule="auto"/>
              <w:jc w:val="both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7C7B14">
              <w:rPr>
                <w:b w:val="0"/>
                <w:color w:val="000000" w:themeColor="text1"/>
                <w:sz w:val="24"/>
                <w:szCs w:val="24"/>
              </w:rPr>
              <w:t>Увеличение числа</w:t>
            </w:r>
            <w:r w:rsidRPr="007C7B14">
              <w:rPr>
                <w:b w:val="0"/>
                <w:color w:val="000000" w:themeColor="text1"/>
                <w:spacing w:val="25"/>
                <w:sz w:val="24"/>
                <w:szCs w:val="24"/>
              </w:rPr>
              <w:t xml:space="preserve"> </w:t>
            </w:r>
            <w:r w:rsidRPr="007C7B14">
              <w:rPr>
                <w:b w:val="0"/>
                <w:color w:val="000000" w:themeColor="text1"/>
                <w:sz w:val="24"/>
                <w:szCs w:val="24"/>
              </w:rPr>
              <w:t>учащихся 7-х классов</w:t>
            </w:r>
            <w:r w:rsidRPr="007C7B14">
              <w:rPr>
                <w:b w:val="0"/>
                <w:color w:val="000000" w:themeColor="text1"/>
                <w:spacing w:val="84"/>
                <w:sz w:val="24"/>
                <w:szCs w:val="24"/>
              </w:rPr>
              <w:t xml:space="preserve"> </w:t>
            </w:r>
            <w:r w:rsidRPr="007C7B14">
              <w:rPr>
                <w:b w:val="0"/>
                <w:color w:val="000000" w:themeColor="text1"/>
                <w:sz w:val="24"/>
                <w:szCs w:val="24"/>
              </w:rPr>
              <w:t>закончивших</w:t>
            </w:r>
            <w:r w:rsidRPr="007C7B14">
              <w:rPr>
                <w:b w:val="0"/>
                <w:color w:val="000000" w:themeColor="text1"/>
                <w:spacing w:val="74"/>
                <w:sz w:val="24"/>
                <w:szCs w:val="24"/>
              </w:rPr>
              <w:t xml:space="preserve"> </w:t>
            </w:r>
            <w:r w:rsidRPr="007C7B14">
              <w:rPr>
                <w:b w:val="0"/>
                <w:color w:val="000000" w:themeColor="text1"/>
                <w:sz w:val="24"/>
                <w:szCs w:val="24"/>
              </w:rPr>
              <w:t>на</w:t>
            </w:r>
            <w:r w:rsidRPr="007C7B14">
              <w:rPr>
                <w:b w:val="0"/>
                <w:color w:val="000000" w:themeColor="text1"/>
                <w:spacing w:val="83"/>
                <w:sz w:val="24"/>
                <w:szCs w:val="24"/>
              </w:rPr>
              <w:t xml:space="preserve"> </w:t>
            </w:r>
            <w:r w:rsidRPr="007C7B14">
              <w:rPr>
                <w:b w:val="0"/>
                <w:color w:val="000000" w:themeColor="text1"/>
                <w:sz w:val="24"/>
                <w:szCs w:val="24"/>
              </w:rPr>
              <w:t>«4»</w:t>
            </w:r>
            <w:r w:rsidRPr="007C7B14">
              <w:rPr>
                <w:b w:val="0"/>
                <w:color w:val="000000" w:themeColor="text1"/>
                <w:spacing w:val="79"/>
                <w:sz w:val="24"/>
                <w:szCs w:val="24"/>
              </w:rPr>
              <w:t xml:space="preserve"> </w:t>
            </w:r>
            <w:r w:rsidRPr="007C7B14">
              <w:rPr>
                <w:b w:val="0"/>
                <w:color w:val="000000" w:themeColor="text1"/>
                <w:sz w:val="24"/>
                <w:szCs w:val="24"/>
              </w:rPr>
              <w:t>и</w:t>
            </w:r>
            <w:r w:rsidRPr="007C7B14">
              <w:rPr>
                <w:b w:val="0"/>
                <w:color w:val="000000" w:themeColor="text1"/>
                <w:spacing w:val="86"/>
                <w:sz w:val="24"/>
                <w:szCs w:val="24"/>
              </w:rPr>
              <w:t xml:space="preserve"> </w:t>
            </w:r>
            <w:r w:rsidRPr="007C7B14">
              <w:rPr>
                <w:b w:val="0"/>
                <w:color w:val="000000" w:themeColor="text1"/>
                <w:sz w:val="24"/>
                <w:szCs w:val="24"/>
              </w:rPr>
              <w:t>«5» первый триместр 2021-2022 учебного года</w:t>
            </w:r>
          </w:p>
        </w:tc>
        <w:tc>
          <w:tcPr>
            <w:tcW w:w="4785" w:type="dxa"/>
          </w:tcPr>
          <w:p w:rsidR="004869AE" w:rsidRPr="007C7B14" w:rsidRDefault="00FF0660" w:rsidP="00E21CCB">
            <w:pPr>
              <w:pStyle w:val="1"/>
              <w:spacing w:before="0" w:beforeAutospacing="0" w:after="0" w:afterAutospacing="0" w:line="276" w:lineRule="auto"/>
              <w:jc w:val="both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7C7B14">
              <w:rPr>
                <w:b w:val="0"/>
                <w:color w:val="000000" w:themeColor="text1"/>
                <w:sz w:val="24"/>
                <w:szCs w:val="24"/>
              </w:rPr>
              <w:t xml:space="preserve">На </w:t>
            </w:r>
            <w:r w:rsidR="00E21CCB" w:rsidRPr="007C7B14">
              <w:rPr>
                <w:b w:val="0"/>
                <w:color w:val="000000" w:themeColor="text1"/>
                <w:sz w:val="24"/>
                <w:szCs w:val="24"/>
              </w:rPr>
              <w:t>3</w:t>
            </w:r>
            <w:r w:rsidRPr="007C7B14">
              <w:rPr>
                <w:b w:val="0"/>
                <w:color w:val="000000" w:themeColor="text1"/>
                <w:sz w:val="24"/>
                <w:szCs w:val="24"/>
              </w:rPr>
              <w:t>%</w:t>
            </w:r>
          </w:p>
        </w:tc>
      </w:tr>
      <w:tr w:rsidR="007C7B14" w:rsidRPr="00FF0660" w:rsidTr="004869AE">
        <w:tc>
          <w:tcPr>
            <w:tcW w:w="4785" w:type="dxa"/>
          </w:tcPr>
          <w:p w:rsidR="007C7B14" w:rsidRPr="007C7B14" w:rsidRDefault="007C7B14" w:rsidP="007C7B14">
            <w:pPr>
              <w:pStyle w:val="1"/>
              <w:spacing w:after="0"/>
              <w:jc w:val="both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7C7B14">
              <w:rPr>
                <w:b w:val="0"/>
                <w:color w:val="000000" w:themeColor="text1"/>
                <w:sz w:val="24"/>
                <w:szCs w:val="24"/>
              </w:rPr>
              <w:t xml:space="preserve">Количество родительских собраний по теме «Причины и проявления  школьной  </w:t>
            </w:r>
            <w:proofErr w:type="spellStart"/>
            <w:r w:rsidRPr="007C7B14">
              <w:rPr>
                <w:b w:val="0"/>
                <w:color w:val="000000" w:themeColor="text1"/>
                <w:sz w:val="24"/>
                <w:szCs w:val="24"/>
              </w:rPr>
              <w:t>неуспешности</w:t>
            </w:r>
            <w:proofErr w:type="spellEnd"/>
            <w:r w:rsidRPr="007C7B14">
              <w:rPr>
                <w:b w:val="0"/>
                <w:color w:val="000000" w:themeColor="text1"/>
                <w:sz w:val="24"/>
                <w:szCs w:val="24"/>
              </w:rPr>
              <w:t>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7C7B14" w:rsidRPr="007C7B14" w:rsidRDefault="007C7B14" w:rsidP="00E21CCB">
            <w:pPr>
              <w:pStyle w:val="1"/>
              <w:spacing w:before="0" w:beforeAutospacing="0" w:after="0" w:afterAutospacing="0" w:line="276" w:lineRule="auto"/>
              <w:jc w:val="both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Не менее 2 –х за учебный год</w:t>
            </w:r>
          </w:p>
        </w:tc>
      </w:tr>
      <w:tr w:rsidR="007C7B14" w:rsidRPr="00FF0660" w:rsidTr="004869AE">
        <w:tc>
          <w:tcPr>
            <w:tcW w:w="4785" w:type="dxa"/>
          </w:tcPr>
          <w:p w:rsidR="007C7B14" w:rsidRPr="007C7B14" w:rsidRDefault="007C7B14" w:rsidP="007C7B14">
            <w:pPr>
              <w:pStyle w:val="1"/>
              <w:spacing w:after="0"/>
              <w:jc w:val="both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7C7B14">
              <w:rPr>
                <w:b w:val="0"/>
                <w:color w:val="000000" w:themeColor="text1"/>
                <w:sz w:val="24"/>
                <w:szCs w:val="24"/>
              </w:rPr>
              <w:t>Количество консультаций с родителями учеников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7C7B14" w:rsidRPr="007C7B14" w:rsidRDefault="007C7B14" w:rsidP="00E21CCB">
            <w:pPr>
              <w:pStyle w:val="1"/>
              <w:spacing w:before="0" w:beforeAutospacing="0" w:after="0" w:afterAutospacing="0" w:line="276" w:lineRule="auto"/>
              <w:jc w:val="both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7C7B14" w:rsidRDefault="007C7B14" w:rsidP="00276E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0B3" w:rsidRDefault="004A70B3" w:rsidP="007C7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4A70B3" w:rsidSect="00C53D83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AF357D">
        <w:rPr>
          <w:rFonts w:ascii="Times New Roman" w:hAnsi="Times New Roman" w:cs="Times New Roman"/>
          <w:sz w:val="24"/>
          <w:szCs w:val="24"/>
        </w:rPr>
        <w:t>Ход реализации программы будет освещаться на стендах, размещаться на сайте школы. По итогам работы будут проведены заседание</w:t>
      </w:r>
      <w:r w:rsidR="00276E83" w:rsidRPr="00AF357D">
        <w:rPr>
          <w:rFonts w:ascii="Times New Roman" w:hAnsi="Times New Roman" w:cs="Times New Roman"/>
          <w:sz w:val="24"/>
          <w:szCs w:val="24"/>
        </w:rPr>
        <w:t xml:space="preserve"> п</w:t>
      </w:r>
      <w:r w:rsidRPr="00AF357D">
        <w:rPr>
          <w:rFonts w:ascii="Times New Roman" w:hAnsi="Times New Roman" w:cs="Times New Roman"/>
          <w:sz w:val="24"/>
          <w:szCs w:val="24"/>
        </w:rPr>
        <w:t>едагогического совета, общее собрание работников, родителей и учащихся.</w:t>
      </w:r>
    </w:p>
    <w:p w:rsidR="004A70B3" w:rsidRDefault="004A70B3" w:rsidP="004A70B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0B3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Мероприятия среднесрочной программы развития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A70B3" w:rsidRPr="004A70B3" w:rsidRDefault="004A70B3" w:rsidP="004A70B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0B3">
        <w:rPr>
          <w:rFonts w:ascii="Times New Roman" w:hAnsi="Times New Roman" w:cs="Times New Roman"/>
          <w:b/>
          <w:bCs/>
          <w:sz w:val="24"/>
          <w:szCs w:val="24"/>
        </w:rPr>
        <w:t>МАОУ «СОШ№15» на 2021 год</w:t>
      </w:r>
    </w:p>
    <w:p w:rsidR="004A70B3" w:rsidRDefault="004A70B3" w:rsidP="004A70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0B3">
        <w:rPr>
          <w:rFonts w:ascii="Times New Roman" w:hAnsi="Times New Roman" w:cs="Times New Roman"/>
          <w:sz w:val="24"/>
          <w:szCs w:val="24"/>
        </w:rPr>
        <w:t>Решение задач Программы обеспечивается путём реализации системы соответствующих мероприятий и подпрограмм по соответствующим  направлениям риска, активированным школой.</w:t>
      </w:r>
    </w:p>
    <w:p w:rsidR="004A70B3" w:rsidRPr="004A70B3" w:rsidRDefault="004A70B3" w:rsidP="004A70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70B3">
        <w:rPr>
          <w:rFonts w:ascii="Times New Roman" w:hAnsi="Times New Roman" w:cs="Times New Roman"/>
          <w:b/>
          <w:bCs/>
          <w:sz w:val="24"/>
          <w:szCs w:val="24"/>
        </w:rPr>
        <w:t>Риск: Низкая учебная мотивация обучающихся</w:t>
      </w:r>
    </w:p>
    <w:p w:rsidR="004A70B3" w:rsidRPr="00AF357D" w:rsidRDefault="004A70B3" w:rsidP="004A70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A70B3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AF357D">
        <w:rPr>
          <w:rFonts w:ascii="Times New Roman" w:hAnsi="Times New Roman" w:cs="Times New Roman"/>
          <w:b/>
          <w:bCs/>
          <w:sz w:val="24"/>
          <w:szCs w:val="24"/>
        </w:rPr>
        <w:t xml:space="preserve">Повышение доли обучающихся </w:t>
      </w:r>
      <w:r w:rsidR="00AF357D" w:rsidRPr="00AF357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F357D">
        <w:rPr>
          <w:rFonts w:ascii="Times New Roman" w:hAnsi="Times New Roman" w:cs="Times New Roman"/>
          <w:b/>
          <w:bCs/>
          <w:sz w:val="24"/>
          <w:szCs w:val="24"/>
        </w:rPr>
        <w:t xml:space="preserve"> классов с вы</w:t>
      </w:r>
      <w:r w:rsidR="00AF357D" w:rsidRPr="00AF357D">
        <w:rPr>
          <w:rFonts w:ascii="Times New Roman" w:hAnsi="Times New Roman" w:cs="Times New Roman"/>
          <w:b/>
          <w:bCs/>
          <w:sz w:val="24"/>
          <w:szCs w:val="24"/>
        </w:rPr>
        <w:t>сокой мотивацией к обучению на 3</w:t>
      </w:r>
      <w:r w:rsidRPr="00AF357D">
        <w:rPr>
          <w:rFonts w:ascii="Times New Roman" w:hAnsi="Times New Roman" w:cs="Times New Roman"/>
          <w:b/>
          <w:bCs/>
          <w:sz w:val="24"/>
          <w:szCs w:val="24"/>
        </w:rPr>
        <w:t>% к концу I полугодия 2021-2022 учебного года через организацию активной образовательной среды.</w:t>
      </w:r>
    </w:p>
    <w:p w:rsidR="004A70B3" w:rsidRPr="00AF357D" w:rsidRDefault="004A70B3" w:rsidP="009D72A4">
      <w:pPr>
        <w:pStyle w:val="1"/>
        <w:spacing w:before="0" w:beforeAutospacing="0" w:after="0" w:afterAutospacing="0"/>
        <w:rPr>
          <w:sz w:val="28"/>
          <w:szCs w:val="28"/>
        </w:rPr>
      </w:pPr>
    </w:p>
    <w:p w:rsidR="00FD707F" w:rsidRPr="00AF357D" w:rsidRDefault="00FD707F" w:rsidP="00FD707F">
      <w:pPr>
        <w:pStyle w:val="1"/>
        <w:spacing w:before="0" w:beforeAutospacing="0" w:after="0" w:afterAutospacing="0"/>
        <w:rPr>
          <w:sz w:val="24"/>
          <w:szCs w:val="24"/>
        </w:rPr>
      </w:pPr>
      <w:r w:rsidRPr="00AF357D">
        <w:rPr>
          <w:sz w:val="24"/>
          <w:szCs w:val="24"/>
        </w:rPr>
        <w:t xml:space="preserve">Риск: Высокая доля обучающихся с рисками учебной </w:t>
      </w:r>
      <w:proofErr w:type="spellStart"/>
      <w:r w:rsidRPr="00AF357D">
        <w:rPr>
          <w:sz w:val="24"/>
          <w:szCs w:val="24"/>
        </w:rPr>
        <w:t>неуспешности</w:t>
      </w:r>
      <w:proofErr w:type="spellEnd"/>
      <w:r w:rsidRPr="00AF357D">
        <w:rPr>
          <w:sz w:val="24"/>
          <w:szCs w:val="24"/>
        </w:rPr>
        <w:t xml:space="preserve">. </w:t>
      </w:r>
    </w:p>
    <w:p w:rsidR="004A70B3" w:rsidRPr="00FD707F" w:rsidRDefault="00FD707F" w:rsidP="00FD707F">
      <w:pPr>
        <w:pStyle w:val="1"/>
        <w:spacing w:before="0" w:beforeAutospacing="0" w:after="0" w:afterAutospacing="0"/>
        <w:rPr>
          <w:sz w:val="24"/>
          <w:szCs w:val="24"/>
        </w:rPr>
      </w:pPr>
      <w:r w:rsidRPr="00AF357D">
        <w:rPr>
          <w:sz w:val="24"/>
          <w:szCs w:val="24"/>
        </w:rPr>
        <w:t xml:space="preserve">Цель: Снижение доли обучающихся с рисками учебной </w:t>
      </w:r>
      <w:proofErr w:type="spellStart"/>
      <w:r w:rsidRPr="00AF357D">
        <w:rPr>
          <w:sz w:val="24"/>
          <w:szCs w:val="24"/>
        </w:rPr>
        <w:t>неуспешности</w:t>
      </w:r>
      <w:proofErr w:type="spellEnd"/>
      <w:r w:rsidRPr="00AF357D">
        <w:rPr>
          <w:sz w:val="24"/>
          <w:szCs w:val="24"/>
        </w:rPr>
        <w:t xml:space="preserve"> к концу I полугодия 2021-2022 уч. года за счет создания условий для эффективного обучения и повышения мотивации школьников к учебной деятельности</w:t>
      </w:r>
    </w:p>
    <w:p w:rsidR="004A70B3" w:rsidRDefault="004A70B3" w:rsidP="009D72A4">
      <w:pPr>
        <w:pStyle w:val="1"/>
        <w:spacing w:before="0" w:beforeAutospacing="0" w:after="0" w:afterAutospacing="0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16"/>
        <w:gridCol w:w="2342"/>
        <w:gridCol w:w="2310"/>
        <w:gridCol w:w="1843"/>
        <w:gridCol w:w="1985"/>
        <w:gridCol w:w="2304"/>
        <w:gridCol w:w="1886"/>
      </w:tblGrid>
      <w:tr w:rsidR="00C224DF" w:rsidRPr="004A70B3" w:rsidTr="00983754">
        <w:trPr>
          <w:trHeight w:val="818"/>
        </w:trPr>
        <w:tc>
          <w:tcPr>
            <w:tcW w:w="2116" w:type="dxa"/>
          </w:tcPr>
          <w:p w:rsidR="00FD707F" w:rsidRPr="004A70B3" w:rsidRDefault="00FD707F" w:rsidP="008B3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B3">
              <w:rPr>
                <w:rFonts w:ascii="Times New Roman" w:hAnsi="Times New Roman" w:cs="Times New Roman"/>
                <w:sz w:val="24"/>
                <w:szCs w:val="24"/>
              </w:rPr>
              <w:t>Направление в</w:t>
            </w:r>
          </w:p>
          <w:p w:rsidR="00FD707F" w:rsidRPr="004A70B3" w:rsidRDefault="00FD707F" w:rsidP="008B3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B3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FD707F" w:rsidRPr="004A70B3" w:rsidRDefault="00FD707F" w:rsidP="008B3A3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A70B3">
              <w:rPr>
                <w:b w:val="0"/>
                <w:sz w:val="24"/>
                <w:szCs w:val="24"/>
              </w:rPr>
              <w:t>риском</w:t>
            </w:r>
          </w:p>
        </w:tc>
        <w:tc>
          <w:tcPr>
            <w:tcW w:w="2342" w:type="dxa"/>
          </w:tcPr>
          <w:p w:rsidR="00FD707F" w:rsidRPr="004A70B3" w:rsidRDefault="00FD707F" w:rsidP="008B3A3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A70B3">
              <w:rPr>
                <w:b w:val="0"/>
                <w:sz w:val="24"/>
                <w:szCs w:val="24"/>
              </w:rPr>
              <w:t>Задача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</w:tcPr>
          <w:p w:rsidR="00FD707F" w:rsidRPr="004A70B3" w:rsidRDefault="00FD707F" w:rsidP="008B3A3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A70B3">
              <w:rPr>
                <w:b w:val="0"/>
                <w:sz w:val="24"/>
                <w:szCs w:val="24"/>
              </w:rPr>
              <w:t>Мероприятие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D707F" w:rsidRPr="004A70B3" w:rsidRDefault="00FD707F" w:rsidP="008B3A3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A70B3">
              <w:rPr>
                <w:b w:val="0"/>
                <w:sz w:val="24"/>
                <w:szCs w:val="24"/>
              </w:rPr>
              <w:t>Сроки реализации</w:t>
            </w:r>
          </w:p>
        </w:tc>
        <w:tc>
          <w:tcPr>
            <w:tcW w:w="1985" w:type="dxa"/>
          </w:tcPr>
          <w:p w:rsidR="00FD707F" w:rsidRPr="004A70B3" w:rsidRDefault="00FD707F" w:rsidP="008B3A3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A70B3">
              <w:rPr>
                <w:b w:val="0"/>
                <w:sz w:val="24"/>
                <w:szCs w:val="24"/>
              </w:rPr>
              <w:t>Показатели реализации</w:t>
            </w:r>
          </w:p>
        </w:tc>
        <w:tc>
          <w:tcPr>
            <w:tcW w:w="2304" w:type="dxa"/>
          </w:tcPr>
          <w:p w:rsidR="00FD707F" w:rsidRPr="004A70B3" w:rsidRDefault="00FD707F" w:rsidP="008B3A3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A70B3">
              <w:rPr>
                <w:b w:val="0"/>
                <w:sz w:val="24"/>
                <w:szCs w:val="24"/>
              </w:rPr>
              <w:t>Ответственные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86" w:type="dxa"/>
          </w:tcPr>
          <w:p w:rsidR="00FD707F" w:rsidRPr="004A70B3" w:rsidRDefault="00FD707F" w:rsidP="008B3A3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A70B3">
              <w:rPr>
                <w:b w:val="0"/>
                <w:sz w:val="24"/>
                <w:szCs w:val="24"/>
              </w:rPr>
              <w:t>Участники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1932B6" w:rsidRPr="004A70B3" w:rsidTr="00983754">
        <w:trPr>
          <w:trHeight w:val="1755"/>
        </w:trPr>
        <w:tc>
          <w:tcPr>
            <w:tcW w:w="2116" w:type="dxa"/>
            <w:vMerge w:val="restart"/>
          </w:tcPr>
          <w:p w:rsidR="001932B6" w:rsidRPr="004A70B3" w:rsidRDefault="001932B6" w:rsidP="0027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E8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эффективного обучения и повышения мотивации школьников к учебной </w:t>
            </w:r>
            <w:proofErr w:type="spellStart"/>
            <w:r w:rsidRPr="00276E83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proofErr w:type="spellEnd"/>
          </w:p>
        </w:tc>
        <w:tc>
          <w:tcPr>
            <w:tcW w:w="2342" w:type="dxa"/>
            <w:vMerge w:val="restart"/>
          </w:tcPr>
          <w:p w:rsidR="001932B6" w:rsidRPr="00AF357D" w:rsidRDefault="001932B6" w:rsidP="00276E83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AF357D">
              <w:rPr>
                <w:b w:val="0"/>
                <w:sz w:val="24"/>
                <w:szCs w:val="24"/>
              </w:rPr>
              <w:t xml:space="preserve">1. Выявление обучающихся с трудностями в учебной деятельности, рисков учебной </w:t>
            </w:r>
            <w:proofErr w:type="spellStart"/>
            <w:r w:rsidRPr="00AF357D">
              <w:rPr>
                <w:b w:val="0"/>
                <w:sz w:val="24"/>
                <w:szCs w:val="24"/>
              </w:rPr>
              <w:t>неуспешности</w:t>
            </w:r>
            <w:proofErr w:type="spellEnd"/>
            <w:r w:rsidRPr="00AF357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1932B6" w:rsidRPr="00AF357D" w:rsidRDefault="001932B6" w:rsidP="0071704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AF357D">
              <w:rPr>
                <w:b w:val="0"/>
                <w:sz w:val="24"/>
                <w:szCs w:val="24"/>
              </w:rPr>
              <w:t xml:space="preserve">1.1. Оценка учебных достижений обучающихся по результатам 2020-2021 уч. года, ВПР. </w:t>
            </w:r>
          </w:p>
          <w:p w:rsidR="001932B6" w:rsidRPr="00AF357D" w:rsidRDefault="001932B6" w:rsidP="00AF357D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932B6" w:rsidRPr="004A70B3" w:rsidRDefault="001932B6" w:rsidP="008B3A3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Апрель-май 2021г.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932B6" w:rsidRPr="00AF357D" w:rsidRDefault="001932B6" w:rsidP="00AF3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D">
              <w:rPr>
                <w:rFonts w:ascii="Times New Roman" w:hAnsi="Times New Roman" w:cs="Times New Roman"/>
                <w:sz w:val="24"/>
                <w:szCs w:val="24"/>
              </w:rPr>
              <w:t>Сводный анализ</w:t>
            </w:r>
          </w:p>
          <w:p w:rsidR="001932B6" w:rsidRPr="00AF357D" w:rsidRDefault="001932B6" w:rsidP="00AF3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D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1932B6" w:rsidRDefault="001932B6" w:rsidP="00AF357D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AF357D">
              <w:rPr>
                <w:b w:val="0"/>
                <w:sz w:val="24"/>
                <w:szCs w:val="24"/>
              </w:rPr>
              <w:t>анкетирования</w:t>
            </w:r>
          </w:p>
          <w:p w:rsidR="001932B6" w:rsidRDefault="001932B6" w:rsidP="00AF357D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1932B6" w:rsidRDefault="001932B6" w:rsidP="00AF357D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1932B6" w:rsidRDefault="001932B6" w:rsidP="00AF357D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1932B6" w:rsidRPr="004A70B3" w:rsidRDefault="001932B6" w:rsidP="00AF357D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1932B6" w:rsidRDefault="001932B6" w:rsidP="008B3A3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Заместитель директора по УВР</w:t>
            </w:r>
          </w:p>
          <w:p w:rsidR="001932B6" w:rsidRDefault="001932B6" w:rsidP="008B3A3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1932B6" w:rsidRDefault="001932B6" w:rsidP="008B3A3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1932B6" w:rsidRDefault="001932B6" w:rsidP="008B3A3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1932B6" w:rsidRDefault="001932B6" w:rsidP="008B3A3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1932B6" w:rsidRPr="004A70B3" w:rsidRDefault="001932B6" w:rsidP="008B3A3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1932B6" w:rsidRDefault="001932B6" w:rsidP="008B3A3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Учителя- предметники</w:t>
            </w:r>
          </w:p>
          <w:p w:rsidR="001932B6" w:rsidRDefault="001932B6" w:rsidP="008B3A3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1932B6" w:rsidRDefault="001932B6" w:rsidP="008B3A3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1932B6" w:rsidRDefault="001932B6" w:rsidP="008B3A3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1932B6" w:rsidRDefault="001932B6" w:rsidP="008B3A3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1932B6" w:rsidRPr="004A70B3" w:rsidRDefault="001932B6" w:rsidP="0098375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1932B6" w:rsidRPr="004A70B3" w:rsidTr="00011F7E">
        <w:trPr>
          <w:trHeight w:val="1656"/>
        </w:trPr>
        <w:tc>
          <w:tcPr>
            <w:tcW w:w="2116" w:type="dxa"/>
            <w:vMerge/>
          </w:tcPr>
          <w:p w:rsidR="001932B6" w:rsidRPr="00276E83" w:rsidRDefault="001932B6" w:rsidP="0027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1932B6" w:rsidRPr="00AF357D" w:rsidRDefault="001932B6" w:rsidP="00276E83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1932B6" w:rsidRPr="00AF357D" w:rsidRDefault="001932B6" w:rsidP="00717046">
            <w:pPr>
              <w:pStyle w:val="1"/>
              <w:spacing w:after="0"/>
              <w:outlineLvl w:val="0"/>
              <w:rPr>
                <w:b w:val="0"/>
                <w:sz w:val="24"/>
                <w:szCs w:val="24"/>
              </w:rPr>
            </w:pPr>
            <w:r w:rsidRPr="00AF357D">
              <w:rPr>
                <w:b w:val="0"/>
                <w:sz w:val="24"/>
                <w:szCs w:val="24"/>
              </w:rPr>
              <w:t xml:space="preserve">1.2. Проведение анкетирования на выявление учащихся с рисками учебной </w:t>
            </w:r>
            <w:proofErr w:type="spellStart"/>
            <w:r w:rsidRPr="00AF357D">
              <w:rPr>
                <w:b w:val="0"/>
                <w:sz w:val="24"/>
                <w:szCs w:val="24"/>
              </w:rPr>
              <w:t>неуспешности</w:t>
            </w:r>
            <w:proofErr w:type="spellEnd"/>
            <w:r w:rsidRPr="00AF357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932B6" w:rsidRDefault="001932B6" w:rsidP="008B3A35">
            <w:pPr>
              <w:pStyle w:val="1"/>
              <w:spacing w:after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932B6" w:rsidRPr="00983754" w:rsidRDefault="001932B6" w:rsidP="00983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754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1932B6" w:rsidRDefault="001932B6" w:rsidP="008B3A35">
            <w:pPr>
              <w:pStyle w:val="1"/>
              <w:spacing w:after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1932B6" w:rsidRDefault="001932B6" w:rsidP="0098375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Классные руководители</w:t>
            </w:r>
          </w:p>
          <w:p w:rsidR="001932B6" w:rsidRDefault="001932B6" w:rsidP="0098375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1932B6" w:rsidRDefault="001932B6" w:rsidP="008B3A35">
            <w:pPr>
              <w:pStyle w:val="1"/>
              <w:spacing w:after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1932B6" w:rsidRPr="004A70B3" w:rsidTr="00011F7E">
        <w:trPr>
          <w:trHeight w:val="1656"/>
        </w:trPr>
        <w:tc>
          <w:tcPr>
            <w:tcW w:w="2116" w:type="dxa"/>
            <w:vMerge/>
          </w:tcPr>
          <w:p w:rsidR="001932B6" w:rsidRPr="00276E83" w:rsidRDefault="001932B6" w:rsidP="0027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1932B6" w:rsidRPr="00AF357D" w:rsidRDefault="001932B6" w:rsidP="00276E83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1932B6" w:rsidRPr="00AF357D" w:rsidRDefault="001932B6" w:rsidP="00717046">
            <w:pPr>
              <w:pStyle w:val="1"/>
              <w:spacing w:after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1.3.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932B6" w:rsidRDefault="001932B6" w:rsidP="008B3A35">
            <w:pPr>
              <w:pStyle w:val="1"/>
              <w:spacing w:after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932B6" w:rsidRPr="00983754" w:rsidRDefault="001932B6" w:rsidP="00983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1932B6" w:rsidRDefault="001932B6" w:rsidP="008B3A35">
            <w:pPr>
              <w:pStyle w:val="1"/>
              <w:spacing w:after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1932B6" w:rsidRDefault="001932B6" w:rsidP="0098375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C224DF" w:rsidRPr="004A70B3" w:rsidTr="00983754">
        <w:trPr>
          <w:trHeight w:val="818"/>
        </w:trPr>
        <w:tc>
          <w:tcPr>
            <w:tcW w:w="2116" w:type="dxa"/>
            <w:vMerge/>
          </w:tcPr>
          <w:p w:rsidR="00634635" w:rsidRPr="004A70B3" w:rsidRDefault="00634635" w:rsidP="008B3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634635" w:rsidRPr="00717046" w:rsidRDefault="00634635" w:rsidP="00276E83">
            <w:pPr>
              <w:pStyle w:val="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717046">
              <w:rPr>
                <w:rFonts w:ascii="Century Gothic" w:hAnsi="Century Gothic"/>
                <w:b w:val="0"/>
                <w:sz w:val="24"/>
                <w:szCs w:val="24"/>
              </w:rPr>
              <w:t>2</w:t>
            </w:r>
            <w:r w:rsidRPr="00983754">
              <w:rPr>
                <w:b w:val="0"/>
                <w:sz w:val="24"/>
                <w:szCs w:val="24"/>
              </w:rPr>
              <w:t xml:space="preserve">. Формирование адресных (индивидуальных) образовательных программ, маршрутов по работе с обучающимися с рисками учебной </w:t>
            </w:r>
            <w:proofErr w:type="spellStart"/>
            <w:r w:rsidRPr="00983754">
              <w:rPr>
                <w:b w:val="0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2310" w:type="dxa"/>
          </w:tcPr>
          <w:p w:rsidR="00634635" w:rsidRPr="00983754" w:rsidRDefault="00634635" w:rsidP="00276E83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983754">
              <w:rPr>
                <w:b w:val="0"/>
                <w:sz w:val="24"/>
                <w:szCs w:val="24"/>
              </w:rPr>
              <w:t xml:space="preserve">2.1. Создание индивидуальных образовательных маршрутов для обучающихся с рисками учебной </w:t>
            </w:r>
            <w:proofErr w:type="spellStart"/>
            <w:r w:rsidRPr="00983754">
              <w:rPr>
                <w:b w:val="0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1843" w:type="dxa"/>
          </w:tcPr>
          <w:p w:rsidR="00634635" w:rsidRPr="004A70B3" w:rsidRDefault="00983754" w:rsidP="008B3A3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Сентябрь  2021г.</w:t>
            </w:r>
          </w:p>
        </w:tc>
        <w:tc>
          <w:tcPr>
            <w:tcW w:w="1985" w:type="dxa"/>
          </w:tcPr>
          <w:p w:rsidR="00634635" w:rsidRPr="004A70B3" w:rsidRDefault="00634635" w:rsidP="00276E83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276E83">
              <w:rPr>
                <w:b w:val="0"/>
                <w:sz w:val="24"/>
                <w:szCs w:val="24"/>
              </w:rPr>
              <w:t xml:space="preserve">Программа (наличие) индивидуальных образовательных маршрутов для обучающихся с рисками учебной </w:t>
            </w:r>
            <w:proofErr w:type="spellStart"/>
            <w:r w:rsidRPr="00276E83">
              <w:rPr>
                <w:b w:val="0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2304" w:type="dxa"/>
          </w:tcPr>
          <w:p w:rsidR="00634635" w:rsidRPr="004A70B3" w:rsidRDefault="00983754" w:rsidP="008B3A3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Классные руководители, </w:t>
            </w:r>
            <w:proofErr w:type="spellStart"/>
            <w:r>
              <w:rPr>
                <w:b w:val="0"/>
                <w:sz w:val="24"/>
                <w:szCs w:val="24"/>
              </w:rPr>
              <w:t>тьюторы</w:t>
            </w:r>
            <w:proofErr w:type="spellEnd"/>
          </w:p>
        </w:tc>
        <w:tc>
          <w:tcPr>
            <w:tcW w:w="1886" w:type="dxa"/>
          </w:tcPr>
          <w:p w:rsidR="00634635" w:rsidRPr="004A70B3" w:rsidRDefault="00983754" w:rsidP="008B3A3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Обучающиеся </w:t>
            </w:r>
          </w:p>
        </w:tc>
      </w:tr>
      <w:tr w:rsidR="00C224DF" w:rsidRPr="004A70B3" w:rsidTr="00983754">
        <w:trPr>
          <w:trHeight w:val="818"/>
        </w:trPr>
        <w:tc>
          <w:tcPr>
            <w:tcW w:w="2116" w:type="dxa"/>
            <w:vMerge/>
          </w:tcPr>
          <w:p w:rsidR="00634635" w:rsidRPr="004A70B3" w:rsidRDefault="00634635" w:rsidP="008B3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</w:tcPr>
          <w:p w:rsidR="00634635" w:rsidRPr="00983754" w:rsidRDefault="00634635" w:rsidP="00634635">
            <w:pPr>
              <w:pStyle w:val="1"/>
              <w:spacing w:before="0" w:after="0"/>
              <w:outlineLvl w:val="0"/>
              <w:rPr>
                <w:b w:val="0"/>
                <w:sz w:val="24"/>
                <w:szCs w:val="24"/>
              </w:rPr>
            </w:pPr>
            <w:r w:rsidRPr="00983754">
              <w:rPr>
                <w:b w:val="0"/>
                <w:sz w:val="24"/>
                <w:szCs w:val="24"/>
              </w:rPr>
              <w:t xml:space="preserve">3. Создание условий для реализации эффективных методик обучения в сотрудничестве. </w:t>
            </w:r>
          </w:p>
        </w:tc>
        <w:tc>
          <w:tcPr>
            <w:tcW w:w="2310" w:type="dxa"/>
          </w:tcPr>
          <w:p w:rsidR="00634635" w:rsidRPr="00983754" w:rsidRDefault="00634635" w:rsidP="00276E83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983754">
              <w:rPr>
                <w:b w:val="0"/>
                <w:sz w:val="24"/>
                <w:szCs w:val="24"/>
              </w:rPr>
              <w:t xml:space="preserve">3.1.Анализ работы учителей-предметников с целью выявления доли обучающихся с рисками учебной </w:t>
            </w:r>
            <w:proofErr w:type="spellStart"/>
            <w:r w:rsidRPr="00983754">
              <w:rPr>
                <w:b w:val="0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1843" w:type="dxa"/>
          </w:tcPr>
          <w:p w:rsidR="00634635" w:rsidRPr="00983754" w:rsidRDefault="00983754" w:rsidP="00983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Июнь2021</w:t>
            </w:r>
          </w:p>
        </w:tc>
        <w:tc>
          <w:tcPr>
            <w:tcW w:w="1985" w:type="dxa"/>
          </w:tcPr>
          <w:p w:rsidR="00634635" w:rsidRPr="00C224DF" w:rsidRDefault="00C224DF" w:rsidP="008B3A3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C224DF">
              <w:rPr>
                <w:b w:val="0"/>
                <w:sz w:val="24"/>
                <w:szCs w:val="24"/>
              </w:rPr>
              <w:t>Аналитическая справка</w:t>
            </w:r>
          </w:p>
        </w:tc>
        <w:tc>
          <w:tcPr>
            <w:tcW w:w="2304" w:type="dxa"/>
          </w:tcPr>
          <w:p w:rsidR="00634635" w:rsidRPr="004A70B3" w:rsidRDefault="00634635" w:rsidP="0063463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D707F">
              <w:rPr>
                <w:b w:val="0"/>
                <w:sz w:val="24"/>
                <w:szCs w:val="24"/>
              </w:rPr>
              <w:t>Заместител</w:t>
            </w:r>
            <w:r>
              <w:rPr>
                <w:b w:val="0"/>
                <w:sz w:val="24"/>
                <w:szCs w:val="24"/>
              </w:rPr>
              <w:t>и</w:t>
            </w:r>
            <w:r w:rsidRPr="00FD707F">
              <w:rPr>
                <w:b w:val="0"/>
                <w:sz w:val="24"/>
                <w:szCs w:val="24"/>
              </w:rPr>
              <w:t xml:space="preserve"> директора по</w:t>
            </w:r>
            <w:r>
              <w:rPr>
                <w:b w:val="0"/>
                <w:sz w:val="24"/>
                <w:szCs w:val="24"/>
              </w:rPr>
              <w:t xml:space="preserve"> УВР и МР</w:t>
            </w:r>
          </w:p>
        </w:tc>
        <w:tc>
          <w:tcPr>
            <w:tcW w:w="1886" w:type="dxa"/>
          </w:tcPr>
          <w:p w:rsidR="00634635" w:rsidRPr="004A70B3" w:rsidRDefault="00634635" w:rsidP="008B3A3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Учителя- предметники</w:t>
            </w:r>
          </w:p>
        </w:tc>
      </w:tr>
      <w:tr w:rsidR="00C224DF" w:rsidRPr="004A70B3" w:rsidTr="00DC41D2">
        <w:trPr>
          <w:trHeight w:val="818"/>
        </w:trPr>
        <w:tc>
          <w:tcPr>
            <w:tcW w:w="2116" w:type="dxa"/>
            <w:tcBorders>
              <w:top w:val="nil"/>
            </w:tcBorders>
          </w:tcPr>
          <w:p w:rsidR="00634635" w:rsidRPr="00983754" w:rsidRDefault="00634635" w:rsidP="00634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2342" w:type="dxa"/>
            <w:vMerge/>
          </w:tcPr>
          <w:p w:rsidR="00634635" w:rsidRPr="00983754" w:rsidRDefault="00634635" w:rsidP="0063463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310" w:type="dxa"/>
          </w:tcPr>
          <w:p w:rsidR="00634635" w:rsidRPr="00983754" w:rsidRDefault="00634635" w:rsidP="00983754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983754">
              <w:rPr>
                <w:b w:val="0"/>
                <w:sz w:val="24"/>
                <w:szCs w:val="24"/>
              </w:rPr>
              <w:t xml:space="preserve">3.2. </w:t>
            </w:r>
            <w:r w:rsidR="00012A81">
              <w:rPr>
                <w:b w:val="0"/>
                <w:sz w:val="24"/>
                <w:szCs w:val="24"/>
              </w:rPr>
              <w:t>К</w:t>
            </w:r>
            <w:r w:rsidR="00983754">
              <w:rPr>
                <w:b w:val="0"/>
                <w:sz w:val="24"/>
                <w:szCs w:val="24"/>
              </w:rPr>
              <w:t>руглый стол</w:t>
            </w:r>
            <w:r w:rsidR="00012A81">
              <w:rPr>
                <w:b w:val="0"/>
                <w:sz w:val="24"/>
                <w:szCs w:val="24"/>
              </w:rPr>
              <w:t xml:space="preserve"> </w:t>
            </w:r>
            <w:r w:rsidRPr="00983754">
              <w:rPr>
                <w:b w:val="0"/>
                <w:sz w:val="24"/>
                <w:szCs w:val="24"/>
              </w:rPr>
              <w:t>«Успех каждого ребенка»</w:t>
            </w:r>
          </w:p>
        </w:tc>
        <w:tc>
          <w:tcPr>
            <w:tcW w:w="1843" w:type="dxa"/>
          </w:tcPr>
          <w:p w:rsidR="00634635" w:rsidRPr="004A70B3" w:rsidRDefault="00012A81" w:rsidP="0063463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Оттябрь</w:t>
            </w:r>
            <w:proofErr w:type="spellEnd"/>
            <w:r>
              <w:rPr>
                <w:b w:val="0"/>
                <w:sz w:val="24"/>
                <w:szCs w:val="24"/>
              </w:rPr>
              <w:t xml:space="preserve"> 2021</w:t>
            </w:r>
          </w:p>
        </w:tc>
        <w:tc>
          <w:tcPr>
            <w:tcW w:w="1985" w:type="dxa"/>
          </w:tcPr>
          <w:p w:rsidR="00634635" w:rsidRPr="00C224DF" w:rsidRDefault="00C224DF" w:rsidP="00C224DF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Методические рекомендации</w:t>
            </w:r>
            <w:r w:rsidRPr="00C224DF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</w:tcPr>
          <w:p w:rsidR="00634635" w:rsidRPr="004A70B3" w:rsidRDefault="00634635" w:rsidP="0063463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D707F">
              <w:rPr>
                <w:b w:val="0"/>
                <w:sz w:val="24"/>
                <w:szCs w:val="24"/>
              </w:rPr>
              <w:t>Заместитель директора по</w:t>
            </w:r>
            <w:r>
              <w:rPr>
                <w:b w:val="0"/>
                <w:sz w:val="24"/>
                <w:szCs w:val="24"/>
              </w:rPr>
              <w:t xml:space="preserve"> МР</w:t>
            </w:r>
          </w:p>
        </w:tc>
        <w:tc>
          <w:tcPr>
            <w:tcW w:w="1886" w:type="dxa"/>
          </w:tcPr>
          <w:p w:rsidR="00634635" w:rsidRPr="004A70B3" w:rsidRDefault="00634635" w:rsidP="0063463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Учителя- предметники</w:t>
            </w:r>
          </w:p>
        </w:tc>
      </w:tr>
    </w:tbl>
    <w:p w:rsidR="00717046" w:rsidRPr="00717046" w:rsidRDefault="00717046" w:rsidP="007C7B14">
      <w:pPr>
        <w:pStyle w:val="1"/>
        <w:jc w:val="center"/>
        <w:rPr>
          <w:sz w:val="24"/>
          <w:szCs w:val="24"/>
        </w:rPr>
      </w:pPr>
      <w:proofErr w:type="gramStart"/>
      <w:r w:rsidRPr="00717046">
        <w:rPr>
          <w:sz w:val="24"/>
          <w:szCs w:val="24"/>
        </w:rPr>
        <w:t>Механизм  реализации</w:t>
      </w:r>
      <w:proofErr w:type="gramEnd"/>
      <w:r w:rsidRPr="00717046">
        <w:rPr>
          <w:sz w:val="24"/>
          <w:szCs w:val="24"/>
        </w:rPr>
        <w:t xml:space="preserve"> программы </w:t>
      </w:r>
    </w:p>
    <w:p w:rsidR="00717046" w:rsidRDefault="00717046" w:rsidP="00717046">
      <w:pPr>
        <w:pStyle w:val="1"/>
        <w:spacing w:before="0" w:beforeAutospacing="0" w:after="0" w:line="276" w:lineRule="auto"/>
        <w:rPr>
          <w:b w:val="0"/>
          <w:sz w:val="28"/>
          <w:szCs w:val="28"/>
        </w:rPr>
      </w:pPr>
      <w:r w:rsidRPr="00717046">
        <w:rPr>
          <w:b w:val="0"/>
          <w:sz w:val="28"/>
          <w:szCs w:val="28"/>
        </w:rPr>
        <w:t>Руководителем  программы  является  директор  школы.  Он  несет  персональную  ответственность  за  её  реализацию,  конечные  результаты, целевое  и  эффективное  использование  выделяемых на  выполнение  программы  финансовых  средств,  а  также определяет  формы  и  методы  управления  реализацией  программы.</w:t>
      </w:r>
    </w:p>
    <w:p w:rsidR="00717046" w:rsidRDefault="00717046" w:rsidP="00717046">
      <w:pPr>
        <w:pStyle w:val="1"/>
        <w:spacing w:before="0" w:beforeAutospacing="0" w:after="0" w:line="276" w:lineRule="auto"/>
        <w:rPr>
          <w:b w:val="0"/>
          <w:sz w:val="28"/>
          <w:szCs w:val="28"/>
        </w:rPr>
      </w:pPr>
      <w:r w:rsidRPr="00717046">
        <w:rPr>
          <w:b w:val="0"/>
          <w:sz w:val="28"/>
          <w:szCs w:val="28"/>
        </w:rPr>
        <w:t xml:space="preserve"> </w:t>
      </w:r>
      <w:proofErr w:type="gramStart"/>
      <w:r w:rsidRPr="00717046">
        <w:rPr>
          <w:b w:val="0"/>
          <w:sz w:val="28"/>
          <w:szCs w:val="28"/>
        </w:rPr>
        <w:t>В  реализации</w:t>
      </w:r>
      <w:proofErr w:type="gramEnd"/>
      <w:r w:rsidRPr="00717046">
        <w:rPr>
          <w:b w:val="0"/>
          <w:sz w:val="28"/>
          <w:szCs w:val="28"/>
        </w:rPr>
        <w:t xml:space="preserve">  программы  участвуют: </w:t>
      </w:r>
    </w:p>
    <w:p w:rsidR="00717046" w:rsidRDefault="00717046" w:rsidP="00717046">
      <w:pPr>
        <w:pStyle w:val="1"/>
        <w:numPr>
          <w:ilvl w:val="0"/>
          <w:numId w:val="25"/>
        </w:numPr>
        <w:spacing w:before="0" w:beforeAutospacing="0" w:after="0" w:line="276" w:lineRule="auto"/>
        <w:rPr>
          <w:b w:val="0"/>
          <w:sz w:val="28"/>
          <w:szCs w:val="28"/>
        </w:rPr>
      </w:pPr>
      <w:proofErr w:type="gramStart"/>
      <w:r w:rsidRPr="00717046">
        <w:rPr>
          <w:b w:val="0"/>
          <w:sz w:val="28"/>
          <w:szCs w:val="28"/>
        </w:rPr>
        <w:t>заместитель  директора</w:t>
      </w:r>
      <w:proofErr w:type="gramEnd"/>
      <w:r w:rsidRPr="00717046">
        <w:rPr>
          <w:b w:val="0"/>
          <w:sz w:val="28"/>
          <w:szCs w:val="28"/>
        </w:rPr>
        <w:t xml:space="preserve">  по </w:t>
      </w:r>
      <w:r>
        <w:rPr>
          <w:b w:val="0"/>
          <w:sz w:val="28"/>
          <w:szCs w:val="28"/>
        </w:rPr>
        <w:t xml:space="preserve"> УВР </w:t>
      </w:r>
      <w:r w:rsidRPr="00717046">
        <w:rPr>
          <w:b w:val="0"/>
          <w:sz w:val="28"/>
          <w:szCs w:val="28"/>
        </w:rPr>
        <w:t xml:space="preserve">; </w:t>
      </w:r>
    </w:p>
    <w:p w:rsidR="00717046" w:rsidRDefault="00717046" w:rsidP="00FB18EF">
      <w:pPr>
        <w:pStyle w:val="1"/>
        <w:numPr>
          <w:ilvl w:val="0"/>
          <w:numId w:val="25"/>
        </w:numPr>
        <w:spacing w:before="0" w:beforeAutospacing="0" w:line="276" w:lineRule="auto"/>
        <w:rPr>
          <w:b w:val="0"/>
          <w:sz w:val="28"/>
          <w:szCs w:val="28"/>
        </w:rPr>
      </w:pPr>
      <w:proofErr w:type="gramStart"/>
      <w:r w:rsidRPr="00717046">
        <w:rPr>
          <w:b w:val="0"/>
          <w:sz w:val="28"/>
          <w:szCs w:val="28"/>
        </w:rPr>
        <w:t>заместитель  директора</w:t>
      </w:r>
      <w:proofErr w:type="gramEnd"/>
      <w:r w:rsidRPr="00717046">
        <w:rPr>
          <w:b w:val="0"/>
          <w:sz w:val="28"/>
          <w:szCs w:val="28"/>
        </w:rPr>
        <w:t xml:space="preserve">  по </w:t>
      </w:r>
      <w:r>
        <w:rPr>
          <w:b w:val="0"/>
          <w:sz w:val="28"/>
          <w:szCs w:val="28"/>
        </w:rPr>
        <w:t>ВР</w:t>
      </w:r>
    </w:p>
    <w:p w:rsidR="00717046" w:rsidRDefault="00717046" w:rsidP="00717046">
      <w:pPr>
        <w:pStyle w:val="1"/>
        <w:numPr>
          <w:ilvl w:val="0"/>
          <w:numId w:val="25"/>
        </w:numPr>
        <w:spacing w:before="0" w:beforeAutospacing="0" w:after="0" w:line="276" w:lineRule="auto"/>
        <w:rPr>
          <w:b w:val="0"/>
          <w:sz w:val="28"/>
          <w:szCs w:val="28"/>
        </w:rPr>
      </w:pPr>
      <w:r w:rsidRPr="00717046">
        <w:rPr>
          <w:b w:val="0"/>
          <w:sz w:val="28"/>
          <w:szCs w:val="28"/>
        </w:rPr>
        <w:t xml:space="preserve">заместитель  директора  </w:t>
      </w:r>
      <w:proofErr w:type="spellStart"/>
      <w:r w:rsidRPr="00717046">
        <w:rPr>
          <w:b w:val="0"/>
          <w:sz w:val="28"/>
          <w:szCs w:val="28"/>
        </w:rPr>
        <w:t>по</w:t>
      </w:r>
      <w:r>
        <w:rPr>
          <w:b w:val="0"/>
          <w:sz w:val="28"/>
          <w:szCs w:val="28"/>
        </w:rPr>
        <w:t>МР</w:t>
      </w:r>
      <w:proofErr w:type="spellEnd"/>
    </w:p>
    <w:p w:rsidR="00717046" w:rsidRDefault="00717046" w:rsidP="00717046">
      <w:pPr>
        <w:pStyle w:val="1"/>
        <w:numPr>
          <w:ilvl w:val="0"/>
          <w:numId w:val="25"/>
        </w:numPr>
        <w:spacing w:before="0" w:beforeAutospacing="0" w:after="0" w:line="276" w:lineRule="auto"/>
        <w:rPr>
          <w:b w:val="0"/>
          <w:sz w:val="28"/>
          <w:szCs w:val="28"/>
        </w:rPr>
      </w:pPr>
      <w:r w:rsidRPr="00717046">
        <w:rPr>
          <w:b w:val="0"/>
          <w:sz w:val="28"/>
          <w:szCs w:val="28"/>
        </w:rPr>
        <w:t xml:space="preserve">педагог-библиотекарь; </w:t>
      </w:r>
    </w:p>
    <w:p w:rsidR="00717046" w:rsidRDefault="00717046" w:rsidP="00717046">
      <w:pPr>
        <w:pStyle w:val="1"/>
        <w:numPr>
          <w:ilvl w:val="0"/>
          <w:numId w:val="25"/>
        </w:numPr>
        <w:spacing w:before="0" w:beforeAutospacing="0" w:after="0" w:line="276" w:lineRule="auto"/>
        <w:rPr>
          <w:b w:val="0"/>
          <w:sz w:val="28"/>
          <w:szCs w:val="28"/>
        </w:rPr>
      </w:pPr>
      <w:r w:rsidRPr="00717046">
        <w:rPr>
          <w:b w:val="0"/>
          <w:sz w:val="28"/>
          <w:szCs w:val="28"/>
        </w:rPr>
        <w:lastRenderedPageBreak/>
        <w:t xml:space="preserve">учителя  </w:t>
      </w:r>
      <w:r>
        <w:rPr>
          <w:b w:val="0"/>
          <w:sz w:val="28"/>
          <w:szCs w:val="28"/>
        </w:rPr>
        <w:t>- предметники</w:t>
      </w:r>
      <w:r w:rsidRPr="00717046">
        <w:rPr>
          <w:b w:val="0"/>
          <w:sz w:val="28"/>
          <w:szCs w:val="28"/>
        </w:rPr>
        <w:t>;</w:t>
      </w:r>
    </w:p>
    <w:p w:rsidR="00717046" w:rsidRDefault="00717046" w:rsidP="00717046">
      <w:pPr>
        <w:pStyle w:val="1"/>
        <w:numPr>
          <w:ilvl w:val="0"/>
          <w:numId w:val="25"/>
        </w:numPr>
        <w:spacing w:before="0" w:beforeAutospacing="0" w:after="0" w:line="276" w:lineRule="auto"/>
        <w:rPr>
          <w:b w:val="0"/>
          <w:sz w:val="28"/>
          <w:szCs w:val="28"/>
        </w:rPr>
      </w:pPr>
      <w:r w:rsidRPr="00717046">
        <w:rPr>
          <w:b w:val="0"/>
          <w:sz w:val="28"/>
          <w:szCs w:val="28"/>
        </w:rPr>
        <w:t>педагог-психолог;</w:t>
      </w:r>
    </w:p>
    <w:p w:rsidR="007C7B14" w:rsidRDefault="00717046" w:rsidP="00632885">
      <w:pPr>
        <w:pStyle w:val="1"/>
        <w:numPr>
          <w:ilvl w:val="0"/>
          <w:numId w:val="25"/>
        </w:numPr>
        <w:spacing w:before="0" w:beforeAutospacing="0" w:after="0" w:line="276" w:lineRule="auto"/>
        <w:rPr>
          <w:b w:val="0"/>
          <w:sz w:val="28"/>
          <w:szCs w:val="28"/>
        </w:rPr>
      </w:pPr>
      <w:proofErr w:type="gramStart"/>
      <w:r w:rsidRPr="007C7B14">
        <w:rPr>
          <w:b w:val="0"/>
          <w:sz w:val="28"/>
          <w:szCs w:val="28"/>
        </w:rPr>
        <w:t>социальный  педагог</w:t>
      </w:r>
      <w:proofErr w:type="gramEnd"/>
      <w:r w:rsidRPr="007C7B14">
        <w:rPr>
          <w:b w:val="0"/>
          <w:sz w:val="28"/>
          <w:szCs w:val="28"/>
        </w:rPr>
        <w:t xml:space="preserve"> . </w:t>
      </w:r>
    </w:p>
    <w:p w:rsidR="00A64455" w:rsidRPr="00EA3901" w:rsidRDefault="00717046" w:rsidP="00E91DBF">
      <w:pPr>
        <w:pStyle w:val="1"/>
        <w:spacing w:before="0" w:beforeAutospacing="0" w:after="0" w:line="276" w:lineRule="auto"/>
        <w:ind w:left="720"/>
        <w:rPr>
          <w:sz w:val="24"/>
          <w:szCs w:val="24"/>
        </w:rPr>
      </w:pPr>
      <w:r w:rsidRPr="007C7B14">
        <w:rPr>
          <w:b w:val="0"/>
          <w:sz w:val="28"/>
          <w:szCs w:val="28"/>
        </w:rPr>
        <w:t xml:space="preserve"> В </w:t>
      </w:r>
      <w:proofErr w:type="gramStart"/>
      <w:r w:rsidRPr="007C7B14">
        <w:rPr>
          <w:b w:val="0"/>
          <w:sz w:val="28"/>
          <w:szCs w:val="28"/>
        </w:rPr>
        <w:t>ходе  реализации</w:t>
      </w:r>
      <w:proofErr w:type="gramEnd"/>
      <w:r w:rsidRPr="007C7B14">
        <w:rPr>
          <w:b w:val="0"/>
          <w:sz w:val="28"/>
          <w:szCs w:val="28"/>
        </w:rPr>
        <w:t xml:space="preserve"> программы  допускается  уточнение  целевых  показателей  и  расходов  на  её  реализацию,  совершенствование  механизма  реализации программы.</w:t>
      </w:r>
      <w:bookmarkEnd w:id="1"/>
    </w:p>
    <w:sectPr w:rsidR="00A64455" w:rsidRPr="00EA3901" w:rsidSect="007C7B14">
      <w:pgSz w:w="16838" w:h="11906" w:orient="landscape"/>
      <w:pgMar w:top="99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251DC7A"/>
    <w:multiLevelType w:val="hybridMultilevel"/>
    <w:tmpl w:val="4F900D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5DDD190"/>
    <w:multiLevelType w:val="hybridMultilevel"/>
    <w:tmpl w:val="2622B1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CAD"/>
    <w:multiLevelType w:val="hybridMultilevel"/>
    <w:tmpl w:val="D366B140"/>
    <w:lvl w:ilvl="0" w:tplc="687498A6">
      <w:start w:val="1"/>
      <w:numFmt w:val="bullet"/>
      <w:lvlText w:val="В"/>
      <w:lvlJc w:val="left"/>
    </w:lvl>
    <w:lvl w:ilvl="1" w:tplc="83A0125E">
      <w:start w:val="1"/>
      <w:numFmt w:val="bullet"/>
      <w:lvlText w:val="В"/>
      <w:lvlJc w:val="left"/>
    </w:lvl>
    <w:lvl w:ilvl="2" w:tplc="EE98E1F4">
      <w:start w:val="2"/>
      <w:numFmt w:val="decimal"/>
      <w:lvlText w:val="%3."/>
      <w:lvlJc w:val="left"/>
    </w:lvl>
    <w:lvl w:ilvl="3" w:tplc="FA7646A4">
      <w:numFmt w:val="decimal"/>
      <w:lvlText w:val=""/>
      <w:lvlJc w:val="left"/>
    </w:lvl>
    <w:lvl w:ilvl="4" w:tplc="56DA4DF0">
      <w:numFmt w:val="decimal"/>
      <w:lvlText w:val=""/>
      <w:lvlJc w:val="left"/>
    </w:lvl>
    <w:lvl w:ilvl="5" w:tplc="7A14F398">
      <w:numFmt w:val="decimal"/>
      <w:lvlText w:val=""/>
      <w:lvlJc w:val="left"/>
    </w:lvl>
    <w:lvl w:ilvl="6" w:tplc="D46AA568">
      <w:numFmt w:val="decimal"/>
      <w:lvlText w:val=""/>
      <w:lvlJc w:val="left"/>
    </w:lvl>
    <w:lvl w:ilvl="7" w:tplc="0BC28D6C">
      <w:numFmt w:val="decimal"/>
      <w:lvlText w:val=""/>
      <w:lvlJc w:val="left"/>
    </w:lvl>
    <w:lvl w:ilvl="8" w:tplc="FF9A3BCE">
      <w:numFmt w:val="decimal"/>
      <w:lvlText w:val=""/>
      <w:lvlJc w:val="left"/>
    </w:lvl>
  </w:abstractNum>
  <w:abstractNum w:abstractNumId="3" w15:restartNumberingAfterBreak="0">
    <w:nsid w:val="00752B5D"/>
    <w:multiLevelType w:val="hybridMultilevel"/>
    <w:tmpl w:val="1DDCE4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B4D34"/>
    <w:multiLevelType w:val="hybridMultilevel"/>
    <w:tmpl w:val="077094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4695DB4"/>
    <w:multiLevelType w:val="multilevel"/>
    <w:tmpl w:val="0D140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3548B4"/>
    <w:multiLevelType w:val="hybridMultilevel"/>
    <w:tmpl w:val="E49CF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3E36F2"/>
    <w:multiLevelType w:val="hybridMultilevel"/>
    <w:tmpl w:val="055A8FC6"/>
    <w:lvl w:ilvl="0" w:tplc="4016F252">
      <w:start w:val="1"/>
      <w:numFmt w:val="decimal"/>
      <w:lvlText w:val="%1"/>
      <w:lvlJc w:val="left"/>
      <w:pPr>
        <w:ind w:left="720" w:hanging="360"/>
      </w:pPr>
      <w:rPr>
        <w:rFonts w:ascii="Times New Roman" w:eastAsia="PMingLiU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27FC8"/>
    <w:multiLevelType w:val="hybridMultilevel"/>
    <w:tmpl w:val="2C6217DA"/>
    <w:lvl w:ilvl="0" w:tplc="4CEC7B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BE245A"/>
    <w:multiLevelType w:val="hybridMultilevel"/>
    <w:tmpl w:val="8D7A132E"/>
    <w:lvl w:ilvl="0" w:tplc="487899A0">
      <w:start w:val="1"/>
      <w:numFmt w:val="decimal"/>
      <w:lvlText w:val="%1."/>
      <w:lvlJc w:val="left"/>
      <w:pPr>
        <w:ind w:left="869" w:hanging="193"/>
      </w:pPr>
      <w:rPr>
        <w:rFonts w:ascii="PMingLiU" w:eastAsia="PMingLiU" w:hAnsi="PMingLiU" w:cs="PMingLiU" w:hint="default"/>
        <w:w w:val="96"/>
        <w:sz w:val="22"/>
        <w:szCs w:val="22"/>
        <w:lang w:val="ru-RU" w:eastAsia="en-US" w:bidi="ar-SA"/>
      </w:rPr>
    </w:lvl>
    <w:lvl w:ilvl="1" w:tplc="13B6821A">
      <w:numFmt w:val="bullet"/>
      <w:lvlText w:val="•"/>
      <w:lvlJc w:val="left"/>
      <w:pPr>
        <w:ind w:left="1448" w:hanging="193"/>
      </w:pPr>
      <w:rPr>
        <w:rFonts w:hint="default"/>
        <w:lang w:val="ru-RU" w:eastAsia="en-US" w:bidi="ar-SA"/>
      </w:rPr>
    </w:lvl>
    <w:lvl w:ilvl="2" w:tplc="A790C4AE">
      <w:numFmt w:val="bullet"/>
      <w:lvlText w:val="•"/>
      <w:lvlJc w:val="left"/>
      <w:pPr>
        <w:ind w:left="2036" w:hanging="193"/>
      </w:pPr>
      <w:rPr>
        <w:rFonts w:hint="default"/>
        <w:lang w:val="ru-RU" w:eastAsia="en-US" w:bidi="ar-SA"/>
      </w:rPr>
    </w:lvl>
    <w:lvl w:ilvl="3" w:tplc="F6944CD4">
      <w:numFmt w:val="bullet"/>
      <w:lvlText w:val="•"/>
      <w:lvlJc w:val="left"/>
      <w:pPr>
        <w:ind w:left="2624" w:hanging="193"/>
      </w:pPr>
      <w:rPr>
        <w:rFonts w:hint="default"/>
        <w:lang w:val="ru-RU" w:eastAsia="en-US" w:bidi="ar-SA"/>
      </w:rPr>
    </w:lvl>
    <w:lvl w:ilvl="4" w:tplc="C430E418">
      <w:numFmt w:val="bullet"/>
      <w:lvlText w:val="•"/>
      <w:lvlJc w:val="left"/>
      <w:pPr>
        <w:ind w:left="3212" w:hanging="193"/>
      </w:pPr>
      <w:rPr>
        <w:rFonts w:hint="default"/>
        <w:lang w:val="ru-RU" w:eastAsia="en-US" w:bidi="ar-SA"/>
      </w:rPr>
    </w:lvl>
    <w:lvl w:ilvl="5" w:tplc="FFEC9C7A">
      <w:numFmt w:val="bullet"/>
      <w:lvlText w:val="•"/>
      <w:lvlJc w:val="left"/>
      <w:pPr>
        <w:ind w:left="3800" w:hanging="193"/>
      </w:pPr>
      <w:rPr>
        <w:rFonts w:hint="default"/>
        <w:lang w:val="ru-RU" w:eastAsia="en-US" w:bidi="ar-SA"/>
      </w:rPr>
    </w:lvl>
    <w:lvl w:ilvl="6" w:tplc="6EBC8886">
      <w:numFmt w:val="bullet"/>
      <w:lvlText w:val="•"/>
      <w:lvlJc w:val="left"/>
      <w:pPr>
        <w:ind w:left="4388" w:hanging="193"/>
      </w:pPr>
      <w:rPr>
        <w:rFonts w:hint="default"/>
        <w:lang w:val="ru-RU" w:eastAsia="en-US" w:bidi="ar-SA"/>
      </w:rPr>
    </w:lvl>
    <w:lvl w:ilvl="7" w:tplc="E6BAFED0">
      <w:numFmt w:val="bullet"/>
      <w:lvlText w:val="•"/>
      <w:lvlJc w:val="left"/>
      <w:pPr>
        <w:ind w:left="4976" w:hanging="193"/>
      </w:pPr>
      <w:rPr>
        <w:rFonts w:hint="default"/>
        <w:lang w:val="ru-RU" w:eastAsia="en-US" w:bidi="ar-SA"/>
      </w:rPr>
    </w:lvl>
    <w:lvl w:ilvl="8" w:tplc="1494C0F2">
      <w:numFmt w:val="bullet"/>
      <w:lvlText w:val="•"/>
      <w:lvlJc w:val="left"/>
      <w:pPr>
        <w:ind w:left="5564" w:hanging="193"/>
      </w:pPr>
      <w:rPr>
        <w:rFonts w:hint="default"/>
        <w:lang w:val="ru-RU" w:eastAsia="en-US" w:bidi="ar-SA"/>
      </w:rPr>
    </w:lvl>
  </w:abstractNum>
  <w:abstractNum w:abstractNumId="10" w15:restartNumberingAfterBreak="0">
    <w:nsid w:val="1A642386"/>
    <w:multiLevelType w:val="hybridMultilevel"/>
    <w:tmpl w:val="26201ED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B68255C"/>
    <w:multiLevelType w:val="multilevel"/>
    <w:tmpl w:val="C8A8665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 w15:restartNumberingAfterBreak="0">
    <w:nsid w:val="1C94157D"/>
    <w:multiLevelType w:val="hybridMultilevel"/>
    <w:tmpl w:val="0BA4CCDA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1EE032C6"/>
    <w:multiLevelType w:val="hybridMultilevel"/>
    <w:tmpl w:val="75D861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F4366"/>
    <w:multiLevelType w:val="hybridMultilevel"/>
    <w:tmpl w:val="D16EE6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072FF"/>
    <w:multiLevelType w:val="hybridMultilevel"/>
    <w:tmpl w:val="EEB893A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78C4E4B"/>
    <w:multiLevelType w:val="hybridMultilevel"/>
    <w:tmpl w:val="8C587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C7BE7"/>
    <w:multiLevelType w:val="hybridMultilevel"/>
    <w:tmpl w:val="5622C1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2D4A34"/>
    <w:multiLevelType w:val="hybridMultilevel"/>
    <w:tmpl w:val="F3BE7B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3092FA5"/>
    <w:multiLevelType w:val="hybridMultilevel"/>
    <w:tmpl w:val="27623C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B6EC8"/>
    <w:multiLevelType w:val="hybridMultilevel"/>
    <w:tmpl w:val="72E2E62E"/>
    <w:lvl w:ilvl="0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3B6C62F1"/>
    <w:multiLevelType w:val="hybridMultilevel"/>
    <w:tmpl w:val="2834B16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5F35CB8"/>
    <w:multiLevelType w:val="hybridMultilevel"/>
    <w:tmpl w:val="72441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20E28"/>
    <w:multiLevelType w:val="multilevel"/>
    <w:tmpl w:val="6A00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8B449E"/>
    <w:multiLevelType w:val="hybridMultilevel"/>
    <w:tmpl w:val="51A45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95829"/>
    <w:multiLevelType w:val="hybridMultilevel"/>
    <w:tmpl w:val="C30408A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A7D6A94"/>
    <w:multiLevelType w:val="hybridMultilevel"/>
    <w:tmpl w:val="72441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18E37"/>
    <w:multiLevelType w:val="hybridMultilevel"/>
    <w:tmpl w:val="93A1A7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E154A55"/>
    <w:multiLevelType w:val="hybridMultilevel"/>
    <w:tmpl w:val="C2EC537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F7F6EC2"/>
    <w:multiLevelType w:val="hybridMultilevel"/>
    <w:tmpl w:val="30A0BA1E"/>
    <w:lvl w:ilvl="0" w:tplc="0C068A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5"/>
  </w:num>
  <w:num w:numId="4">
    <w:abstractNumId w:val="23"/>
  </w:num>
  <w:num w:numId="5">
    <w:abstractNumId w:val="1"/>
  </w:num>
  <w:num w:numId="6">
    <w:abstractNumId w:val="27"/>
  </w:num>
  <w:num w:numId="7">
    <w:abstractNumId w:val="0"/>
  </w:num>
  <w:num w:numId="8">
    <w:abstractNumId w:val="6"/>
  </w:num>
  <w:num w:numId="9">
    <w:abstractNumId w:val="2"/>
  </w:num>
  <w:num w:numId="10">
    <w:abstractNumId w:val="26"/>
  </w:num>
  <w:num w:numId="11">
    <w:abstractNumId w:val="11"/>
  </w:num>
  <w:num w:numId="12">
    <w:abstractNumId w:val="4"/>
  </w:num>
  <w:num w:numId="13">
    <w:abstractNumId w:val="15"/>
  </w:num>
  <w:num w:numId="14">
    <w:abstractNumId w:val="18"/>
  </w:num>
  <w:num w:numId="15">
    <w:abstractNumId w:val="28"/>
  </w:num>
  <w:num w:numId="16">
    <w:abstractNumId w:val="20"/>
  </w:num>
  <w:num w:numId="17">
    <w:abstractNumId w:val="17"/>
  </w:num>
  <w:num w:numId="18">
    <w:abstractNumId w:val="24"/>
  </w:num>
  <w:num w:numId="19">
    <w:abstractNumId w:val="25"/>
  </w:num>
  <w:num w:numId="20">
    <w:abstractNumId w:val="21"/>
  </w:num>
  <w:num w:numId="21">
    <w:abstractNumId w:val="10"/>
  </w:num>
  <w:num w:numId="22">
    <w:abstractNumId w:val="12"/>
  </w:num>
  <w:num w:numId="23">
    <w:abstractNumId w:val="19"/>
  </w:num>
  <w:num w:numId="24">
    <w:abstractNumId w:val="3"/>
  </w:num>
  <w:num w:numId="25">
    <w:abstractNumId w:val="14"/>
  </w:num>
  <w:num w:numId="26">
    <w:abstractNumId w:val="7"/>
  </w:num>
  <w:num w:numId="27">
    <w:abstractNumId w:val="16"/>
  </w:num>
  <w:num w:numId="28">
    <w:abstractNumId w:val="8"/>
  </w:num>
  <w:num w:numId="29">
    <w:abstractNumId w:val="1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16A8"/>
    <w:rsid w:val="000046E9"/>
    <w:rsid w:val="00012A81"/>
    <w:rsid w:val="00025BC0"/>
    <w:rsid w:val="00033E4A"/>
    <w:rsid w:val="00035B31"/>
    <w:rsid w:val="000505CF"/>
    <w:rsid w:val="000A4E32"/>
    <w:rsid w:val="000B1640"/>
    <w:rsid w:val="000C5002"/>
    <w:rsid w:val="000E7C25"/>
    <w:rsid w:val="00101327"/>
    <w:rsid w:val="0014790A"/>
    <w:rsid w:val="00187167"/>
    <w:rsid w:val="001932B6"/>
    <w:rsid w:val="001F039A"/>
    <w:rsid w:val="002115DB"/>
    <w:rsid w:val="0021494C"/>
    <w:rsid w:val="002251FA"/>
    <w:rsid w:val="0023044A"/>
    <w:rsid w:val="00260993"/>
    <w:rsid w:val="00262829"/>
    <w:rsid w:val="00273D62"/>
    <w:rsid w:val="00276E83"/>
    <w:rsid w:val="00295CE8"/>
    <w:rsid w:val="002B5E1F"/>
    <w:rsid w:val="002E5ADE"/>
    <w:rsid w:val="002F757B"/>
    <w:rsid w:val="00304D5A"/>
    <w:rsid w:val="0030637C"/>
    <w:rsid w:val="00312EF6"/>
    <w:rsid w:val="00317592"/>
    <w:rsid w:val="003252C9"/>
    <w:rsid w:val="003467A4"/>
    <w:rsid w:val="003A1453"/>
    <w:rsid w:val="004216A8"/>
    <w:rsid w:val="00424E0E"/>
    <w:rsid w:val="004372B7"/>
    <w:rsid w:val="00457E5F"/>
    <w:rsid w:val="004727E2"/>
    <w:rsid w:val="004869AE"/>
    <w:rsid w:val="00491FF1"/>
    <w:rsid w:val="004A70B3"/>
    <w:rsid w:val="004F36D0"/>
    <w:rsid w:val="00512490"/>
    <w:rsid w:val="0054660F"/>
    <w:rsid w:val="00547952"/>
    <w:rsid w:val="005C7439"/>
    <w:rsid w:val="0061426D"/>
    <w:rsid w:val="00634635"/>
    <w:rsid w:val="00650F86"/>
    <w:rsid w:val="006B65C4"/>
    <w:rsid w:val="006D204E"/>
    <w:rsid w:val="006E46E2"/>
    <w:rsid w:val="006F7D01"/>
    <w:rsid w:val="0070541B"/>
    <w:rsid w:val="00715301"/>
    <w:rsid w:val="00717046"/>
    <w:rsid w:val="0073579E"/>
    <w:rsid w:val="00737983"/>
    <w:rsid w:val="007677D1"/>
    <w:rsid w:val="00767ED9"/>
    <w:rsid w:val="007C3719"/>
    <w:rsid w:val="007C7B14"/>
    <w:rsid w:val="007E34A8"/>
    <w:rsid w:val="0081050E"/>
    <w:rsid w:val="00816777"/>
    <w:rsid w:val="008327FC"/>
    <w:rsid w:val="00832C8C"/>
    <w:rsid w:val="00833C6B"/>
    <w:rsid w:val="008A460C"/>
    <w:rsid w:val="008B3A35"/>
    <w:rsid w:val="008D5020"/>
    <w:rsid w:val="00915260"/>
    <w:rsid w:val="00934FBE"/>
    <w:rsid w:val="00976D36"/>
    <w:rsid w:val="0098092F"/>
    <w:rsid w:val="00983754"/>
    <w:rsid w:val="00997C4A"/>
    <w:rsid w:val="009B3272"/>
    <w:rsid w:val="009D09D3"/>
    <w:rsid w:val="009D72A4"/>
    <w:rsid w:val="009F3139"/>
    <w:rsid w:val="00A03878"/>
    <w:rsid w:val="00A3456F"/>
    <w:rsid w:val="00A451AD"/>
    <w:rsid w:val="00A64455"/>
    <w:rsid w:val="00AA0A99"/>
    <w:rsid w:val="00AA7725"/>
    <w:rsid w:val="00AB2F03"/>
    <w:rsid w:val="00AF357D"/>
    <w:rsid w:val="00AF4267"/>
    <w:rsid w:val="00B36BA5"/>
    <w:rsid w:val="00BA4E42"/>
    <w:rsid w:val="00BB3209"/>
    <w:rsid w:val="00BD0A6C"/>
    <w:rsid w:val="00C026E0"/>
    <w:rsid w:val="00C04E1C"/>
    <w:rsid w:val="00C11492"/>
    <w:rsid w:val="00C17F87"/>
    <w:rsid w:val="00C224DF"/>
    <w:rsid w:val="00C22F22"/>
    <w:rsid w:val="00C41BD9"/>
    <w:rsid w:val="00C420A4"/>
    <w:rsid w:val="00C50BD1"/>
    <w:rsid w:val="00C53D83"/>
    <w:rsid w:val="00C72F44"/>
    <w:rsid w:val="00CA6EB3"/>
    <w:rsid w:val="00CB0CCB"/>
    <w:rsid w:val="00CC3DB0"/>
    <w:rsid w:val="00CD122B"/>
    <w:rsid w:val="00CD572B"/>
    <w:rsid w:val="00CE1CD1"/>
    <w:rsid w:val="00CF2227"/>
    <w:rsid w:val="00D060BD"/>
    <w:rsid w:val="00D85D1C"/>
    <w:rsid w:val="00DB6976"/>
    <w:rsid w:val="00DC070A"/>
    <w:rsid w:val="00DC1BF3"/>
    <w:rsid w:val="00DC41D2"/>
    <w:rsid w:val="00DC5095"/>
    <w:rsid w:val="00E17062"/>
    <w:rsid w:val="00E21CCB"/>
    <w:rsid w:val="00E37536"/>
    <w:rsid w:val="00E65C5D"/>
    <w:rsid w:val="00E91DBF"/>
    <w:rsid w:val="00EA3901"/>
    <w:rsid w:val="00EC6F59"/>
    <w:rsid w:val="00ED4DFE"/>
    <w:rsid w:val="00EF1910"/>
    <w:rsid w:val="00EF371A"/>
    <w:rsid w:val="00F07F61"/>
    <w:rsid w:val="00F228EB"/>
    <w:rsid w:val="00F613C3"/>
    <w:rsid w:val="00FA781A"/>
    <w:rsid w:val="00FB18EF"/>
    <w:rsid w:val="00FC67CF"/>
    <w:rsid w:val="00FD583B"/>
    <w:rsid w:val="00FD707F"/>
    <w:rsid w:val="00FD79CF"/>
    <w:rsid w:val="00FD7E94"/>
    <w:rsid w:val="00FF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2F23"/>
  <w15:docId w15:val="{CF37FB86-5648-48C3-B391-EF5AB310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6A8"/>
  </w:style>
  <w:style w:type="paragraph" w:styleId="1">
    <w:name w:val="heading 1"/>
    <w:basedOn w:val="a"/>
    <w:link w:val="10"/>
    <w:qFormat/>
    <w:rsid w:val="00C42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216A8"/>
    <w:pPr>
      <w:widowControl w:val="0"/>
      <w:autoSpaceDE w:val="0"/>
      <w:autoSpaceDN w:val="0"/>
      <w:spacing w:after="0" w:line="240" w:lineRule="auto"/>
      <w:ind w:left="110" w:firstLine="283"/>
    </w:pPr>
    <w:rPr>
      <w:rFonts w:ascii="PMingLiU" w:eastAsia="PMingLiU" w:hAnsi="PMingLiU" w:cs="PMingLiU"/>
    </w:rPr>
  </w:style>
  <w:style w:type="character" w:customStyle="1" w:styleId="a4">
    <w:name w:val="Основной текст Знак"/>
    <w:basedOn w:val="a0"/>
    <w:link w:val="a3"/>
    <w:uiPriority w:val="1"/>
    <w:rsid w:val="004216A8"/>
    <w:rPr>
      <w:rFonts w:ascii="PMingLiU" w:eastAsia="PMingLiU" w:hAnsi="PMingLiU" w:cs="PMingLiU"/>
    </w:rPr>
  </w:style>
  <w:style w:type="paragraph" w:customStyle="1" w:styleId="21">
    <w:name w:val="Заголовок 21"/>
    <w:basedOn w:val="a"/>
    <w:uiPriority w:val="1"/>
    <w:qFormat/>
    <w:rsid w:val="004216A8"/>
    <w:pPr>
      <w:widowControl w:val="0"/>
      <w:autoSpaceDE w:val="0"/>
      <w:autoSpaceDN w:val="0"/>
      <w:spacing w:after="0" w:line="240" w:lineRule="auto"/>
      <w:ind w:left="393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4216A8"/>
    <w:pPr>
      <w:widowControl w:val="0"/>
      <w:autoSpaceDE w:val="0"/>
      <w:autoSpaceDN w:val="0"/>
      <w:spacing w:after="0" w:line="240" w:lineRule="auto"/>
      <w:ind w:left="110" w:firstLine="283"/>
    </w:pPr>
    <w:rPr>
      <w:rFonts w:ascii="PMingLiU" w:eastAsia="PMingLiU" w:hAnsi="PMingLiU" w:cs="PMingLiU"/>
    </w:rPr>
  </w:style>
  <w:style w:type="paragraph" w:customStyle="1" w:styleId="41">
    <w:name w:val="Заголовок 41"/>
    <w:basedOn w:val="a"/>
    <w:uiPriority w:val="1"/>
    <w:qFormat/>
    <w:rsid w:val="004216A8"/>
    <w:pPr>
      <w:widowControl w:val="0"/>
      <w:autoSpaceDE w:val="0"/>
      <w:autoSpaceDN w:val="0"/>
      <w:spacing w:after="0" w:line="240" w:lineRule="auto"/>
      <w:ind w:left="677"/>
      <w:outlineLvl w:val="4"/>
    </w:pPr>
    <w:rPr>
      <w:rFonts w:ascii="Times New Roman" w:eastAsia="Times New Roman" w:hAnsi="Times New Roman" w:cs="Times New Roman"/>
      <w:b/>
      <w:bCs/>
    </w:rPr>
  </w:style>
  <w:style w:type="table" w:styleId="a6">
    <w:name w:val="Table Grid"/>
    <w:basedOn w:val="a1"/>
    <w:uiPriority w:val="59"/>
    <w:rsid w:val="004216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21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A6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64455"/>
    <w:rPr>
      <w:b/>
      <w:bCs/>
    </w:rPr>
  </w:style>
  <w:style w:type="character" w:styleId="a9">
    <w:name w:val="Emphasis"/>
    <w:basedOn w:val="a0"/>
    <w:uiPriority w:val="20"/>
    <w:qFormat/>
    <w:rsid w:val="00A64455"/>
    <w:rPr>
      <w:i/>
      <w:iCs/>
    </w:rPr>
  </w:style>
  <w:style w:type="paragraph" w:customStyle="1" w:styleId="TableParagraph">
    <w:name w:val="Table Paragraph"/>
    <w:basedOn w:val="a"/>
    <w:uiPriority w:val="1"/>
    <w:qFormat/>
    <w:rsid w:val="00A64455"/>
    <w:pPr>
      <w:widowControl w:val="0"/>
      <w:autoSpaceDE w:val="0"/>
      <w:autoSpaceDN w:val="0"/>
      <w:spacing w:after="0" w:line="268" w:lineRule="exact"/>
      <w:ind w:left="144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pple-converted-space">
    <w:name w:val="apple-converted-space"/>
    <w:basedOn w:val="a0"/>
    <w:rsid w:val="00832C8C"/>
  </w:style>
  <w:style w:type="table" w:customStyle="1" w:styleId="2">
    <w:name w:val="Сетка таблицы2"/>
    <w:basedOn w:val="a1"/>
    <w:next w:val="a6"/>
    <w:rsid w:val="00225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420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5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F0D29-00F3-442E-959C-0B7B9953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7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36</cp:revision>
  <cp:lastPrinted>2021-09-12T17:05:00Z</cp:lastPrinted>
  <dcterms:created xsi:type="dcterms:W3CDTF">2021-05-05T11:19:00Z</dcterms:created>
  <dcterms:modified xsi:type="dcterms:W3CDTF">2021-09-20T12:10:00Z</dcterms:modified>
</cp:coreProperties>
</file>