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73" w:rsidRDefault="00181573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19800" cy="8772525"/>
            <wp:effectExtent l="19050" t="0" r="0" b="0"/>
            <wp:docPr id="1" name="Рисунок 1" descr="D:\Мои докумнты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73" w:rsidRDefault="00181573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73" w:rsidRDefault="00181573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73" w:rsidRDefault="00181573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73" w:rsidRDefault="00181573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7" w:rsidRPr="00462616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616">
        <w:rPr>
          <w:rFonts w:ascii="Times New Roman" w:hAnsi="Times New Roman"/>
          <w:b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136D87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616">
        <w:rPr>
          <w:rFonts w:ascii="Times New Roman" w:hAnsi="Times New Roman"/>
          <w:b/>
          <w:sz w:val="24"/>
          <w:szCs w:val="24"/>
        </w:rPr>
        <w:t>«Средняя общеобразовательная школа № 15»</w:t>
      </w:r>
    </w:p>
    <w:p w:rsidR="00136D87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7" w:rsidRPr="00462616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7" w:rsidRDefault="00136D87" w:rsidP="00136D87">
      <w:pPr>
        <w:jc w:val="center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jc w:val="center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jc w:val="center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2B71A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СОГЛАСОВАНО                           УТВЕРЖДАЮ</w:t>
      </w: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со</w:t>
      </w:r>
      <w:r w:rsidR="002B71A2">
        <w:rPr>
          <w:rFonts w:ascii="Times New Roman" w:hAnsi="Times New Roman"/>
          <w:sz w:val="24"/>
          <w:szCs w:val="24"/>
        </w:rPr>
        <w:t xml:space="preserve">вет                 </w:t>
      </w:r>
      <w:r>
        <w:rPr>
          <w:rFonts w:ascii="Times New Roman" w:hAnsi="Times New Roman"/>
          <w:sz w:val="24"/>
          <w:szCs w:val="24"/>
        </w:rPr>
        <w:t xml:space="preserve">зам. директора по </w:t>
      </w:r>
      <w:r w:rsidR="002B71A2">
        <w:rPr>
          <w:rFonts w:ascii="Times New Roman" w:hAnsi="Times New Roman"/>
          <w:sz w:val="24"/>
          <w:szCs w:val="24"/>
        </w:rPr>
        <w:t xml:space="preserve">УВР                  </w:t>
      </w:r>
      <w:r>
        <w:rPr>
          <w:rFonts w:ascii="Times New Roman" w:hAnsi="Times New Roman"/>
          <w:sz w:val="24"/>
          <w:szCs w:val="24"/>
        </w:rPr>
        <w:t>директор МАОУ «СОШ № 15»</w:t>
      </w: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«СОШ</w:t>
      </w:r>
      <w:r w:rsidR="002B71A2">
        <w:rPr>
          <w:rFonts w:ascii="Times New Roman" w:hAnsi="Times New Roman"/>
          <w:sz w:val="24"/>
          <w:szCs w:val="24"/>
        </w:rPr>
        <w:t xml:space="preserve"> № 15»               </w:t>
      </w:r>
      <w:r>
        <w:rPr>
          <w:rFonts w:ascii="Times New Roman" w:hAnsi="Times New Roman"/>
          <w:sz w:val="24"/>
          <w:szCs w:val="24"/>
        </w:rPr>
        <w:t xml:space="preserve">МАОУ «СОШ № 15»                   </w:t>
      </w:r>
      <w:r w:rsidR="002B7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 /С.В.Комарова/</w:t>
      </w: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</w:t>
      </w:r>
      <w:r w:rsidR="002B71A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___________/</w:t>
      </w:r>
      <w:r w:rsidR="002B71A2">
        <w:rPr>
          <w:rFonts w:ascii="Times New Roman" w:hAnsi="Times New Roman"/>
          <w:sz w:val="24"/>
          <w:szCs w:val="24"/>
        </w:rPr>
        <w:t>И.В.Урванцева</w:t>
      </w:r>
      <w:r>
        <w:rPr>
          <w:rFonts w:ascii="Times New Roman" w:hAnsi="Times New Roman"/>
          <w:sz w:val="24"/>
          <w:szCs w:val="24"/>
        </w:rPr>
        <w:t xml:space="preserve">/     </w:t>
      </w:r>
      <w:r w:rsidR="002B71A2">
        <w:rPr>
          <w:rFonts w:ascii="Times New Roman" w:hAnsi="Times New Roman"/>
          <w:sz w:val="24"/>
          <w:szCs w:val="24"/>
        </w:rPr>
        <w:tab/>
      </w: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«___»________2021 г.                        </w:t>
      </w:r>
      <w:r w:rsidR="002B71A2">
        <w:rPr>
          <w:rFonts w:ascii="Times New Roman" w:hAnsi="Times New Roman"/>
          <w:sz w:val="24"/>
          <w:szCs w:val="24"/>
        </w:rPr>
        <w:tab/>
      </w:r>
      <w:r w:rsidR="002B71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B71A2">
        <w:rPr>
          <w:rFonts w:ascii="Times New Roman" w:hAnsi="Times New Roman"/>
          <w:sz w:val="24"/>
          <w:szCs w:val="24"/>
        </w:rPr>
        <w:tab/>
      </w:r>
    </w:p>
    <w:p w:rsidR="00136D87" w:rsidRDefault="00136D87" w:rsidP="00136D8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6D87" w:rsidRDefault="00136D87" w:rsidP="00136D87">
      <w:pPr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6D87" w:rsidRDefault="00136D87" w:rsidP="00136D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6D87" w:rsidRPr="007470F9" w:rsidRDefault="00136D87" w:rsidP="00136D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36D87" w:rsidRDefault="00136D87" w:rsidP="00136D8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для </w:t>
      </w:r>
      <w:r w:rsidR="00486AD8">
        <w:rPr>
          <w:bCs/>
          <w:color w:val="333333"/>
          <w:sz w:val="28"/>
          <w:szCs w:val="28"/>
        </w:rPr>
        <w:t xml:space="preserve">обучающихся </w:t>
      </w:r>
      <w:r>
        <w:rPr>
          <w:bCs/>
          <w:color w:val="333333"/>
          <w:sz w:val="28"/>
          <w:szCs w:val="28"/>
        </w:rPr>
        <w:t>3-4 класса</w:t>
      </w:r>
    </w:p>
    <w:p w:rsidR="00136D87" w:rsidRPr="0022739D" w:rsidRDefault="00136D87" w:rsidP="00136D8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36D87" w:rsidRPr="0022739D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краткосрочного курса</w:t>
      </w:r>
      <w:r w:rsidRPr="0022739D">
        <w:rPr>
          <w:rFonts w:ascii="Times New Roman" w:hAnsi="Times New Roman"/>
          <w:b/>
          <w:sz w:val="32"/>
          <w:szCs w:val="32"/>
        </w:rPr>
        <w:t xml:space="preserve"> </w:t>
      </w:r>
    </w:p>
    <w:p w:rsidR="00136D87" w:rsidRPr="00645B09" w:rsidRDefault="00136D87" w:rsidP="00136D8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  <w:r w:rsidRPr="00645B09">
        <w:rPr>
          <w:rFonts w:ascii="Cambria" w:hAnsi="Cambria"/>
          <w:b/>
          <w:i/>
          <w:sz w:val="48"/>
          <w:szCs w:val="48"/>
        </w:rPr>
        <w:t xml:space="preserve"> «</w:t>
      </w:r>
      <w:proofErr w:type="spellStart"/>
      <w:r>
        <w:rPr>
          <w:rFonts w:ascii="Cambria" w:hAnsi="Cambria"/>
          <w:b/>
          <w:i/>
          <w:sz w:val="48"/>
          <w:szCs w:val="48"/>
        </w:rPr>
        <w:t>Квиллинг</w:t>
      </w:r>
      <w:proofErr w:type="spellEnd"/>
      <w:r w:rsidRPr="00645B09">
        <w:rPr>
          <w:rFonts w:ascii="Cambria" w:hAnsi="Cambria"/>
          <w:b/>
          <w:i/>
          <w:sz w:val="48"/>
          <w:szCs w:val="48"/>
        </w:rPr>
        <w:t>»</w:t>
      </w:r>
    </w:p>
    <w:p w:rsidR="00136D87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7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7" w:rsidRDefault="00136D87" w:rsidP="00136D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D87" w:rsidRDefault="00136D87" w:rsidP="00136D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D87" w:rsidRDefault="00136D87" w:rsidP="00136D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D87" w:rsidRPr="00FC354F" w:rsidRDefault="00136D87" w:rsidP="00136D8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C354F">
        <w:rPr>
          <w:rFonts w:ascii="Times New Roman" w:hAnsi="Times New Roman"/>
          <w:b/>
          <w:sz w:val="26"/>
          <w:szCs w:val="26"/>
        </w:rPr>
        <w:t>Программу разработала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36D87" w:rsidRPr="00FC354F" w:rsidRDefault="00136D87" w:rsidP="00136D8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54F">
        <w:rPr>
          <w:rFonts w:ascii="Times New Roman" w:hAnsi="Times New Roman"/>
          <w:sz w:val="26"/>
          <w:szCs w:val="26"/>
        </w:rPr>
        <w:t xml:space="preserve">Турова Наталья Владимировна, </w:t>
      </w:r>
    </w:p>
    <w:p w:rsidR="00136D87" w:rsidRPr="00FC354F" w:rsidRDefault="00136D87" w:rsidP="00136D8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54F">
        <w:rPr>
          <w:rFonts w:ascii="Times New Roman" w:hAnsi="Times New Roman"/>
          <w:sz w:val="26"/>
          <w:szCs w:val="26"/>
        </w:rPr>
        <w:t>учитель начальной школы</w:t>
      </w:r>
    </w:p>
    <w:p w:rsidR="00136D87" w:rsidRPr="00FC354F" w:rsidRDefault="00136D87" w:rsidP="00136D8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54F">
        <w:rPr>
          <w:rFonts w:ascii="Times New Roman" w:hAnsi="Times New Roman"/>
          <w:sz w:val="26"/>
          <w:szCs w:val="26"/>
        </w:rPr>
        <w:t>МАОУ «СОШ № 15»</w:t>
      </w:r>
    </w:p>
    <w:p w:rsidR="00136D87" w:rsidRPr="00FC354F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6D87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7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1A2" w:rsidRDefault="002B71A2" w:rsidP="00136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D87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2022</w:t>
      </w:r>
      <w:r w:rsidRPr="00E72E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36D87" w:rsidRPr="00E72EA0" w:rsidRDefault="00136D87" w:rsidP="00136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E16">
        <w:rPr>
          <w:rFonts w:ascii="Times New Roman" w:hAnsi="Times New Roman"/>
          <w:b/>
          <w:sz w:val="24"/>
          <w:szCs w:val="24"/>
        </w:rPr>
        <w:t xml:space="preserve"> </w:t>
      </w:r>
      <w:r w:rsidRPr="00E72EA0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E72EA0">
        <w:rPr>
          <w:rFonts w:ascii="Times New Roman" w:hAnsi="Times New Roman"/>
          <w:b/>
          <w:sz w:val="24"/>
          <w:szCs w:val="24"/>
        </w:rPr>
        <w:t>Губаха</w:t>
      </w:r>
      <w:proofErr w:type="spellEnd"/>
    </w:p>
    <w:p w:rsidR="00136D87" w:rsidRPr="00486AD8" w:rsidRDefault="00136D87" w:rsidP="00136D87"/>
    <w:p w:rsidR="00C33497" w:rsidRPr="00CC11A5" w:rsidRDefault="00C33497" w:rsidP="00CC1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1A5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C33497" w:rsidRPr="00B5119A" w:rsidRDefault="00C33497" w:rsidP="00B511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C33497" w:rsidRPr="00B5119A" w:rsidRDefault="00C33497" w:rsidP="00B511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Я считаю, что развитие мелкой моторики детей </w:t>
      </w:r>
      <w:r w:rsidR="00A47896" w:rsidRPr="00B5119A">
        <w:rPr>
          <w:rFonts w:ascii="Times New Roman" w:hAnsi="Times New Roman"/>
          <w:sz w:val="24"/>
          <w:szCs w:val="24"/>
        </w:rPr>
        <w:t>начальной школы</w:t>
      </w:r>
      <w:r w:rsidRPr="00B5119A">
        <w:rPr>
          <w:rFonts w:ascii="Times New Roman" w:hAnsi="Times New Roman"/>
          <w:sz w:val="24"/>
          <w:szCs w:val="24"/>
        </w:rPr>
        <w:t xml:space="preserve">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учёными, так и моими личными наблюдениями из практики. 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E97707" w:rsidRPr="00B5119A" w:rsidRDefault="003D771E" w:rsidP="00B511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Проанализировав авторские разработки, различные материалы, а также передовой опыт с детьми, накопленный на современном этапе отечественными и зарубежными педагогами-практиками, я </w:t>
      </w:r>
      <w:r w:rsidR="00F2401F" w:rsidRPr="00B5119A">
        <w:rPr>
          <w:rFonts w:ascii="Times New Roman" w:hAnsi="Times New Roman"/>
          <w:sz w:val="24"/>
          <w:szCs w:val="24"/>
        </w:rPr>
        <w:t>заинтересовалась такой</w:t>
      </w:r>
      <w:r w:rsidR="00C33497" w:rsidRPr="00B5119A">
        <w:rPr>
          <w:rFonts w:ascii="Times New Roman" w:hAnsi="Times New Roman"/>
          <w:sz w:val="24"/>
          <w:szCs w:val="24"/>
        </w:rPr>
        <w:t xml:space="preserve"> техникой обработки бумаги, </w:t>
      </w:r>
      <w:r w:rsidR="00F2401F" w:rsidRPr="00B5119A">
        <w:rPr>
          <w:rFonts w:ascii="Times New Roman" w:hAnsi="Times New Roman"/>
          <w:sz w:val="24"/>
          <w:szCs w:val="24"/>
        </w:rPr>
        <w:t>как бумажная</w:t>
      </w:r>
      <w:r w:rsidR="00C33497" w:rsidRPr="00B5119A">
        <w:rPr>
          <w:rFonts w:ascii="Times New Roman" w:hAnsi="Times New Roman"/>
          <w:sz w:val="24"/>
          <w:szCs w:val="24"/>
        </w:rPr>
        <w:t xml:space="preserve"> филигрань – «</w:t>
      </w:r>
      <w:proofErr w:type="spellStart"/>
      <w:r w:rsidR="00C33497" w:rsidRPr="00B5119A">
        <w:rPr>
          <w:rFonts w:ascii="Times New Roman" w:hAnsi="Times New Roman"/>
          <w:sz w:val="24"/>
          <w:szCs w:val="24"/>
        </w:rPr>
        <w:t>квиллинг</w:t>
      </w:r>
      <w:proofErr w:type="spellEnd"/>
      <w:r w:rsidR="00C33497" w:rsidRPr="00B5119A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E97707" w:rsidRPr="00B5119A">
        <w:rPr>
          <w:rFonts w:ascii="Times New Roman" w:hAnsi="Times New Roman"/>
          <w:sz w:val="24"/>
          <w:szCs w:val="24"/>
        </w:rPr>
        <w:t>Квиллинг</w:t>
      </w:r>
      <w:proofErr w:type="spellEnd"/>
      <w:r w:rsidR="00E97707" w:rsidRPr="00B5119A">
        <w:rPr>
          <w:rFonts w:ascii="Times New Roman" w:hAnsi="Times New Roman"/>
          <w:sz w:val="24"/>
          <w:szCs w:val="24"/>
        </w:rPr>
        <w:t xml:space="preserve"> – это простой и очень красивый вид ремесла, не требующий больших затрат.  Приемы работы в данной технике очень просты и детям доступны для понимания. Техника экономична во времени, не дорогая в материальном плане, высокохудожественна, актуальна и красочна для современного интерьера.</w:t>
      </w:r>
      <w:r w:rsidR="00CF26A7" w:rsidRPr="00B5119A">
        <w:rPr>
          <w:rFonts w:ascii="Times New Roman" w:hAnsi="Times New Roman"/>
          <w:sz w:val="24"/>
          <w:szCs w:val="24"/>
        </w:rPr>
        <w:t xml:space="preserve"> Техника </w:t>
      </w:r>
      <w:proofErr w:type="spellStart"/>
      <w:r w:rsidR="00CF26A7" w:rsidRPr="00B5119A">
        <w:rPr>
          <w:rFonts w:ascii="Times New Roman" w:hAnsi="Times New Roman"/>
          <w:sz w:val="24"/>
          <w:szCs w:val="24"/>
        </w:rPr>
        <w:t>квиллинга</w:t>
      </w:r>
      <w:proofErr w:type="spellEnd"/>
      <w:r w:rsidR="00CF26A7" w:rsidRPr="00B5119A">
        <w:rPr>
          <w:rFonts w:ascii="Times New Roman" w:hAnsi="Times New Roman"/>
          <w:sz w:val="24"/>
          <w:szCs w:val="24"/>
        </w:rPr>
        <w:t xml:space="preserve"> заключается в на</w:t>
      </w:r>
      <w:r w:rsidR="00CF26A7" w:rsidRPr="00B5119A">
        <w:rPr>
          <w:rFonts w:ascii="Times New Roman" w:hAnsi="Times New Roman"/>
          <w:sz w:val="24"/>
          <w:szCs w:val="24"/>
        </w:rPr>
        <w:softHyphen/>
        <w:t>кручивании и моделировании с помо</w:t>
      </w:r>
      <w:r w:rsidR="00CF26A7" w:rsidRPr="00B5119A">
        <w:rPr>
          <w:rFonts w:ascii="Times New Roman" w:hAnsi="Times New Roman"/>
          <w:sz w:val="24"/>
          <w:szCs w:val="24"/>
        </w:rPr>
        <w:softHyphen/>
        <w:t>щью маленького инструмента (шила, зубочистки…), бумажных полосок шириной в несколько милли</w:t>
      </w:r>
      <w:r w:rsidR="00CF26A7" w:rsidRPr="00B5119A">
        <w:rPr>
          <w:rFonts w:ascii="Times New Roman" w:hAnsi="Times New Roman"/>
          <w:sz w:val="24"/>
          <w:szCs w:val="24"/>
        </w:rPr>
        <w:softHyphen/>
        <w:t>метров</w:t>
      </w:r>
      <w:r w:rsidR="00555B89" w:rsidRPr="00B5119A">
        <w:rPr>
          <w:rFonts w:ascii="Times New Roman" w:hAnsi="Times New Roman"/>
          <w:sz w:val="24"/>
          <w:szCs w:val="24"/>
        </w:rPr>
        <w:t>, а затем, при помощи полученных форм, со</w:t>
      </w:r>
      <w:r w:rsidR="00555B89" w:rsidRPr="00B5119A">
        <w:rPr>
          <w:rFonts w:ascii="Times New Roman" w:hAnsi="Times New Roman"/>
          <w:sz w:val="24"/>
          <w:szCs w:val="24"/>
        </w:rPr>
        <w:softHyphen/>
        <w:t>здавать самые различные композиции.</w:t>
      </w:r>
      <w:r w:rsidR="00CF26A7" w:rsidRPr="00B51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707" w:rsidRPr="00B5119A">
        <w:rPr>
          <w:rFonts w:ascii="Times New Roman" w:hAnsi="Times New Roman"/>
          <w:sz w:val="24"/>
          <w:szCs w:val="24"/>
        </w:rPr>
        <w:t>Квиллинг</w:t>
      </w:r>
      <w:proofErr w:type="spellEnd"/>
      <w:r w:rsidR="00E97707" w:rsidRPr="00B5119A">
        <w:rPr>
          <w:rFonts w:ascii="Times New Roman" w:hAnsi="Times New Roman"/>
          <w:sz w:val="24"/>
          <w:szCs w:val="24"/>
        </w:rPr>
        <w:t xml:space="preserve"> – увлекательное </w:t>
      </w:r>
      <w:r w:rsidR="00F2401F" w:rsidRPr="00B5119A">
        <w:rPr>
          <w:rFonts w:ascii="Times New Roman" w:hAnsi="Times New Roman"/>
          <w:sz w:val="24"/>
          <w:szCs w:val="24"/>
        </w:rPr>
        <w:t>творчество для</w:t>
      </w:r>
      <w:r w:rsidR="00E97707" w:rsidRPr="00B5119A">
        <w:rPr>
          <w:rFonts w:ascii="Times New Roman" w:hAnsi="Times New Roman"/>
          <w:sz w:val="24"/>
          <w:szCs w:val="24"/>
        </w:rPr>
        <w:t xml:space="preserve"> детей и взрослых с эффектным результатом работы. </w:t>
      </w:r>
      <w:r w:rsidR="00690897" w:rsidRPr="00B5119A">
        <w:rPr>
          <w:rFonts w:ascii="Times New Roman" w:hAnsi="Times New Roman"/>
          <w:sz w:val="24"/>
          <w:szCs w:val="24"/>
        </w:rPr>
        <w:t xml:space="preserve">К тому же она </w:t>
      </w:r>
      <w:r w:rsidR="00CF26A7" w:rsidRPr="00B5119A">
        <w:rPr>
          <w:rFonts w:ascii="Times New Roman" w:hAnsi="Times New Roman"/>
          <w:sz w:val="24"/>
          <w:szCs w:val="24"/>
        </w:rPr>
        <w:t xml:space="preserve">развивает мелкую моторику, глазомер, концентрацию, внимательность, воображение, помогает выработать художественный вкус. </w:t>
      </w:r>
      <w:r w:rsidR="00E97707" w:rsidRPr="00B5119A">
        <w:rPr>
          <w:rFonts w:ascii="Times New Roman" w:hAnsi="Times New Roman"/>
          <w:sz w:val="24"/>
          <w:szCs w:val="24"/>
        </w:rPr>
        <w:t xml:space="preserve">Творческие уроки формируют правильное социальное поведение у детей. В процессе этой деятельности у </w:t>
      </w:r>
      <w:r w:rsidR="00A47896" w:rsidRPr="00B5119A">
        <w:rPr>
          <w:rFonts w:ascii="Times New Roman" w:hAnsi="Times New Roman"/>
          <w:sz w:val="24"/>
          <w:szCs w:val="24"/>
        </w:rPr>
        <w:t>об</w:t>
      </w:r>
      <w:r w:rsidR="00E97707" w:rsidRPr="00B5119A">
        <w:rPr>
          <w:rFonts w:ascii="Times New Roman" w:hAnsi="Times New Roman"/>
          <w:sz w:val="24"/>
          <w:szCs w:val="24"/>
        </w:rPr>
        <w:t>уча</w:t>
      </w:r>
      <w:r w:rsidR="00A47896" w:rsidRPr="00B5119A">
        <w:rPr>
          <w:rFonts w:ascii="Times New Roman" w:hAnsi="Times New Roman"/>
          <w:sz w:val="24"/>
          <w:szCs w:val="24"/>
        </w:rPr>
        <w:t>ю</w:t>
      </w:r>
      <w:r w:rsidR="00E97707" w:rsidRPr="00B5119A">
        <w:rPr>
          <w:rFonts w:ascii="Times New Roman" w:hAnsi="Times New Roman"/>
          <w:sz w:val="24"/>
          <w:szCs w:val="24"/>
        </w:rPr>
        <w:t>щихся развиваются коммуникативные навыки: доброжелательность, усидчивость, аккуратность, взаимопомощь и сотрудничество со сверстниками</w:t>
      </w:r>
      <w:r w:rsidR="00D82531" w:rsidRPr="00B5119A">
        <w:rPr>
          <w:rFonts w:ascii="Times New Roman" w:hAnsi="Times New Roman"/>
          <w:sz w:val="24"/>
          <w:szCs w:val="24"/>
        </w:rPr>
        <w:t>.</w:t>
      </w:r>
    </w:p>
    <w:p w:rsidR="00C33497" w:rsidRPr="00B5119A" w:rsidRDefault="006B0023" w:rsidP="00B511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Краткосрочный курс</w:t>
      </w:r>
      <w:r w:rsidR="00E97707" w:rsidRPr="00B5119A">
        <w:rPr>
          <w:rFonts w:ascii="Times New Roman" w:hAnsi="Times New Roman"/>
          <w:sz w:val="24"/>
          <w:szCs w:val="24"/>
        </w:rPr>
        <w:t xml:space="preserve"> предполагает развитие у детей художественного вкуса и творческих способностей,</w:t>
      </w:r>
      <w:r w:rsidR="00F71868" w:rsidRPr="00B5119A">
        <w:rPr>
          <w:rFonts w:ascii="Times New Roman" w:hAnsi="Times New Roman"/>
          <w:sz w:val="24"/>
          <w:szCs w:val="24"/>
        </w:rPr>
        <w:t xml:space="preserve"> </w:t>
      </w:r>
      <w:r w:rsidR="00E97707" w:rsidRPr="00B5119A">
        <w:rPr>
          <w:rFonts w:ascii="Times New Roman" w:hAnsi="Times New Roman"/>
          <w:sz w:val="24"/>
          <w:szCs w:val="24"/>
        </w:rPr>
        <w:t xml:space="preserve">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  </w:t>
      </w:r>
    </w:p>
    <w:p w:rsidR="00D47B0C" w:rsidRPr="00B5119A" w:rsidRDefault="00CC11A5" w:rsidP="00B511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Краткосрочный курс «</w:t>
      </w:r>
      <w:proofErr w:type="spellStart"/>
      <w:r w:rsidRPr="00B5119A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» </w:t>
      </w:r>
      <w:r w:rsidR="00F2401F" w:rsidRPr="00B5119A">
        <w:rPr>
          <w:rFonts w:ascii="Times New Roman" w:hAnsi="Times New Roman"/>
          <w:sz w:val="24"/>
          <w:szCs w:val="24"/>
        </w:rPr>
        <w:t>разработан для</w:t>
      </w:r>
      <w:r w:rsidR="00D47B0C" w:rsidRPr="00B5119A">
        <w:rPr>
          <w:rFonts w:ascii="Times New Roman" w:hAnsi="Times New Roman"/>
          <w:sz w:val="24"/>
          <w:szCs w:val="24"/>
        </w:rPr>
        <w:t xml:space="preserve"> </w:t>
      </w:r>
      <w:r w:rsidRPr="00B5119A">
        <w:rPr>
          <w:rFonts w:ascii="Times New Roman" w:hAnsi="Times New Roman"/>
          <w:sz w:val="24"/>
          <w:szCs w:val="24"/>
        </w:rPr>
        <w:t>обучающихся 3-4 классов</w:t>
      </w:r>
      <w:r w:rsidR="00A47896" w:rsidRPr="00B5119A">
        <w:rPr>
          <w:rFonts w:ascii="Times New Roman" w:hAnsi="Times New Roman"/>
          <w:sz w:val="24"/>
          <w:szCs w:val="24"/>
        </w:rPr>
        <w:t>, и рассчитан</w:t>
      </w:r>
      <w:r w:rsidR="00D47B0C" w:rsidRPr="00B5119A">
        <w:rPr>
          <w:rFonts w:ascii="Times New Roman" w:hAnsi="Times New Roman"/>
          <w:sz w:val="24"/>
          <w:szCs w:val="24"/>
        </w:rPr>
        <w:t xml:space="preserve"> на </w:t>
      </w:r>
      <w:r w:rsidR="00486AD8">
        <w:rPr>
          <w:rFonts w:ascii="Times New Roman" w:hAnsi="Times New Roman"/>
          <w:sz w:val="24"/>
          <w:szCs w:val="24"/>
        </w:rPr>
        <w:t>14</w:t>
      </w:r>
      <w:r w:rsidRPr="00B5119A">
        <w:rPr>
          <w:rFonts w:ascii="Times New Roman" w:hAnsi="Times New Roman"/>
          <w:sz w:val="24"/>
          <w:szCs w:val="24"/>
        </w:rPr>
        <w:t xml:space="preserve"> часов</w:t>
      </w:r>
      <w:r w:rsidR="00D47B0C" w:rsidRPr="00B5119A">
        <w:rPr>
          <w:rFonts w:ascii="Times New Roman" w:hAnsi="Times New Roman"/>
          <w:i/>
          <w:sz w:val="24"/>
          <w:szCs w:val="24"/>
        </w:rPr>
        <w:t>.</w:t>
      </w:r>
    </w:p>
    <w:p w:rsidR="00D47B0C" w:rsidRPr="00B5119A" w:rsidRDefault="00D47B0C" w:rsidP="00B511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Непосредственная образовательная деятельность</w:t>
      </w:r>
      <w:r w:rsidR="00690897" w:rsidRPr="00B5119A">
        <w:rPr>
          <w:rFonts w:ascii="Times New Roman" w:hAnsi="Times New Roman"/>
          <w:sz w:val="24"/>
          <w:szCs w:val="24"/>
        </w:rPr>
        <w:t xml:space="preserve"> </w:t>
      </w:r>
      <w:r w:rsidRPr="00B5119A">
        <w:rPr>
          <w:rFonts w:ascii="Times New Roman" w:hAnsi="Times New Roman"/>
          <w:sz w:val="24"/>
          <w:szCs w:val="24"/>
        </w:rPr>
        <w:t xml:space="preserve">по решению задач дополнительного образования детей по </w:t>
      </w:r>
      <w:r w:rsidR="00A47896" w:rsidRPr="00B5119A">
        <w:rPr>
          <w:rFonts w:ascii="Times New Roman" w:hAnsi="Times New Roman"/>
          <w:sz w:val="24"/>
          <w:szCs w:val="24"/>
        </w:rPr>
        <w:t>краткосрочному курсу</w:t>
      </w:r>
      <w:r w:rsidRPr="00B511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2401F" w:rsidRPr="00B5119A">
        <w:rPr>
          <w:rFonts w:ascii="Times New Roman" w:hAnsi="Times New Roman"/>
          <w:sz w:val="24"/>
          <w:szCs w:val="24"/>
        </w:rPr>
        <w:t>Квиллинг</w:t>
      </w:r>
      <w:proofErr w:type="spellEnd"/>
      <w:r w:rsidR="00F2401F" w:rsidRPr="00B5119A">
        <w:rPr>
          <w:rFonts w:ascii="Times New Roman" w:hAnsi="Times New Roman"/>
          <w:sz w:val="24"/>
          <w:szCs w:val="24"/>
        </w:rPr>
        <w:t>» проводится</w:t>
      </w:r>
      <w:r w:rsidRPr="00B5119A">
        <w:rPr>
          <w:rFonts w:ascii="Times New Roman" w:hAnsi="Times New Roman"/>
          <w:sz w:val="24"/>
          <w:szCs w:val="24"/>
        </w:rPr>
        <w:t xml:space="preserve"> во вторую половину дня </w:t>
      </w:r>
      <w:r w:rsidR="00A47896" w:rsidRPr="00B5119A">
        <w:rPr>
          <w:rFonts w:ascii="Times New Roman" w:hAnsi="Times New Roman"/>
          <w:sz w:val="24"/>
          <w:szCs w:val="24"/>
        </w:rPr>
        <w:t xml:space="preserve">1 </w:t>
      </w:r>
      <w:r w:rsidR="00F2401F">
        <w:rPr>
          <w:rFonts w:ascii="Times New Roman" w:hAnsi="Times New Roman"/>
          <w:sz w:val="24"/>
          <w:szCs w:val="24"/>
        </w:rPr>
        <w:t>раз в неделю во втором полугодии 2021-2022 учебного года</w:t>
      </w:r>
      <w:r w:rsidR="00A47896" w:rsidRPr="00B5119A">
        <w:rPr>
          <w:rFonts w:ascii="Times New Roman" w:hAnsi="Times New Roman"/>
          <w:sz w:val="24"/>
          <w:szCs w:val="24"/>
        </w:rPr>
        <w:t>.</w:t>
      </w:r>
      <w:r w:rsidRPr="00B5119A">
        <w:rPr>
          <w:rFonts w:ascii="Times New Roman" w:hAnsi="Times New Roman"/>
          <w:sz w:val="24"/>
          <w:szCs w:val="24"/>
        </w:rPr>
        <w:t xml:space="preserve"> </w:t>
      </w:r>
    </w:p>
    <w:p w:rsidR="00A47896" w:rsidRPr="00B5119A" w:rsidRDefault="00A47896" w:rsidP="00B5119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Обучение проводится со всей группой присутствующих детей. </w:t>
      </w:r>
    </w:p>
    <w:p w:rsidR="00A47896" w:rsidRPr="00B5119A" w:rsidRDefault="00A47896" w:rsidP="00B5119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Структура занятия:</w:t>
      </w:r>
    </w:p>
    <w:p w:rsidR="00D47B0C" w:rsidRPr="00B5119A" w:rsidRDefault="00D47B0C" w:rsidP="00B51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  <w:u w:val="single"/>
        </w:rPr>
        <w:t>Вводная часть</w:t>
      </w:r>
      <w:r w:rsidRPr="00B5119A">
        <w:rPr>
          <w:rFonts w:ascii="Times New Roman" w:hAnsi="Times New Roman"/>
          <w:sz w:val="24"/>
          <w:szCs w:val="24"/>
        </w:rPr>
        <w:t xml:space="preserve"> </w:t>
      </w:r>
      <w:r w:rsidR="00885783" w:rsidRPr="00B5119A">
        <w:rPr>
          <w:rFonts w:ascii="Times New Roman" w:hAnsi="Times New Roman"/>
          <w:sz w:val="24"/>
          <w:szCs w:val="24"/>
        </w:rPr>
        <w:t>–</w:t>
      </w:r>
      <w:r w:rsidRPr="00B5119A">
        <w:rPr>
          <w:rFonts w:ascii="Times New Roman" w:hAnsi="Times New Roman"/>
          <w:sz w:val="24"/>
          <w:szCs w:val="24"/>
        </w:rPr>
        <w:t xml:space="preserve"> </w:t>
      </w:r>
      <w:r w:rsidR="00885783" w:rsidRPr="00B5119A">
        <w:rPr>
          <w:rFonts w:ascii="Times New Roman" w:hAnsi="Times New Roman"/>
          <w:sz w:val="24"/>
          <w:szCs w:val="24"/>
        </w:rPr>
        <w:t>создание эмоционального настроения у детей и объяснение нового материала.</w:t>
      </w:r>
    </w:p>
    <w:p w:rsidR="00885783" w:rsidRPr="00B5119A" w:rsidRDefault="00885783" w:rsidP="00B51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  <w:u w:val="single"/>
        </w:rPr>
        <w:t xml:space="preserve">Основная или практическая часть </w:t>
      </w:r>
      <w:r w:rsidRPr="00B5119A">
        <w:rPr>
          <w:rFonts w:ascii="Times New Roman" w:hAnsi="Times New Roman"/>
          <w:sz w:val="24"/>
          <w:szCs w:val="24"/>
        </w:rPr>
        <w:t>– творческая работа детей; по мере необходимости помогаю советом и провожу индивидуальную работу.</w:t>
      </w:r>
    </w:p>
    <w:p w:rsidR="00885783" w:rsidRPr="00B5119A" w:rsidRDefault="00885783" w:rsidP="00B51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Очень важна </w:t>
      </w:r>
      <w:r w:rsidRPr="00B5119A">
        <w:rPr>
          <w:rFonts w:ascii="Times New Roman" w:hAnsi="Times New Roman"/>
          <w:sz w:val="24"/>
          <w:szCs w:val="24"/>
          <w:u w:val="single"/>
        </w:rPr>
        <w:t>заключительная часть</w:t>
      </w:r>
      <w:r w:rsidRPr="00B5119A">
        <w:rPr>
          <w:rFonts w:ascii="Times New Roman" w:hAnsi="Times New Roman"/>
          <w:sz w:val="24"/>
          <w:szCs w:val="24"/>
        </w:rPr>
        <w:t xml:space="preserve"> – в ней анализируется результат детского художественного творчества.</w:t>
      </w:r>
    </w:p>
    <w:p w:rsidR="00880249" w:rsidRPr="00B5119A" w:rsidRDefault="00885783" w:rsidP="00B51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     </w:t>
      </w:r>
    </w:p>
    <w:p w:rsidR="00690897" w:rsidRPr="00B5119A" w:rsidRDefault="00885783" w:rsidP="00B51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При разработке программы учитывала следующие </w:t>
      </w:r>
      <w:r w:rsidRPr="00B5119A">
        <w:rPr>
          <w:rFonts w:ascii="Times New Roman" w:hAnsi="Times New Roman"/>
          <w:b/>
          <w:sz w:val="24"/>
          <w:szCs w:val="24"/>
        </w:rPr>
        <w:t>принципы</w:t>
      </w:r>
      <w:r w:rsidRPr="00B5119A">
        <w:rPr>
          <w:rFonts w:ascii="Times New Roman" w:hAnsi="Times New Roman"/>
          <w:sz w:val="24"/>
          <w:szCs w:val="24"/>
        </w:rPr>
        <w:t>:</w:t>
      </w:r>
    </w:p>
    <w:p w:rsidR="00690897" w:rsidRPr="00B5119A" w:rsidRDefault="00690897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доступности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(простота, соответствие возрастным и индивидуальным особенностям); </w:t>
      </w:r>
    </w:p>
    <w:p w:rsidR="00A47896" w:rsidRPr="00B5119A" w:rsidRDefault="00690897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наглядности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(иллюстративность, наличие дидактических материалов). </w:t>
      </w:r>
    </w:p>
    <w:p w:rsidR="00690897" w:rsidRPr="00B5119A" w:rsidRDefault="00690897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• 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демократичности и гуманизма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(взаимодействие педагога и ученика в социуме, </w:t>
      </w:r>
      <w:r w:rsidR="00A47896" w:rsidRPr="00B5119A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еализация собственных творческих потребностей); </w:t>
      </w:r>
    </w:p>
    <w:p w:rsidR="00690897" w:rsidRPr="00B5119A" w:rsidRDefault="00690897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научности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(обоснованность, наличие методологической базы и теоретической основы). </w:t>
      </w:r>
    </w:p>
    <w:p w:rsidR="00690897" w:rsidRPr="00B5119A" w:rsidRDefault="00690897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</w:t>
      </w:r>
      <w:r w:rsidR="00A47896"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«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от простого к сложному</w:t>
      </w:r>
      <w:r w:rsidR="003748B9"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»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(научившись элементарным навыкам работы, ребенок применяет свои знания в выполнении творческих работ). </w:t>
      </w:r>
    </w:p>
    <w:p w:rsidR="00690897" w:rsidRPr="00B5119A" w:rsidRDefault="00F34304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690897"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В работе использую 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различные </w:t>
      </w:r>
      <w:r w:rsidRPr="00B5119A">
        <w:rPr>
          <w:rFonts w:ascii="Times New Roman" w:eastAsia="Calibri" w:hAnsi="Times New Roman"/>
          <w:b/>
          <w:sz w:val="24"/>
          <w:szCs w:val="24"/>
          <w:lang w:eastAsia="en-US"/>
        </w:rPr>
        <w:t>методы и приемы</w:t>
      </w:r>
      <w:r w:rsidRPr="00B5119A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</w:p>
    <w:p w:rsidR="00CA74E5" w:rsidRPr="00B5119A" w:rsidRDefault="00CA74E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>1.Организационные:</w:t>
      </w:r>
    </w:p>
    <w:p w:rsidR="00F34304" w:rsidRPr="00B5119A" w:rsidRDefault="00F34304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>• словесный (устное изложение, беседа, рассказ, лекция и т.д.)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34304" w:rsidRPr="00B5119A" w:rsidRDefault="00F34304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наглядный (показ мультимедийных материалов, иллюстраций, наблюдение, показ (выполнение) педагогом, работа по образцу и др.)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34304" w:rsidRPr="00B5119A" w:rsidRDefault="00F34304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>• практический (выполнение работ по инструкционным картам, схемам и др.)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74E5" w:rsidRPr="00B5119A" w:rsidRDefault="00CA74E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2. Методы, в основе которых лежит уровень деятельности детей: </w:t>
      </w:r>
    </w:p>
    <w:p w:rsidR="00CA74E5" w:rsidRPr="00B5119A" w:rsidRDefault="00CA74E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объяснительно-иллюстративный – дети воспринимают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и усваивают готовую информацию;</w:t>
      </w:r>
    </w:p>
    <w:p w:rsidR="00CA74E5" w:rsidRPr="00B5119A" w:rsidRDefault="00CA74E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репродуктивный – 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младшие школьники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воспроизводят полученные знания и освоенные способы деятельности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74E5" w:rsidRPr="00B5119A" w:rsidRDefault="00CA74E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частично-поисковый – участие детей в коллективном поиске, решение поставленной задачи совместно с педагогом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74E5" w:rsidRPr="00B5119A" w:rsidRDefault="00CA74E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 • исследовательский – самостоятельная творческая работа детей.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b/>
          <w:sz w:val="24"/>
          <w:szCs w:val="24"/>
          <w:lang w:eastAsia="en-US"/>
        </w:rPr>
        <w:t>Цель программы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- научить различным приёмам в работе с бумагой и технике выполнения изделий, стимулировать творческую деятельность детей</w:t>
      </w:r>
      <w:r w:rsidR="00CC11A5"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из разных категорий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511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 программы: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Развивающие: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Развивать внимание, память, логическое и пространственное воображения.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Развивать художественный вкус, творческие способности и фантазии детей.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Развивать пространственное воображение.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Образовательные: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• Знакомить детей с основными понятиями и базовыми формами </w:t>
      </w:r>
      <w:proofErr w:type="spellStart"/>
      <w:r w:rsidRPr="00B5119A">
        <w:rPr>
          <w:rFonts w:ascii="Times New Roman" w:eastAsia="Calibri" w:hAnsi="Times New Roman"/>
          <w:sz w:val="24"/>
          <w:szCs w:val="24"/>
          <w:lang w:eastAsia="en-US"/>
        </w:rPr>
        <w:t>квиллинга</w:t>
      </w:r>
      <w:proofErr w:type="spellEnd"/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• Обучать различным приемам работы с бумагой.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• Формировать умения следовать устным инструкциям.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• Знакомить детей с основными геометрическими понятиями: круг, квадрат, треугольник, угол, сторона, вершина и т.д.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• Обогащать словарь ребенка специальными терминами.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• Создавать композиции с изделиями, выполненными в технике </w:t>
      </w:r>
      <w:proofErr w:type="spellStart"/>
      <w:r w:rsidRPr="00B5119A">
        <w:rPr>
          <w:rFonts w:ascii="Times New Roman" w:eastAsia="Calibri" w:hAnsi="Times New Roman"/>
          <w:sz w:val="24"/>
          <w:szCs w:val="24"/>
          <w:lang w:eastAsia="en-US"/>
        </w:rPr>
        <w:t>квиллинга</w:t>
      </w:r>
      <w:proofErr w:type="spellEnd"/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B5119A">
        <w:rPr>
          <w:rFonts w:ascii="Times New Roman" w:eastAsia="Calibri" w:hAnsi="Times New Roman"/>
          <w:sz w:val="24"/>
          <w:szCs w:val="24"/>
          <w:u w:val="single"/>
          <w:lang w:eastAsia="en-US"/>
        </w:rPr>
        <w:t>Воспитательные: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Воспитывать интерес к искусству </w:t>
      </w:r>
      <w:proofErr w:type="spellStart"/>
      <w:r w:rsidRPr="00B5119A">
        <w:rPr>
          <w:rFonts w:ascii="Times New Roman" w:eastAsia="Calibri" w:hAnsi="Times New Roman"/>
          <w:sz w:val="24"/>
          <w:szCs w:val="24"/>
          <w:lang w:eastAsia="en-US"/>
        </w:rPr>
        <w:t>квиллинга</w:t>
      </w:r>
      <w:proofErr w:type="spellEnd"/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Способствовать созданию игровых ситуаций, расширять коммуникативные способности детей.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•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3802B9" w:rsidRPr="00B5119A" w:rsidRDefault="003802B9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1C3A" w:rsidRPr="00B5119A" w:rsidRDefault="00625C3F" w:rsidP="00B51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19A">
        <w:rPr>
          <w:rFonts w:ascii="Times New Roman" w:hAnsi="Times New Roman"/>
          <w:b/>
          <w:sz w:val="24"/>
          <w:szCs w:val="24"/>
        </w:rPr>
        <w:t xml:space="preserve">         </w:t>
      </w:r>
      <w:r w:rsidR="00A71C3A" w:rsidRPr="00B5119A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A71C3A" w:rsidRPr="00B5119A" w:rsidRDefault="00A71C3A" w:rsidP="00B51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1.</w:t>
      </w:r>
      <w:r w:rsidR="00625C3F" w:rsidRPr="00B5119A">
        <w:rPr>
          <w:rFonts w:ascii="Times New Roman" w:hAnsi="Times New Roman"/>
          <w:sz w:val="24"/>
          <w:szCs w:val="24"/>
        </w:rPr>
        <w:t xml:space="preserve"> </w:t>
      </w:r>
      <w:r w:rsidRPr="00B5119A">
        <w:rPr>
          <w:rFonts w:ascii="Times New Roman" w:hAnsi="Times New Roman"/>
          <w:sz w:val="24"/>
          <w:szCs w:val="24"/>
        </w:rPr>
        <w:t>Непосредственная образовательная деятельность по решению задач дополнительного образования детей проводится в специальном, регулярно проветриваемом, хорошо освещенном помещении, где имеются рабочие места для детей, стенды с образцами, шкафы для хранения образцов, поделок, выставочных работ и материалов для работы.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Я постоянно знакомлю обучающихся с правилами по технике безопасности при работе с колющими и режущими инструментами.</w:t>
      </w:r>
    </w:p>
    <w:p w:rsidR="00A71C3A" w:rsidRPr="00B5119A" w:rsidRDefault="00A71C3A" w:rsidP="00B51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2. Для проведения непосредственной образовательной деятельности необходимы разноцветные бумажные полоски одинаковой ширины, клей ПВА, картон белый и цветной, зубочистки.</w:t>
      </w:r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 </w:t>
      </w:r>
      <w:proofErr w:type="gramStart"/>
      <w:r w:rsidRPr="00B5119A">
        <w:rPr>
          <w:rFonts w:ascii="Times New Roman" w:eastAsia="Calibri" w:hAnsi="Times New Roman"/>
          <w:i/>
          <w:sz w:val="24"/>
          <w:szCs w:val="24"/>
          <w:lang w:eastAsia="en-US"/>
        </w:rPr>
        <w:t>Инструменты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:  зубочистка, стержень ручки, ножницы, карандаши простые, линейка, кисточки для клея, салфетки, клеенка. </w:t>
      </w:r>
      <w:proofErr w:type="gramEnd"/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B5119A">
        <w:rPr>
          <w:rFonts w:ascii="Times New Roman" w:eastAsia="Calibri" w:hAnsi="Times New Roman"/>
          <w:i/>
          <w:sz w:val="24"/>
          <w:szCs w:val="24"/>
          <w:lang w:eastAsia="en-US"/>
        </w:rPr>
        <w:t>Дидактический материал: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- Использование учебных пособий и книг </w:t>
      </w:r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- Наглядные пособия поделок и изделий, собственноручно изготовленных педагогом. </w:t>
      </w:r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- Творческие работы, стенды и т. д. </w:t>
      </w:r>
    </w:p>
    <w:p w:rsidR="00625C3F" w:rsidRPr="00B5119A" w:rsidRDefault="00625C3F" w:rsidP="00B511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b/>
          <w:sz w:val="24"/>
          <w:szCs w:val="24"/>
          <w:lang w:eastAsia="en-US"/>
        </w:rPr>
        <w:t>Ожидаемый результат:</w:t>
      </w:r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К концу 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краткосрочного курса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обучающиеся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63B65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научатся различным приемам работы с бумагой; </w:t>
      </w:r>
      <w:r w:rsidR="00F63B65"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познакомятся с искусством </w:t>
      </w:r>
      <w:proofErr w:type="spellStart"/>
      <w:r w:rsidR="00F63B65" w:rsidRPr="00B5119A">
        <w:rPr>
          <w:rFonts w:ascii="Times New Roman" w:eastAsia="Calibri" w:hAnsi="Times New Roman"/>
          <w:sz w:val="24"/>
          <w:szCs w:val="24"/>
          <w:lang w:eastAsia="en-US"/>
        </w:rPr>
        <w:t>бумагокручения</w:t>
      </w:r>
      <w:proofErr w:type="spellEnd"/>
      <w:r w:rsidR="00F63B65"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9D1753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будут знать основные геометрические понятия и базовые формы </w:t>
      </w:r>
      <w:proofErr w:type="spellStart"/>
      <w:r w:rsidRPr="00B5119A">
        <w:rPr>
          <w:rFonts w:ascii="Times New Roman" w:eastAsia="Calibri" w:hAnsi="Times New Roman"/>
          <w:sz w:val="24"/>
          <w:szCs w:val="24"/>
          <w:lang w:eastAsia="en-US"/>
        </w:rPr>
        <w:t>квиллинга</w:t>
      </w:r>
      <w:proofErr w:type="spellEnd"/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3748B9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>научатся следовать устным инструкциям, читат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ь и зарисовывать схемы изделий;</w:t>
      </w:r>
    </w:p>
    <w:p w:rsidR="009D1753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создавать изделия </w:t>
      </w:r>
      <w:proofErr w:type="spellStart"/>
      <w:r w:rsidRPr="00B5119A">
        <w:rPr>
          <w:rFonts w:ascii="Times New Roman" w:eastAsia="Calibri" w:hAnsi="Times New Roman"/>
          <w:sz w:val="24"/>
          <w:szCs w:val="24"/>
          <w:lang w:eastAsia="en-US"/>
        </w:rPr>
        <w:t>квиллинга</w:t>
      </w:r>
      <w:proofErr w:type="spellEnd"/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, пользуясь инструкционными картами и схемами; </w:t>
      </w:r>
    </w:p>
    <w:p w:rsidR="009D1753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будут создавать композиции с изделиями, выполненными в технике </w:t>
      </w:r>
      <w:proofErr w:type="spellStart"/>
      <w:r w:rsidRPr="00B5119A">
        <w:rPr>
          <w:rFonts w:ascii="Times New Roman" w:eastAsia="Calibri" w:hAnsi="Times New Roman"/>
          <w:sz w:val="24"/>
          <w:szCs w:val="24"/>
          <w:lang w:eastAsia="en-US"/>
        </w:rPr>
        <w:t>квиллинга</w:t>
      </w:r>
      <w:proofErr w:type="spellEnd"/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9D1753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 </w:t>
      </w:r>
    </w:p>
    <w:p w:rsidR="009D1753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овладеют навыками культуры труда; </w:t>
      </w:r>
    </w:p>
    <w:p w:rsidR="009D1753" w:rsidRPr="00B5119A" w:rsidRDefault="009D1753" w:rsidP="00B511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улучшат свои коммуникативные способности и приобретут навыки работы в коллективе. </w:t>
      </w:r>
    </w:p>
    <w:p w:rsidR="009D1753" w:rsidRPr="00B5119A" w:rsidRDefault="00F63B6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Во многом результат работы ребенка зависит от его заинтересованности, поэтому важно активизировать внимание </w:t>
      </w:r>
      <w:r w:rsidR="003748B9" w:rsidRPr="00B5119A">
        <w:rPr>
          <w:rFonts w:ascii="Times New Roman" w:eastAsia="Calibri" w:hAnsi="Times New Roman"/>
          <w:sz w:val="24"/>
          <w:szCs w:val="24"/>
          <w:lang w:eastAsia="en-US"/>
        </w:rPr>
        <w:t>младшего школьника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>, побудить его к деятельности при помощи дополнительных стимулов. Такими стимулами могут быть:</w:t>
      </w:r>
    </w:p>
    <w:p w:rsidR="00F63B65" w:rsidRPr="00B5119A" w:rsidRDefault="00F63B6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- игровые мотивации (путешествия, превращения, встречи с героями и т.д.),</w:t>
      </w:r>
    </w:p>
    <w:p w:rsidR="00F63B65" w:rsidRPr="00B5119A" w:rsidRDefault="00F63B6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hAnsi="Times New Roman"/>
          <w:sz w:val="24"/>
          <w:szCs w:val="24"/>
        </w:rPr>
        <w:t xml:space="preserve"> 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>Кроме того, желательно живо, эмоционально объяснять ребятам способы действий и показывать приемы изображения.</w:t>
      </w:r>
    </w:p>
    <w:p w:rsidR="00F63B65" w:rsidRPr="00B5119A" w:rsidRDefault="00F63B6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3B65" w:rsidRPr="00B5119A" w:rsidRDefault="00F63B65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b/>
          <w:sz w:val="24"/>
          <w:szCs w:val="24"/>
          <w:lang w:eastAsia="en-US"/>
        </w:rPr>
        <w:t>Оценка качества знаний, результативности программы:</w:t>
      </w:r>
    </w:p>
    <w:p w:rsidR="009D1753" w:rsidRPr="00B5119A" w:rsidRDefault="009D1753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755BB"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Просмотр и анализ детских работ </w:t>
      </w: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="00C755BB" w:rsidRPr="00B5119A">
        <w:rPr>
          <w:rFonts w:ascii="Times New Roman" w:eastAsia="Calibri" w:hAnsi="Times New Roman"/>
          <w:sz w:val="24"/>
          <w:szCs w:val="24"/>
          <w:lang w:eastAsia="en-US"/>
        </w:rPr>
        <w:t>важное условие успешного развития детского художественного творчества. Во-первых, детям это нравится, а во-вторых, позволяет ребенку полнее осмыслить результат своей деятельности, учит его задумываться над тем, что у него получилось, как его работа выглядит среди работ других детей и как оценивается.</w:t>
      </w:r>
    </w:p>
    <w:p w:rsidR="00C755BB" w:rsidRPr="00B5119A" w:rsidRDefault="00C755BB" w:rsidP="00B5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>Одним из важных средств поощрения и развития детского художественного</w:t>
      </w:r>
    </w:p>
    <w:p w:rsidR="00C755BB" w:rsidRPr="00B5119A" w:rsidRDefault="00C755BB" w:rsidP="00B511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5119A">
        <w:rPr>
          <w:rFonts w:ascii="Times New Roman" w:eastAsia="Calibri" w:hAnsi="Times New Roman"/>
          <w:sz w:val="24"/>
          <w:szCs w:val="24"/>
          <w:lang w:eastAsia="en-US"/>
        </w:rPr>
        <w:t xml:space="preserve">творчества являются разнообразные выставки. </w:t>
      </w: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P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B5119A" w:rsidRDefault="00B5119A" w:rsidP="00B5119A">
      <w:pPr>
        <w:pStyle w:val="3"/>
        <w:ind w:left="0" w:right="-625"/>
        <w:jc w:val="center"/>
        <w:rPr>
          <w:b/>
          <w:szCs w:val="24"/>
        </w:rPr>
      </w:pPr>
    </w:p>
    <w:p w:rsidR="003748B9" w:rsidRPr="00B5119A" w:rsidRDefault="003748B9" w:rsidP="00B5119A">
      <w:pPr>
        <w:pStyle w:val="3"/>
        <w:ind w:left="0" w:right="-625"/>
        <w:jc w:val="center"/>
        <w:rPr>
          <w:b/>
          <w:szCs w:val="24"/>
        </w:rPr>
      </w:pPr>
      <w:r w:rsidRPr="00B5119A">
        <w:rPr>
          <w:b/>
          <w:szCs w:val="24"/>
        </w:rPr>
        <w:lastRenderedPageBreak/>
        <w:t>Тематическое планирование</w:t>
      </w:r>
    </w:p>
    <w:p w:rsidR="003748B9" w:rsidRDefault="003748B9" w:rsidP="00B5119A">
      <w:pPr>
        <w:pStyle w:val="3"/>
        <w:ind w:left="0" w:right="-625"/>
        <w:jc w:val="center"/>
        <w:rPr>
          <w:szCs w:val="24"/>
        </w:rPr>
      </w:pPr>
      <w:r w:rsidRPr="00B5119A">
        <w:rPr>
          <w:bCs/>
          <w:szCs w:val="24"/>
        </w:rPr>
        <w:t>краткосрочного курса</w:t>
      </w:r>
      <w:r w:rsidRPr="00B5119A">
        <w:rPr>
          <w:szCs w:val="24"/>
        </w:rPr>
        <w:t xml:space="preserve"> «</w:t>
      </w:r>
      <w:proofErr w:type="spellStart"/>
      <w:r w:rsidRPr="00B5119A">
        <w:rPr>
          <w:szCs w:val="24"/>
        </w:rPr>
        <w:t>Кв</w:t>
      </w:r>
      <w:r w:rsidR="0085470D" w:rsidRPr="00B5119A">
        <w:rPr>
          <w:szCs w:val="24"/>
        </w:rPr>
        <w:t>и</w:t>
      </w:r>
      <w:r w:rsidRPr="00B5119A">
        <w:rPr>
          <w:szCs w:val="24"/>
        </w:rPr>
        <w:t>ллинг</w:t>
      </w:r>
      <w:proofErr w:type="spellEnd"/>
      <w:r w:rsidRPr="00B5119A">
        <w:rPr>
          <w:szCs w:val="24"/>
        </w:rPr>
        <w:t>»</w:t>
      </w:r>
    </w:p>
    <w:p w:rsidR="00486AD8" w:rsidRPr="00B5119A" w:rsidRDefault="00486AD8" w:rsidP="00B5119A">
      <w:pPr>
        <w:pStyle w:val="3"/>
        <w:ind w:left="0" w:right="-625"/>
        <w:jc w:val="center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701"/>
        <w:gridCol w:w="4444"/>
        <w:gridCol w:w="956"/>
        <w:gridCol w:w="3470"/>
      </w:tblGrid>
      <w:tr w:rsidR="00631F10" w:rsidRPr="00B5119A" w:rsidTr="00007599"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i/>
                <w:sz w:val="24"/>
                <w:szCs w:val="24"/>
              </w:rPr>
              <w:t>№ п.п.</w:t>
            </w:r>
          </w:p>
        </w:tc>
        <w:tc>
          <w:tcPr>
            <w:tcW w:w="4444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56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470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631F10" w:rsidRPr="00B5119A" w:rsidTr="00007599"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44" w:type="dxa"/>
          </w:tcPr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 xml:space="preserve">Знакомить детей с новым видом обработки бумаги – </w:t>
            </w:r>
            <w:proofErr w:type="spellStart"/>
            <w:r w:rsidRPr="00B5119A">
              <w:rPr>
                <w:rFonts w:ascii="Times New Roman" w:hAnsi="Times New Roman"/>
                <w:sz w:val="24"/>
                <w:szCs w:val="24"/>
              </w:rPr>
              <w:t>квиллингом</w:t>
            </w:r>
            <w:proofErr w:type="spellEnd"/>
            <w:r w:rsidRPr="00B5119A">
              <w:rPr>
                <w:rFonts w:ascii="Times New Roman" w:hAnsi="Times New Roman"/>
                <w:sz w:val="24"/>
                <w:szCs w:val="24"/>
              </w:rPr>
              <w:t xml:space="preserve"> и с историей возникновения этой техники. Показать готовые работы, необходимое оборудование.</w:t>
            </w:r>
          </w:p>
          <w:p w:rsidR="00631F10" w:rsidRPr="00B5119A" w:rsidRDefault="00631F10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формы “капля”, “треугольник”, “глаз”, “стрела”, “полукруг”. Конструирование из основных форм </w:t>
            </w:r>
            <w:proofErr w:type="spellStart"/>
            <w:r w:rsidRPr="00B51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квиллинга</w:t>
            </w:r>
            <w:proofErr w:type="spellEnd"/>
            <w:r w:rsidRPr="00B51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dxa"/>
          </w:tcPr>
          <w:p w:rsidR="0085470D" w:rsidRPr="00B5119A" w:rsidRDefault="00DC2FAF" w:rsidP="00B5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85470D" w:rsidRPr="00B5119A" w:rsidRDefault="00631F10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1628820"/>
                  <wp:effectExtent l="19050" t="0" r="0" b="0"/>
                  <wp:docPr id="6" name="Рисунок 1" descr="G:\КВИЛЛИНГ\Элементы квиллинга\kvilling1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ВИЛЛИНГ\Элементы квиллинга\kvilling1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21" cy="163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F10" w:rsidRPr="00B5119A" w:rsidTr="00007599"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44" w:type="dxa"/>
          </w:tcPr>
          <w:p w:rsidR="00631F10" w:rsidRPr="00B5119A" w:rsidRDefault="00631F10" w:rsidP="00B5119A">
            <w:pPr>
              <w:pStyle w:val="a3"/>
              <w:spacing w:before="0" w:beforeAutospacing="0" w:after="0" w:afterAutospacing="0"/>
            </w:pPr>
            <w:r w:rsidRPr="00B5119A">
              <w:t xml:space="preserve">Знакомить с изготовлением цветов в технике </w:t>
            </w:r>
            <w:proofErr w:type="spellStart"/>
            <w:r w:rsidRPr="00B5119A">
              <w:t>квиллинга</w:t>
            </w:r>
            <w:proofErr w:type="spellEnd"/>
            <w:r w:rsidRPr="00B5119A">
              <w:t>.:</w:t>
            </w:r>
          </w:p>
          <w:p w:rsidR="00631F10" w:rsidRPr="00B5119A" w:rsidRDefault="00631F10" w:rsidP="00B5119A">
            <w:pPr>
              <w:pStyle w:val="a3"/>
              <w:spacing w:before="0" w:beforeAutospacing="0" w:after="0" w:afterAutospacing="0"/>
            </w:pPr>
            <w:r w:rsidRPr="00B5119A">
              <w:t xml:space="preserve"> - простых, несложных;</w:t>
            </w:r>
          </w:p>
          <w:p w:rsidR="00631F10" w:rsidRPr="00B5119A" w:rsidRDefault="00631F10" w:rsidP="00B5119A">
            <w:pPr>
              <w:pStyle w:val="a3"/>
              <w:spacing w:before="0" w:beforeAutospacing="0" w:after="0" w:afterAutospacing="0"/>
            </w:pPr>
            <w:r w:rsidRPr="00B5119A">
              <w:t>- бахромчатых цветов.</w:t>
            </w:r>
          </w:p>
          <w:p w:rsidR="0085470D" w:rsidRPr="00B5119A" w:rsidRDefault="00631F10" w:rsidP="00B51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>Учить составлять композицию из цветов.</w:t>
            </w: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85470D" w:rsidRPr="00B5119A" w:rsidRDefault="00DC2FAF" w:rsidP="00B5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85470D" w:rsidRPr="00B5119A" w:rsidRDefault="00631F10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160020</wp:posOffset>
                  </wp:positionV>
                  <wp:extent cx="866775" cy="666750"/>
                  <wp:effectExtent l="19050" t="0" r="9525" b="0"/>
                  <wp:wrapTight wrapText="bothSides">
                    <wp:wrapPolygon edited="0">
                      <wp:start x="-475" y="0"/>
                      <wp:lineTo x="-475" y="20983"/>
                      <wp:lineTo x="21837" y="20983"/>
                      <wp:lineTo x="21837" y="0"/>
                      <wp:lineTo x="-475" y="0"/>
                    </wp:wrapPolygon>
                  </wp:wrapTight>
                  <wp:docPr id="12" name="Рисунок 3" descr="G:\КВИЛЛИНГ\Поделки\obzor_3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КВИЛЛИНГ\Поделки\obzor_3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753" r="7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19A"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31F10" w:rsidRPr="00B5119A" w:rsidRDefault="00631F10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-980440</wp:posOffset>
                  </wp:positionH>
                  <wp:positionV relativeFrom="paragraph">
                    <wp:posOffset>617855</wp:posOffset>
                  </wp:positionV>
                  <wp:extent cx="791845" cy="733425"/>
                  <wp:effectExtent l="19050" t="0" r="8255" b="0"/>
                  <wp:wrapTight wrapText="bothSides">
                    <wp:wrapPolygon edited="0">
                      <wp:start x="-520" y="0"/>
                      <wp:lineTo x="-520" y="21319"/>
                      <wp:lineTo x="21825" y="21319"/>
                      <wp:lineTo x="21825" y="0"/>
                      <wp:lineTo x="-520" y="0"/>
                    </wp:wrapPolygon>
                  </wp:wrapTight>
                  <wp:docPr id="7" name="Рисунок 2" descr="G:\КВИЛЛИНГ\Поделки\76959430_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КВИЛЛИНГ\Поделки\76959430_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-48895</wp:posOffset>
                  </wp:positionV>
                  <wp:extent cx="1009650" cy="1228725"/>
                  <wp:effectExtent l="19050" t="0" r="0" b="0"/>
                  <wp:wrapTight wrapText="bothSides">
                    <wp:wrapPolygon edited="0">
                      <wp:start x="-408" y="0"/>
                      <wp:lineTo x="-408" y="21433"/>
                      <wp:lineTo x="21600" y="21433"/>
                      <wp:lineTo x="21600" y="0"/>
                      <wp:lineTo x="-408" y="0"/>
                    </wp:wrapPolygon>
                  </wp:wrapTight>
                  <wp:docPr id="11" name="Рисунок 4" descr="G:\КВИЛЛИНГ\Поделки\композиция цве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КВИЛЛИНГ\Поделки\композиция цве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1F10" w:rsidRPr="00B5119A" w:rsidTr="00007599"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44" w:type="dxa"/>
          </w:tcPr>
          <w:p w:rsidR="00A0367C" w:rsidRPr="00B5119A" w:rsidRDefault="00A0367C" w:rsidP="00B5119A">
            <w:pPr>
              <w:pStyle w:val="a3"/>
              <w:spacing w:before="0" w:beforeAutospacing="0" w:after="0" w:afterAutospacing="0"/>
              <w:jc w:val="both"/>
            </w:pPr>
            <w:r w:rsidRPr="00B5119A">
              <w:t xml:space="preserve">Знакомить детей с изготовлением животных и птиц в технике </w:t>
            </w:r>
            <w:proofErr w:type="spellStart"/>
            <w:r w:rsidRPr="00B5119A">
              <w:t>квиллинга</w:t>
            </w:r>
            <w:proofErr w:type="spellEnd"/>
            <w:r w:rsidRPr="00B5119A">
              <w:t>.</w:t>
            </w:r>
          </w:p>
          <w:p w:rsidR="0085470D" w:rsidRPr="00B5119A" w:rsidRDefault="00A0367C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>Учить детей составлять композицию.</w:t>
            </w: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85470D" w:rsidRPr="00B5119A" w:rsidRDefault="00486AD8" w:rsidP="00B51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56555F" w:rsidRPr="00B5119A" w:rsidRDefault="0056555F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46990</wp:posOffset>
                  </wp:positionV>
                  <wp:extent cx="868680" cy="1009650"/>
                  <wp:effectExtent l="19050" t="0" r="7620" b="0"/>
                  <wp:wrapTight wrapText="bothSides">
                    <wp:wrapPolygon edited="0">
                      <wp:start x="-474" y="0"/>
                      <wp:lineTo x="-474" y="21192"/>
                      <wp:lineTo x="21789" y="21192"/>
                      <wp:lineTo x="21789" y="0"/>
                      <wp:lineTo x="-474" y="0"/>
                    </wp:wrapPolygon>
                  </wp:wrapTight>
                  <wp:docPr id="15" name="Рисунок 7" descr="G:\КВИЛЛИНГ\Поделки\1017667_2433-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КВИЛЛИНГ\Поделки\1017667_2433-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6B91"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96610" cy="600074"/>
                  <wp:effectExtent l="19050" t="0" r="0" b="0"/>
                  <wp:docPr id="16" name="Рисунок 8" descr="http://andrey-eltsov.ru/wp-content/uploads/2018/12/kfj-fju65-111GftJ-jh_jgu7dfDS_hfyG555JHU_jhy-%D0%9A%D0%B2%D0%B8%D0%BB%D0%BB%D0%B8%D0%BD%D0%B3-%D1%81%D1%82%D1%80%D0%B5%D0%BA%D0%BE%D0%B7%D0%B0-%D0%BF%D1%80%D0%BE%D1%81%D1%82%D0%BE%D0%B9-768x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ndrey-eltsov.ru/wp-content/uploads/2018/12/kfj-fju65-111GftJ-jh_jgu7dfDS_hfyG555JHU_jhy-%D0%9A%D0%B2%D0%B8%D0%BB%D0%BB%D0%B8%D0%BD%D0%B3-%D1%81%D1%82%D1%80%D0%B5%D0%BA%D0%BE%D0%B7%D0%B0-%D0%BF%D1%80%D0%BE%D1%81%D1%82%D0%BE%D0%B9-768x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99" cy="60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70D" w:rsidRPr="00B5119A" w:rsidRDefault="0056555F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561340</wp:posOffset>
                  </wp:positionV>
                  <wp:extent cx="1219200" cy="914400"/>
                  <wp:effectExtent l="19050" t="0" r="0" b="0"/>
                  <wp:wrapTight wrapText="bothSides">
                    <wp:wrapPolygon edited="0">
                      <wp:start x="-338" y="0"/>
                      <wp:lineTo x="-338" y="21150"/>
                      <wp:lineTo x="21600" y="21150"/>
                      <wp:lineTo x="21600" y="0"/>
                      <wp:lineTo x="-338" y="0"/>
                    </wp:wrapPolygon>
                  </wp:wrapTight>
                  <wp:docPr id="27" name="Рисунок 7" descr="C:\Documents and Settings\Admin\Рабочий стол\broches filigrana navidad 2011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broches filigrana navidad 2011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2C47"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-635</wp:posOffset>
                  </wp:positionV>
                  <wp:extent cx="1228725" cy="504825"/>
                  <wp:effectExtent l="19050" t="0" r="9525" b="0"/>
                  <wp:wrapTight wrapText="bothSides">
                    <wp:wrapPolygon edited="0">
                      <wp:start x="-335" y="0"/>
                      <wp:lineTo x="-335" y="21192"/>
                      <wp:lineTo x="21767" y="21192"/>
                      <wp:lineTo x="21767" y="0"/>
                      <wp:lineTo x="-335" y="0"/>
                    </wp:wrapPolygon>
                  </wp:wrapTight>
                  <wp:docPr id="13" name="Рисунок 5" descr="G:\КВИЛЛИНГ\Поделки\BnmKe2sd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КВИЛЛИНГ\Поделки\BnmKe2sd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1F10" w:rsidRPr="00B5119A" w:rsidTr="00007599"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444" w:type="dxa"/>
          </w:tcPr>
          <w:p w:rsidR="0085470D" w:rsidRPr="00B5119A" w:rsidRDefault="00DC2FAF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>Выполнение элементов для изготовления новогодней открытки. Индивидуальная работа «Новогодняя открытка»</w:t>
            </w:r>
            <w:r w:rsidR="0085470D" w:rsidRPr="00B511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5470D" w:rsidRPr="00B5119A" w:rsidRDefault="00486AD8" w:rsidP="00B5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85470D" w:rsidRPr="00B5119A" w:rsidRDefault="00D533EE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965200</wp:posOffset>
                  </wp:positionV>
                  <wp:extent cx="761365" cy="828675"/>
                  <wp:effectExtent l="19050" t="0" r="635" b="0"/>
                  <wp:wrapTight wrapText="bothSides">
                    <wp:wrapPolygon edited="0">
                      <wp:start x="-540" y="0"/>
                      <wp:lineTo x="-540" y="21352"/>
                      <wp:lineTo x="21618" y="21352"/>
                      <wp:lineTo x="21618" y="0"/>
                      <wp:lineTo x="-540" y="0"/>
                    </wp:wrapPolygon>
                  </wp:wrapTight>
                  <wp:docPr id="37" name="Рисунок 11" descr="C:\Documents and Settings\Admin\Рабочий стол\75aec53489fb89aa24be0c89327226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75aec53489fb89aa24be0c89327226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117475</wp:posOffset>
                  </wp:positionV>
                  <wp:extent cx="798195" cy="1095375"/>
                  <wp:effectExtent l="19050" t="0" r="1905" b="0"/>
                  <wp:wrapTight wrapText="bothSides">
                    <wp:wrapPolygon edited="0">
                      <wp:start x="-516" y="0"/>
                      <wp:lineTo x="-516" y="21412"/>
                      <wp:lineTo x="21652" y="21412"/>
                      <wp:lineTo x="21652" y="0"/>
                      <wp:lineTo x="-516" y="0"/>
                    </wp:wrapPolygon>
                  </wp:wrapTight>
                  <wp:docPr id="39" name="Рисунок 15" descr="C:\Documents and Settings\Admin\Рабочий стол\novogodniepodelkivstilekvillingsvoimiruk_C65210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novogodniepodelkivstilekvillingsvoimiruk_C65210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33EE" w:rsidRPr="00B5119A" w:rsidRDefault="00D533EE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-205740</wp:posOffset>
                  </wp:positionV>
                  <wp:extent cx="1024255" cy="771525"/>
                  <wp:effectExtent l="19050" t="0" r="4445" b="0"/>
                  <wp:wrapTight wrapText="bothSides">
                    <wp:wrapPolygon edited="0">
                      <wp:start x="-402" y="0"/>
                      <wp:lineTo x="-402" y="21333"/>
                      <wp:lineTo x="21694" y="21333"/>
                      <wp:lineTo x="21694" y="0"/>
                      <wp:lineTo x="-402" y="0"/>
                    </wp:wrapPolygon>
                  </wp:wrapTight>
                  <wp:docPr id="36" name="Рисунок 10" descr="C:\Documents and Settings\Admin\Рабочий стол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1F10" w:rsidRPr="00B5119A" w:rsidTr="00007599"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444" w:type="dxa"/>
          </w:tcPr>
          <w:p w:rsidR="0085470D" w:rsidRPr="00B5119A" w:rsidRDefault="00DC2FAF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 xml:space="preserve">Коллективные работы с использованием техники </w:t>
            </w:r>
            <w:proofErr w:type="spellStart"/>
            <w:r w:rsidRPr="00B5119A">
              <w:rPr>
                <w:rFonts w:ascii="Times New Roman" w:hAnsi="Times New Roman"/>
                <w:sz w:val="24"/>
                <w:szCs w:val="24"/>
              </w:rPr>
              <w:t>квиллига</w:t>
            </w:r>
            <w:proofErr w:type="spellEnd"/>
            <w:r w:rsidRPr="00B5119A">
              <w:rPr>
                <w:rFonts w:ascii="Times New Roman" w:hAnsi="Times New Roman"/>
                <w:sz w:val="24"/>
                <w:szCs w:val="24"/>
              </w:rPr>
              <w:t>. Групповая работа.</w:t>
            </w:r>
          </w:p>
        </w:tc>
        <w:tc>
          <w:tcPr>
            <w:tcW w:w="956" w:type="dxa"/>
          </w:tcPr>
          <w:p w:rsidR="0085470D" w:rsidRPr="00B5119A" w:rsidRDefault="00486AD8" w:rsidP="00B5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85470D" w:rsidRPr="00B5119A" w:rsidRDefault="00D533EE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2286635</wp:posOffset>
                  </wp:positionV>
                  <wp:extent cx="1103630" cy="828675"/>
                  <wp:effectExtent l="19050" t="0" r="1270" b="0"/>
                  <wp:wrapTight wrapText="bothSides">
                    <wp:wrapPolygon edited="0">
                      <wp:start x="-373" y="0"/>
                      <wp:lineTo x="-373" y="21352"/>
                      <wp:lineTo x="21625" y="21352"/>
                      <wp:lineTo x="21625" y="0"/>
                      <wp:lineTo x="-373" y="0"/>
                    </wp:wrapPolygon>
                  </wp:wrapTight>
                  <wp:docPr id="34" name="Рисунок 8" descr="C:\Documents and Settings\Admin\Рабочий стол\img_7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img_7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555F"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1083310</wp:posOffset>
                  </wp:positionV>
                  <wp:extent cx="857250" cy="1200150"/>
                  <wp:effectExtent l="19050" t="0" r="0" b="0"/>
                  <wp:wrapTight wrapText="bothSides">
                    <wp:wrapPolygon edited="0">
                      <wp:start x="-480" y="0"/>
                      <wp:lineTo x="-480" y="21257"/>
                      <wp:lineTo x="21600" y="21257"/>
                      <wp:lineTo x="21600" y="0"/>
                      <wp:lineTo x="-480" y="0"/>
                    </wp:wrapPolygon>
                  </wp:wrapTight>
                  <wp:docPr id="20" name="Рисунок 5" descr="C:\Documents and Settings\Admin\Рабочий стол\028915ae20c5abfe8cf5e5f0ba3a8342--quilling-designs-quilling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028915ae20c5abfe8cf5e5f0ba3a8342--quilling-designs-quilling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64AC"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97616" cy="998464"/>
                  <wp:effectExtent l="19050" t="0" r="7334" b="0"/>
                  <wp:docPr id="17" name="Рисунок 1" descr="C:\Documents and Settings\Admin\Рабочий стол\kfj-fju65-111GftJ-jh_jgu7dfDS_hfyG555JHU_jhy-Картинки-для-квиллинга-для-начинающи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kfj-fju65-111GftJ-jh_jgu7dfDS_hfyG555JHU_jhy-Картинки-для-квиллинга-для-начинающи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45" cy="999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AC" w:rsidRPr="00B5119A" w:rsidRDefault="00D533EE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1135380</wp:posOffset>
                  </wp:positionV>
                  <wp:extent cx="983615" cy="876300"/>
                  <wp:effectExtent l="19050" t="0" r="6985" b="0"/>
                  <wp:wrapTight wrapText="bothSides">
                    <wp:wrapPolygon edited="0">
                      <wp:start x="-418" y="0"/>
                      <wp:lineTo x="-418" y="21130"/>
                      <wp:lineTo x="21753" y="21130"/>
                      <wp:lineTo x="21753" y="0"/>
                      <wp:lineTo x="-418" y="0"/>
                    </wp:wrapPolygon>
                  </wp:wrapTight>
                  <wp:docPr id="35" name="Рисунок 9" descr="C:\Documents and Settings\Admin\Рабочий стол\154592_66706nothum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154592_66706nothum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3650" b="19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555F" w:rsidRPr="00B5119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-1270</wp:posOffset>
                  </wp:positionV>
                  <wp:extent cx="1254125" cy="904875"/>
                  <wp:effectExtent l="19050" t="0" r="3175" b="0"/>
                  <wp:wrapTight wrapText="bothSides">
                    <wp:wrapPolygon edited="0">
                      <wp:start x="-328" y="0"/>
                      <wp:lineTo x="-328" y="21373"/>
                      <wp:lineTo x="21655" y="21373"/>
                      <wp:lineTo x="21655" y="0"/>
                      <wp:lineTo x="-328" y="0"/>
                    </wp:wrapPolygon>
                  </wp:wrapTight>
                  <wp:docPr id="21" name="Рисунок 6" descr="C:\Documents and Settings\Admin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1F10" w:rsidRPr="00B5119A" w:rsidTr="00B5119A">
        <w:trPr>
          <w:trHeight w:val="533"/>
        </w:trPr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9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444" w:type="dxa"/>
          </w:tcPr>
          <w:p w:rsidR="0085470D" w:rsidRPr="00B5119A" w:rsidRDefault="00DC2FAF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>Итоговое занятие. Оформление выставки работ.</w:t>
            </w:r>
          </w:p>
        </w:tc>
        <w:tc>
          <w:tcPr>
            <w:tcW w:w="956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F10" w:rsidRPr="00B5119A" w:rsidTr="00007599">
        <w:tc>
          <w:tcPr>
            <w:tcW w:w="701" w:type="dxa"/>
          </w:tcPr>
          <w:p w:rsidR="0085470D" w:rsidRPr="00B5119A" w:rsidRDefault="0085470D" w:rsidP="00B5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:rsidR="0085470D" w:rsidRPr="00B5119A" w:rsidRDefault="0085470D" w:rsidP="00B511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119A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85470D" w:rsidRPr="00B5119A" w:rsidRDefault="00486AD8" w:rsidP="00B511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5470D" w:rsidRPr="00B511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470" w:type="dxa"/>
          </w:tcPr>
          <w:p w:rsidR="0085470D" w:rsidRPr="00B5119A" w:rsidRDefault="0085470D" w:rsidP="00B5119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B5119A" w:rsidRDefault="00880249" w:rsidP="00B5119A">
      <w:pPr>
        <w:pStyle w:val="a4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5119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B2E86" w:rsidRPr="00B5119A" w:rsidRDefault="00880249" w:rsidP="00B5119A">
      <w:pPr>
        <w:pStyle w:val="a4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511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896" w:rsidRPr="00B5119A">
        <w:rPr>
          <w:rFonts w:ascii="Times New Roman" w:hAnsi="Times New Roman"/>
          <w:b/>
          <w:bCs/>
          <w:sz w:val="24"/>
          <w:szCs w:val="24"/>
        </w:rPr>
        <w:t>М</w:t>
      </w:r>
      <w:r w:rsidR="00FB2E86" w:rsidRPr="00B5119A">
        <w:rPr>
          <w:rFonts w:ascii="Times New Roman" w:hAnsi="Times New Roman"/>
          <w:b/>
          <w:bCs/>
          <w:sz w:val="24"/>
          <w:szCs w:val="24"/>
        </w:rPr>
        <w:t>етодическое обеспечение для педагога: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Белкина, В. Н. Развитие и обучение. Воспитателям и родителям: пособие для родителей и воспитателей / В. Н. Белкина. – Ярославль:  Академия развития, 1998. – 256 </w:t>
      </w:r>
      <w:proofErr w:type="gramStart"/>
      <w:r w:rsidRPr="00B5119A">
        <w:rPr>
          <w:rFonts w:ascii="Times New Roman" w:hAnsi="Times New Roman"/>
          <w:sz w:val="24"/>
          <w:szCs w:val="24"/>
        </w:rPr>
        <w:t>с</w:t>
      </w:r>
      <w:proofErr w:type="gramEnd"/>
      <w:r w:rsidRPr="00B5119A">
        <w:rPr>
          <w:rFonts w:ascii="Times New Roman" w:hAnsi="Times New Roman"/>
          <w:sz w:val="24"/>
          <w:szCs w:val="24"/>
        </w:rPr>
        <w:t>.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Дженкинс,  Д. Узоры и мотивы из бумажных лент. – И.: «КОНТЭКТ», 2010. – 48 с.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Зайцева, А. Искусство </w:t>
      </w:r>
      <w:proofErr w:type="spellStart"/>
      <w:r w:rsidRPr="00B5119A">
        <w:rPr>
          <w:rFonts w:ascii="Times New Roman" w:hAnsi="Times New Roman"/>
          <w:sz w:val="24"/>
          <w:szCs w:val="24"/>
        </w:rPr>
        <w:t>квиллинга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. – И.: </w:t>
      </w:r>
      <w:proofErr w:type="spellStart"/>
      <w:r w:rsidRPr="00B5119A">
        <w:rPr>
          <w:rFonts w:ascii="Times New Roman" w:hAnsi="Times New Roman"/>
          <w:sz w:val="24"/>
          <w:szCs w:val="24"/>
        </w:rPr>
        <w:t>Эксмо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 – Пресс, 2009. – 64 с.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19A">
        <w:rPr>
          <w:rFonts w:ascii="Times New Roman" w:hAnsi="Times New Roman"/>
          <w:sz w:val="24"/>
          <w:szCs w:val="24"/>
        </w:rPr>
        <w:t>Синицина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, Е. Умные пальчики: пособие для родителей и воспитателей / Е. </w:t>
      </w:r>
      <w:proofErr w:type="spellStart"/>
      <w:r w:rsidRPr="00B5119A">
        <w:rPr>
          <w:rFonts w:ascii="Times New Roman" w:hAnsi="Times New Roman"/>
          <w:sz w:val="24"/>
          <w:szCs w:val="24"/>
        </w:rPr>
        <w:t>Синицина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. – Москва, 1998. 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19A">
        <w:rPr>
          <w:rFonts w:ascii="Times New Roman" w:hAnsi="Times New Roman"/>
          <w:sz w:val="24"/>
          <w:szCs w:val="24"/>
        </w:rPr>
        <w:t>Ступак</w:t>
      </w:r>
      <w:proofErr w:type="spellEnd"/>
      <w:r w:rsidRPr="00B5119A">
        <w:rPr>
          <w:rFonts w:ascii="Times New Roman" w:hAnsi="Times New Roman"/>
          <w:sz w:val="24"/>
          <w:szCs w:val="24"/>
        </w:rPr>
        <w:t>, Е. Гофрированный картон. – И.: Айрис – Пресс, 2009. – 32 с.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Тихомирова Л. Ф. Развитие познавательных способностей детей: пособие для родителей и педагогов / Л. Ф. Тихомирова. – Екатеринбург: У-Фактория, 2003. – 40 с.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 xml:space="preserve">Хелен, У. Популярный </w:t>
      </w:r>
      <w:proofErr w:type="spellStart"/>
      <w:r w:rsidRPr="00B5119A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.- И.: </w:t>
      </w:r>
      <w:proofErr w:type="spellStart"/>
      <w:r w:rsidRPr="00B5119A">
        <w:rPr>
          <w:rFonts w:ascii="Times New Roman" w:hAnsi="Times New Roman"/>
          <w:sz w:val="24"/>
          <w:szCs w:val="24"/>
        </w:rPr>
        <w:t>Ниола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 – пресс, 2008. – 104 </w:t>
      </w:r>
      <w:proofErr w:type="gramStart"/>
      <w:r w:rsidRPr="00B5119A">
        <w:rPr>
          <w:rFonts w:ascii="Times New Roman" w:hAnsi="Times New Roman"/>
          <w:sz w:val="24"/>
          <w:szCs w:val="24"/>
        </w:rPr>
        <w:t>с</w:t>
      </w:r>
      <w:proofErr w:type="gramEnd"/>
      <w:r w:rsidRPr="00B5119A">
        <w:rPr>
          <w:rFonts w:ascii="Times New Roman" w:hAnsi="Times New Roman"/>
          <w:sz w:val="24"/>
          <w:szCs w:val="24"/>
        </w:rPr>
        <w:t>.</w:t>
      </w:r>
    </w:p>
    <w:p w:rsidR="00555B89" w:rsidRPr="00B5119A" w:rsidRDefault="00555B89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19A">
        <w:rPr>
          <w:rFonts w:ascii="Times New Roman" w:hAnsi="Times New Roman"/>
          <w:sz w:val="24"/>
          <w:szCs w:val="24"/>
        </w:rPr>
        <w:t>Чиотти</w:t>
      </w:r>
      <w:proofErr w:type="spellEnd"/>
      <w:r w:rsidRPr="00B5119A">
        <w:rPr>
          <w:rFonts w:ascii="Times New Roman" w:hAnsi="Times New Roman"/>
          <w:sz w:val="24"/>
          <w:szCs w:val="24"/>
        </w:rPr>
        <w:t>, Д. Оригинальные поделки из бумаги. – И.: Мир книги, 2008. – 96 с.</w:t>
      </w:r>
    </w:p>
    <w:p w:rsidR="00A71C3A" w:rsidRPr="00B5119A" w:rsidRDefault="00A71C3A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19A">
        <w:rPr>
          <w:rFonts w:ascii="Times New Roman" w:hAnsi="Times New Roman"/>
          <w:sz w:val="24"/>
          <w:szCs w:val="24"/>
        </w:rPr>
        <w:t>Уолтер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 Х. Цветы из бумажных лент. Москва: Издательство «</w:t>
      </w:r>
      <w:proofErr w:type="spellStart"/>
      <w:r w:rsidRPr="00B5119A">
        <w:rPr>
          <w:rFonts w:ascii="Times New Roman" w:hAnsi="Times New Roman"/>
          <w:sz w:val="24"/>
          <w:szCs w:val="24"/>
        </w:rPr>
        <w:t>Ниола</w:t>
      </w:r>
      <w:proofErr w:type="spellEnd"/>
      <w:r w:rsidRPr="00B5119A">
        <w:rPr>
          <w:rFonts w:ascii="Times New Roman" w:hAnsi="Times New Roman"/>
          <w:sz w:val="24"/>
          <w:szCs w:val="24"/>
        </w:rPr>
        <w:t xml:space="preserve"> – Пресс», 2008.</w:t>
      </w:r>
    </w:p>
    <w:p w:rsidR="00A71C3A" w:rsidRPr="00B5119A" w:rsidRDefault="00A71C3A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Уилсон Д. Цветы из бумажных лент. Москва: Издательская группа «КОНТЭКТ», 2009.</w:t>
      </w:r>
    </w:p>
    <w:p w:rsidR="00524A07" w:rsidRPr="00B5119A" w:rsidRDefault="00524A07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http://stranamasterov.ru/taxonomy/term/587 – раздел «</w:t>
      </w:r>
      <w:proofErr w:type="spellStart"/>
      <w:r w:rsidRPr="00B5119A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B5119A">
        <w:rPr>
          <w:rFonts w:ascii="Times New Roman" w:hAnsi="Times New Roman"/>
          <w:sz w:val="24"/>
          <w:szCs w:val="24"/>
        </w:rPr>
        <w:t>» на сайте «Страна мастеров»</w:t>
      </w:r>
    </w:p>
    <w:p w:rsidR="00D533EE" w:rsidRPr="00B5119A" w:rsidRDefault="00D533EE" w:rsidP="00B5119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119A">
        <w:rPr>
          <w:rFonts w:ascii="Times New Roman" w:hAnsi="Times New Roman"/>
          <w:sz w:val="24"/>
          <w:szCs w:val="24"/>
        </w:rPr>
        <w:t>Интернет-ресурсы.</w:t>
      </w:r>
    </w:p>
    <w:p w:rsidR="00D533EE" w:rsidRPr="00B5119A" w:rsidRDefault="00D533EE" w:rsidP="00B51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E86" w:rsidRPr="00B5119A" w:rsidRDefault="00555B89" w:rsidP="00B5119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5119A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FB2E86" w:rsidRPr="00B5119A">
        <w:rPr>
          <w:rFonts w:ascii="Times New Roman" w:hAnsi="Times New Roman"/>
          <w:b/>
          <w:bCs/>
          <w:sz w:val="24"/>
          <w:szCs w:val="24"/>
        </w:rPr>
        <w:t xml:space="preserve"> Методическое обеспечение для детей:</w:t>
      </w:r>
    </w:p>
    <w:p w:rsidR="00FB2E86" w:rsidRPr="00B5119A" w:rsidRDefault="00FB2E86" w:rsidP="00B5119A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5119A">
        <w:rPr>
          <w:rFonts w:ascii="Times New Roman" w:hAnsi="Times New Roman"/>
          <w:bCs/>
          <w:sz w:val="24"/>
          <w:szCs w:val="24"/>
        </w:rPr>
        <w:t>Детская художественная литература по теме занятия</w:t>
      </w:r>
    </w:p>
    <w:p w:rsidR="00FB2E86" w:rsidRPr="00B5119A" w:rsidRDefault="00FB2E86" w:rsidP="00B5119A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5119A">
        <w:rPr>
          <w:rFonts w:ascii="Times New Roman" w:hAnsi="Times New Roman"/>
          <w:bCs/>
          <w:sz w:val="24"/>
          <w:szCs w:val="24"/>
        </w:rPr>
        <w:t>Стихи</w:t>
      </w:r>
    </w:p>
    <w:p w:rsidR="00FB2E86" w:rsidRPr="00B5119A" w:rsidRDefault="00FB2E86" w:rsidP="00B5119A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5119A">
        <w:rPr>
          <w:rFonts w:ascii="Times New Roman" w:hAnsi="Times New Roman"/>
          <w:bCs/>
          <w:sz w:val="24"/>
          <w:szCs w:val="24"/>
        </w:rPr>
        <w:t>Загадки</w:t>
      </w:r>
    </w:p>
    <w:p w:rsidR="00FB2E86" w:rsidRPr="00B5119A" w:rsidRDefault="00FB2E86" w:rsidP="00B5119A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5119A">
        <w:rPr>
          <w:rFonts w:ascii="Times New Roman" w:hAnsi="Times New Roman"/>
          <w:bCs/>
          <w:sz w:val="24"/>
          <w:szCs w:val="24"/>
        </w:rPr>
        <w:t>Пословицы и поговорки</w:t>
      </w:r>
    </w:p>
    <w:p w:rsidR="00FB2E86" w:rsidRPr="00B5119A" w:rsidRDefault="00FB2E86" w:rsidP="00B5119A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5119A">
        <w:rPr>
          <w:rFonts w:ascii="Times New Roman" w:hAnsi="Times New Roman"/>
          <w:bCs/>
          <w:sz w:val="24"/>
          <w:szCs w:val="24"/>
        </w:rPr>
        <w:t>Образцы поделок</w:t>
      </w:r>
    </w:p>
    <w:p w:rsidR="00FB2E86" w:rsidRPr="00B5119A" w:rsidRDefault="00FB2E86" w:rsidP="00B5119A">
      <w:pPr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5119A">
        <w:rPr>
          <w:rFonts w:ascii="Times New Roman" w:hAnsi="Times New Roman"/>
          <w:bCs/>
          <w:sz w:val="24"/>
          <w:szCs w:val="24"/>
        </w:rPr>
        <w:t>Инструкции по технике безопасности при работе с ножницами, зубочисткой и клеем.</w:t>
      </w:r>
    </w:p>
    <w:sectPr w:rsidR="00FB2E86" w:rsidRPr="00B5119A" w:rsidSect="00B5119A">
      <w:footerReference w:type="default" r:id="rId25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50" w:rsidRDefault="00EB5450" w:rsidP="00286900">
      <w:pPr>
        <w:spacing w:after="0" w:line="240" w:lineRule="auto"/>
      </w:pPr>
      <w:r>
        <w:separator/>
      </w:r>
    </w:p>
  </w:endnote>
  <w:endnote w:type="continuationSeparator" w:id="0">
    <w:p w:rsidR="00EB5450" w:rsidRDefault="00EB5450" w:rsidP="002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67"/>
      <w:docPartObj>
        <w:docPartGallery w:val="Page Numbers (Bottom of Page)"/>
        <w:docPartUnique/>
      </w:docPartObj>
    </w:sdtPr>
    <w:sdtContent>
      <w:p w:rsidR="006B0023" w:rsidRDefault="00DC02F7">
        <w:pPr>
          <w:pStyle w:val="a8"/>
          <w:jc w:val="right"/>
        </w:pPr>
        <w:r>
          <w:fldChar w:fldCharType="begin"/>
        </w:r>
        <w:r w:rsidR="00EB5450">
          <w:instrText xml:space="preserve"> PAGE   \* MERGEFORMAT </w:instrText>
        </w:r>
        <w:r>
          <w:fldChar w:fldCharType="separate"/>
        </w:r>
        <w:r w:rsidR="00181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023" w:rsidRDefault="006B00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50" w:rsidRDefault="00EB5450" w:rsidP="00286900">
      <w:pPr>
        <w:spacing w:after="0" w:line="240" w:lineRule="auto"/>
      </w:pPr>
      <w:r>
        <w:separator/>
      </w:r>
    </w:p>
  </w:footnote>
  <w:footnote w:type="continuationSeparator" w:id="0">
    <w:p w:rsidR="00EB5450" w:rsidRDefault="00EB5450" w:rsidP="0028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BDE"/>
    <w:multiLevelType w:val="hybridMultilevel"/>
    <w:tmpl w:val="90A0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C5C"/>
    <w:multiLevelType w:val="hybridMultilevel"/>
    <w:tmpl w:val="57A6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825CF"/>
    <w:multiLevelType w:val="multilevel"/>
    <w:tmpl w:val="6A24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4D8B"/>
    <w:multiLevelType w:val="hybridMultilevel"/>
    <w:tmpl w:val="D274437E"/>
    <w:lvl w:ilvl="0" w:tplc="CC2410DA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29305B79"/>
    <w:multiLevelType w:val="hybridMultilevel"/>
    <w:tmpl w:val="406C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199F"/>
    <w:multiLevelType w:val="hybridMultilevel"/>
    <w:tmpl w:val="A3A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4498D"/>
    <w:multiLevelType w:val="hybridMultilevel"/>
    <w:tmpl w:val="B38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59E2"/>
    <w:multiLevelType w:val="hybridMultilevel"/>
    <w:tmpl w:val="0C48A81C"/>
    <w:lvl w:ilvl="0" w:tplc="3E44313A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54649"/>
    <w:multiLevelType w:val="hybridMultilevel"/>
    <w:tmpl w:val="383256B6"/>
    <w:lvl w:ilvl="0" w:tplc="9AB0E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9F37C4"/>
    <w:multiLevelType w:val="hybridMultilevel"/>
    <w:tmpl w:val="2C4E2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0188B"/>
    <w:multiLevelType w:val="multilevel"/>
    <w:tmpl w:val="996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92DA7"/>
    <w:multiLevelType w:val="hybridMultilevel"/>
    <w:tmpl w:val="48A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97"/>
    <w:rsid w:val="000100EE"/>
    <w:rsid w:val="00023C1C"/>
    <w:rsid w:val="00093BDE"/>
    <w:rsid w:val="000B552E"/>
    <w:rsid w:val="00120925"/>
    <w:rsid w:val="001320A8"/>
    <w:rsid w:val="00136D87"/>
    <w:rsid w:val="00154F7F"/>
    <w:rsid w:val="00181573"/>
    <w:rsid w:val="001B1BC8"/>
    <w:rsid w:val="00225529"/>
    <w:rsid w:val="0022770E"/>
    <w:rsid w:val="00233713"/>
    <w:rsid w:val="0028142E"/>
    <w:rsid w:val="0028541E"/>
    <w:rsid w:val="00286900"/>
    <w:rsid w:val="002923FB"/>
    <w:rsid w:val="002A5C42"/>
    <w:rsid w:val="002A685D"/>
    <w:rsid w:val="002B5F84"/>
    <w:rsid w:val="002B71A2"/>
    <w:rsid w:val="002C6266"/>
    <w:rsid w:val="002D78F8"/>
    <w:rsid w:val="00302C47"/>
    <w:rsid w:val="0032083A"/>
    <w:rsid w:val="00352311"/>
    <w:rsid w:val="00363A18"/>
    <w:rsid w:val="003748B9"/>
    <w:rsid w:val="003802B9"/>
    <w:rsid w:val="00381D7F"/>
    <w:rsid w:val="003B0E02"/>
    <w:rsid w:val="003D771E"/>
    <w:rsid w:val="003F3D63"/>
    <w:rsid w:val="003F5B1D"/>
    <w:rsid w:val="0040079A"/>
    <w:rsid w:val="00423070"/>
    <w:rsid w:val="00450BE6"/>
    <w:rsid w:val="004558B9"/>
    <w:rsid w:val="00484DF9"/>
    <w:rsid w:val="00486AD8"/>
    <w:rsid w:val="00493CB7"/>
    <w:rsid w:val="004A02C4"/>
    <w:rsid w:val="004A66DD"/>
    <w:rsid w:val="004F13B8"/>
    <w:rsid w:val="004F5912"/>
    <w:rsid w:val="0052251F"/>
    <w:rsid w:val="00524A07"/>
    <w:rsid w:val="00555B89"/>
    <w:rsid w:val="005572CF"/>
    <w:rsid w:val="0056555F"/>
    <w:rsid w:val="00567C78"/>
    <w:rsid w:val="00593961"/>
    <w:rsid w:val="005C5FB9"/>
    <w:rsid w:val="005F2334"/>
    <w:rsid w:val="00601678"/>
    <w:rsid w:val="0062536A"/>
    <w:rsid w:val="00625C3F"/>
    <w:rsid w:val="00631F10"/>
    <w:rsid w:val="006324DE"/>
    <w:rsid w:val="00652383"/>
    <w:rsid w:val="006643CA"/>
    <w:rsid w:val="00675ABC"/>
    <w:rsid w:val="0068732D"/>
    <w:rsid w:val="00690897"/>
    <w:rsid w:val="00694ABC"/>
    <w:rsid w:val="0069670C"/>
    <w:rsid w:val="006A409F"/>
    <w:rsid w:val="006B0023"/>
    <w:rsid w:val="006D46AA"/>
    <w:rsid w:val="007224A5"/>
    <w:rsid w:val="0073414E"/>
    <w:rsid w:val="00763A6F"/>
    <w:rsid w:val="00796A26"/>
    <w:rsid w:val="007B36CF"/>
    <w:rsid w:val="00850582"/>
    <w:rsid w:val="0085470D"/>
    <w:rsid w:val="008575A5"/>
    <w:rsid w:val="00870D34"/>
    <w:rsid w:val="00880249"/>
    <w:rsid w:val="008812A8"/>
    <w:rsid w:val="00885783"/>
    <w:rsid w:val="008D2BD0"/>
    <w:rsid w:val="008F707F"/>
    <w:rsid w:val="00917F5A"/>
    <w:rsid w:val="00932D99"/>
    <w:rsid w:val="00945944"/>
    <w:rsid w:val="009A3879"/>
    <w:rsid w:val="009D1753"/>
    <w:rsid w:val="009D49A2"/>
    <w:rsid w:val="009F7A3E"/>
    <w:rsid w:val="00A0367C"/>
    <w:rsid w:val="00A47896"/>
    <w:rsid w:val="00A71C3A"/>
    <w:rsid w:val="00A8350C"/>
    <w:rsid w:val="00A92C2A"/>
    <w:rsid w:val="00AB6B91"/>
    <w:rsid w:val="00AC4A3A"/>
    <w:rsid w:val="00AE65B3"/>
    <w:rsid w:val="00B259AD"/>
    <w:rsid w:val="00B5119A"/>
    <w:rsid w:val="00B81994"/>
    <w:rsid w:val="00BC6F2E"/>
    <w:rsid w:val="00BF588D"/>
    <w:rsid w:val="00C33497"/>
    <w:rsid w:val="00C422E9"/>
    <w:rsid w:val="00C56267"/>
    <w:rsid w:val="00C755BB"/>
    <w:rsid w:val="00CA3E1D"/>
    <w:rsid w:val="00CA74E5"/>
    <w:rsid w:val="00CB5AFE"/>
    <w:rsid w:val="00CC11A5"/>
    <w:rsid w:val="00CD3CD0"/>
    <w:rsid w:val="00CF26A7"/>
    <w:rsid w:val="00D069BD"/>
    <w:rsid w:val="00D22092"/>
    <w:rsid w:val="00D41771"/>
    <w:rsid w:val="00D47B0C"/>
    <w:rsid w:val="00D533EE"/>
    <w:rsid w:val="00D80571"/>
    <w:rsid w:val="00D82531"/>
    <w:rsid w:val="00DB4B0E"/>
    <w:rsid w:val="00DC02F7"/>
    <w:rsid w:val="00DC2FAF"/>
    <w:rsid w:val="00E32C12"/>
    <w:rsid w:val="00E35000"/>
    <w:rsid w:val="00E56D7D"/>
    <w:rsid w:val="00E64BB8"/>
    <w:rsid w:val="00E864AC"/>
    <w:rsid w:val="00E869A0"/>
    <w:rsid w:val="00E97707"/>
    <w:rsid w:val="00EB5450"/>
    <w:rsid w:val="00EC08D6"/>
    <w:rsid w:val="00F1621E"/>
    <w:rsid w:val="00F2401F"/>
    <w:rsid w:val="00F34304"/>
    <w:rsid w:val="00F55B4B"/>
    <w:rsid w:val="00F63B65"/>
    <w:rsid w:val="00F66447"/>
    <w:rsid w:val="00F71868"/>
    <w:rsid w:val="00F773CF"/>
    <w:rsid w:val="00F923E0"/>
    <w:rsid w:val="00FA73B8"/>
    <w:rsid w:val="00FB05E5"/>
    <w:rsid w:val="00FB2E86"/>
    <w:rsid w:val="00FB5896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497"/>
    <w:pPr>
      <w:ind w:left="720"/>
      <w:contextualSpacing/>
    </w:pPr>
  </w:style>
  <w:style w:type="table" w:styleId="a5">
    <w:name w:val="Table Grid"/>
    <w:basedOn w:val="a1"/>
    <w:uiPriority w:val="59"/>
    <w:rsid w:val="00C7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69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28690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69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28690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2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25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8732D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8732D"/>
    <w:rPr>
      <w:rFonts w:eastAsia="Times New Roman"/>
    </w:rPr>
  </w:style>
  <w:style w:type="character" w:styleId="ae">
    <w:name w:val="footnote reference"/>
    <w:uiPriority w:val="99"/>
    <w:semiHidden/>
    <w:unhideWhenUsed/>
    <w:rsid w:val="0068732D"/>
    <w:rPr>
      <w:vertAlign w:val="superscript"/>
    </w:rPr>
  </w:style>
  <w:style w:type="paragraph" w:styleId="3">
    <w:name w:val="Body Text Indent 3"/>
    <w:basedOn w:val="a"/>
    <w:link w:val="30"/>
    <w:rsid w:val="003748B9"/>
    <w:pPr>
      <w:spacing w:after="0" w:line="240" w:lineRule="auto"/>
      <w:ind w:left="-709"/>
      <w:jc w:val="both"/>
      <w:outlineLvl w:val="0"/>
    </w:pPr>
    <w:rPr>
      <w:rFonts w:ascii="Times New Roman" w:hAnsi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748B9"/>
    <w:rPr>
      <w:rFonts w:ascii="Times New Roman" w:eastAsia="Times New Roman" w:hAnsi="Times New Roman"/>
      <w:color w:val="000000"/>
      <w:sz w:val="24"/>
    </w:rPr>
  </w:style>
  <w:style w:type="character" w:styleId="af">
    <w:name w:val="Hyperlink"/>
    <w:basedOn w:val="a0"/>
    <w:uiPriority w:val="99"/>
    <w:unhideWhenUsed/>
    <w:rsid w:val="00854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5EB2-29A4-4C64-9AE4-A5307294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18</cp:revision>
  <cp:lastPrinted>2021-09-21T16:47:00Z</cp:lastPrinted>
  <dcterms:created xsi:type="dcterms:W3CDTF">2015-11-04T11:54:00Z</dcterms:created>
  <dcterms:modified xsi:type="dcterms:W3CDTF">2022-01-31T08:31:00Z</dcterms:modified>
</cp:coreProperties>
</file>