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МУНИЦИПАЛЬНОГО АВТОНОМНОГО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№15» </w:t>
      </w:r>
    </w:p>
    <w:p w:rsidR="007048BE" w:rsidRPr="00D66EBA" w:rsidRDefault="007048BE" w:rsidP="007048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A">
        <w:rPr>
          <w:rFonts w:ascii="Times New Roman" w:hAnsi="Times New Roman" w:cs="Times New Roman"/>
          <w:b/>
          <w:sz w:val="28"/>
          <w:szCs w:val="28"/>
        </w:rPr>
        <w:t>ГУБАХИНСКОГО ГОРОДСКОГО ОКРУГА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792"/>
        <w:tblW w:w="10031" w:type="dxa"/>
        <w:tblLook w:val="04A0"/>
      </w:tblPr>
      <w:tblGrid>
        <w:gridCol w:w="5329"/>
        <w:gridCol w:w="4702"/>
      </w:tblGrid>
      <w:tr w:rsidR="007048BE" w:rsidRPr="00394B28" w:rsidTr="008F02AE">
        <w:tc>
          <w:tcPr>
            <w:tcW w:w="5329" w:type="dxa"/>
          </w:tcPr>
          <w:p w:rsidR="007048BE" w:rsidRPr="00394B28" w:rsidRDefault="007048BE" w:rsidP="008F02AE">
            <w:pPr>
              <w:pStyle w:val="a4"/>
              <w:ind w:firstLine="70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048BE" w:rsidRPr="00394B28" w:rsidRDefault="007048BE" w:rsidP="008F02AE">
            <w:pPr>
              <w:pStyle w:val="a4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7048BE" w:rsidRPr="00394B28" w:rsidRDefault="007048BE" w:rsidP="008F02AE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МАОУ «СОШ №15»</w:t>
            </w:r>
          </w:p>
          <w:p w:rsidR="007048BE" w:rsidRPr="00806654" w:rsidRDefault="007048BE" w:rsidP="008F02AE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D42B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15F16" w:rsidRPr="00315F16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315F1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E3A3E" w:rsidRPr="006E3A3E">
              <w:rPr>
                <w:rFonts w:ascii="Times New Roman" w:hAnsi="Times New Roman"/>
                <w:sz w:val="28"/>
                <w:szCs w:val="28"/>
                <w:u w:val="single"/>
              </w:rPr>
              <w:t>28.08.2023</w:t>
            </w:r>
            <w:r w:rsidRPr="006E3A3E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426D3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048BE" w:rsidRPr="00394B28" w:rsidRDefault="007048BE" w:rsidP="008F02AE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048BE" w:rsidRPr="00394B28" w:rsidRDefault="007048BE" w:rsidP="008F02AE">
            <w:pPr>
              <w:pStyle w:val="a4"/>
              <w:ind w:firstLine="70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7048BE" w:rsidRPr="00394B28" w:rsidRDefault="007048BE" w:rsidP="008F02AE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7048BE" w:rsidRPr="00394B28" w:rsidRDefault="007048BE" w:rsidP="008F02AE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048BE" w:rsidRPr="00394B28" w:rsidRDefault="007048BE" w:rsidP="008F02AE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МАОУ «СОШ №15» </w:t>
            </w:r>
          </w:p>
          <w:p w:rsidR="006E3A3E" w:rsidRDefault="007048BE" w:rsidP="006E3A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3A3E" w:rsidRPr="006E3A3E">
              <w:rPr>
                <w:rFonts w:ascii="Times New Roman" w:hAnsi="Times New Roman"/>
                <w:sz w:val="28"/>
                <w:szCs w:val="28"/>
                <w:u w:val="single"/>
              </w:rPr>
              <w:t>28.08.2023г</w:t>
            </w:r>
            <w:r w:rsidR="006E3A3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3A3E" w:rsidRPr="006E3A3E">
              <w:rPr>
                <w:rFonts w:ascii="Times New Roman" w:hAnsi="Times New Roman"/>
                <w:sz w:val="28"/>
                <w:szCs w:val="28"/>
                <w:u w:val="single"/>
              </w:rPr>
              <w:t>275</w:t>
            </w:r>
          </w:p>
          <w:p w:rsidR="006E3A3E" w:rsidRDefault="006E3A3E" w:rsidP="006E3A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048BE" w:rsidRPr="00394B28" w:rsidRDefault="007048BE" w:rsidP="006E3A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_</w:t>
            </w:r>
            <w:r w:rsidR="006E3A3E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394B28">
              <w:rPr>
                <w:rFonts w:ascii="Times New Roman" w:hAnsi="Times New Roman"/>
                <w:sz w:val="28"/>
                <w:szCs w:val="28"/>
              </w:rPr>
              <w:t>С.В.Комарова</w:t>
            </w:r>
          </w:p>
        </w:tc>
      </w:tr>
    </w:tbl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048BE" w:rsidRPr="00394B28" w:rsidRDefault="007048BE" w:rsidP="007048BE">
      <w:pPr>
        <w:pStyle w:val="a4"/>
        <w:rPr>
          <w:rFonts w:ascii="Times New Roman" w:hAnsi="Times New Roman"/>
          <w:sz w:val="28"/>
          <w:szCs w:val="28"/>
        </w:rPr>
      </w:pPr>
    </w:p>
    <w:p w:rsidR="007048BE" w:rsidRPr="00394B28" w:rsidRDefault="007048BE" w:rsidP="007048B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НА 202</w:t>
      </w:r>
      <w:r w:rsidR="00C246D3">
        <w:rPr>
          <w:rFonts w:ascii="Times New Roman" w:hAnsi="Times New Roman" w:cs="Times New Roman"/>
          <w:b/>
          <w:sz w:val="28"/>
          <w:szCs w:val="28"/>
        </w:rPr>
        <w:t>3</w:t>
      </w:r>
      <w:r w:rsidRPr="00394B28">
        <w:rPr>
          <w:rFonts w:ascii="Times New Roman" w:hAnsi="Times New Roman" w:cs="Times New Roman"/>
          <w:b/>
          <w:sz w:val="28"/>
          <w:szCs w:val="28"/>
        </w:rPr>
        <w:t>-202</w:t>
      </w:r>
      <w:r w:rsidR="00C246D3">
        <w:rPr>
          <w:rFonts w:ascii="Times New Roman" w:hAnsi="Times New Roman" w:cs="Times New Roman"/>
          <w:b/>
          <w:sz w:val="28"/>
          <w:szCs w:val="28"/>
        </w:rPr>
        <w:t>4</w:t>
      </w:r>
      <w:r w:rsidRPr="00394B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48BE" w:rsidRPr="00394B28" w:rsidRDefault="007048BE" w:rsidP="00704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46D3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394B28">
        <w:rPr>
          <w:rFonts w:ascii="Times New Roman" w:hAnsi="Times New Roman" w:cs="Times New Roman"/>
          <w:b/>
          <w:sz w:val="28"/>
          <w:szCs w:val="28"/>
        </w:rPr>
        <w:t>)</w:t>
      </w:r>
    </w:p>
    <w:p w:rsidR="007048BE" w:rsidRPr="00394B28" w:rsidRDefault="007048BE" w:rsidP="007048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E" w:rsidRPr="00394B28" w:rsidRDefault="007048BE" w:rsidP="007048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E" w:rsidRPr="00394B28" w:rsidRDefault="007048BE" w:rsidP="007048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E" w:rsidRPr="00394B28" w:rsidRDefault="007048BE" w:rsidP="007048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E" w:rsidRPr="00394B28" w:rsidRDefault="007048BE" w:rsidP="007048BE">
      <w:pPr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7048BE" w:rsidRPr="00394B28" w:rsidRDefault="00C246D3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 (</w:t>
      </w:r>
      <w:r w:rsidR="007048BE" w:rsidRPr="00394B28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048BE" w:rsidRPr="00394B28">
        <w:rPr>
          <w:rFonts w:ascii="Times New Roman" w:hAnsi="Times New Roman" w:cs="Times New Roman"/>
          <w:b/>
          <w:sz w:val="24"/>
          <w:szCs w:val="24"/>
        </w:rPr>
        <w:t>)</w:t>
      </w:r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t>НА 202</w:t>
      </w:r>
      <w:r w:rsidR="00C246D3">
        <w:rPr>
          <w:rFonts w:ascii="Times New Roman" w:hAnsi="Times New Roman" w:cs="Times New Roman"/>
          <w:b/>
          <w:sz w:val="24"/>
          <w:szCs w:val="24"/>
        </w:rPr>
        <w:t>3</w:t>
      </w:r>
      <w:r w:rsidRPr="00394B28">
        <w:rPr>
          <w:rFonts w:ascii="Times New Roman" w:hAnsi="Times New Roman" w:cs="Times New Roman"/>
          <w:b/>
          <w:sz w:val="24"/>
          <w:szCs w:val="24"/>
        </w:rPr>
        <w:t>-202</w:t>
      </w:r>
      <w:r w:rsidR="00C246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B2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Учебный план МАОУ «СОШ №15» для среднего общего образования (11 класс</w:t>
      </w:r>
      <w:r w:rsidR="00C246D3">
        <w:rPr>
          <w:rFonts w:ascii="Times New Roman" w:hAnsi="Times New Roman" w:cs="Times New Roman"/>
          <w:sz w:val="28"/>
          <w:szCs w:val="28"/>
        </w:rPr>
        <w:t>а</w:t>
      </w:r>
      <w:r w:rsidRPr="00394B28">
        <w:rPr>
          <w:rFonts w:ascii="Times New Roman" w:hAnsi="Times New Roman" w:cs="Times New Roman"/>
          <w:sz w:val="28"/>
          <w:szCs w:val="28"/>
        </w:rPr>
        <w:t xml:space="preserve">) разработан на основе следующих документов: 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образовании в Российской Федерации» от 29 декабря 2012 года № 273-ФЗ;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апреля 2012 г. № 413, зарегистрированного Минюстом России 07.06. 2012,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>. № 24480 «Об утверждении федерального государственного образовательного стандарта среднего (полного) общего образования» (с последующими изменениями);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№1015.</w:t>
      </w:r>
    </w:p>
    <w:p w:rsidR="006457B8" w:rsidRPr="006457B8" w:rsidRDefault="006457B8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31F20"/>
          <w:shd w:val="clear" w:color="auto" w:fill="FFFFFF"/>
        </w:rPr>
        <w:t>Приказа Министерства просвещения Российской Федерации от 23.11.2022 № 1014 "Об утверждении федеральной образовательной программы среднего общего образования.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ст.11 и 14 Федерального закона «Об образовании в Российской Федерации» от 3 августа 2018г. № 317;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 xml:space="preserve"> 2.4.2.2821-10 "Санитарн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учреждениях"» (далее –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>) (в редакции Постановления Главного государственного санитарного врача РФ № 81 от 24.12.2015);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253»;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Письма заместителя Министра образования и науки Российской Федерации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Т.Ю.Синюгиной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 xml:space="preserve"> от 20 июня 2017 г. № ТС-194/08 «Об организации изучения учебного предмета «Астрономия»; 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7048BE" w:rsidRPr="00394B28" w:rsidRDefault="007048BE" w:rsidP="007048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28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образования и науки Российской Федерации от 20 июня 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253».</w:t>
      </w:r>
      <w:proofErr w:type="gramEnd"/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2.1 Основные принципы формирования учебного плана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  формировании  учебного  плана  МАОУ  «СОШ  №15»  определен  режим  работы образовательного учреждения: 5-дневная учебная неделя.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Учебный  план  в  1</w:t>
      </w:r>
      <w:r w:rsidR="006457B8">
        <w:rPr>
          <w:rFonts w:ascii="Times New Roman" w:hAnsi="Times New Roman" w:cs="Times New Roman"/>
          <w:sz w:val="28"/>
          <w:szCs w:val="28"/>
        </w:rPr>
        <w:t>1</w:t>
      </w:r>
      <w:r w:rsidRPr="00394B28">
        <w:rPr>
          <w:rFonts w:ascii="Times New Roman" w:hAnsi="Times New Roman" w:cs="Times New Roman"/>
          <w:sz w:val="28"/>
          <w:szCs w:val="28"/>
        </w:rPr>
        <w:t>-</w:t>
      </w:r>
      <w:r w:rsidR="006457B8">
        <w:rPr>
          <w:rFonts w:ascii="Times New Roman" w:hAnsi="Times New Roman" w:cs="Times New Roman"/>
          <w:sz w:val="28"/>
          <w:szCs w:val="28"/>
        </w:rPr>
        <w:t>ом</w:t>
      </w:r>
      <w:r w:rsidRPr="00394B28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6457B8">
        <w:rPr>
          <w:rFonts w:ascii="Times New Roman" w:hAnsi="Times New Roman" w:cs="Times New Roman"/>
          <w:sz w:val="28"/>
          <w:szCs w:val="28"/>
        </w:rPr>
        <w:t>е</w:t>
      </w:r>
      <w:r w:rsidRPr="00394B28">
        <w:rPr>
          <w:rFonts w:ascii="Times New Roman" w:hAnsi="Times New Roman" w:cs="Times New Roman"/>
          <w:sz w:val="28"/>
          <w:szCs w:val="28"/>
        </w:rPr>
        <w:t xml:space="preserve">  рассчитан  на 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57B8">
        <w:rPr>
          <w:rFonts w:ascii="Times New Roman" w:hAnsi="Times New Roman" w:cs="Times New Roman"/>
          <w:sz w:val="28"/>
          <w:szCs w:val="28"/>
        </w:rPr>
        <w:t xml:space="preserve">  учебные  недели,  </w:t>
      </w:r>
      <w:r w:rsidRPr="00394B28">
        <w:rPr>
          <w:rFonts w:ascii="Times New Roman" w:hAnsi="Times New Roman" w:cs="Times New Roman"/>
          <w:sz w:val="28"/>
          <w:szCs w:val="28"/>
        </w:rPr>
        <w:t>не включая летний экзаменационный период.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Учебный год начинается с 1 сентября.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Учебные периоды – полугодия.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Обучение осуществляется на русском языке.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Обучение осуществляется в одну смену.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Продолжительность  урока  на  уровне  среднего  общего  образования  составляет </w:t>
      </w:r>
      <w:r>
        <w:rPr>
          <w:rFonts w:ascii="Times New Roman" w:hAnsi="Times New Roman" w:cs="Times New Roman"/>
          <w:sz w:val="28"/>
          <w:szCs w:val="28"/>
        </w:rPr>
        <w:t>40-</w:t>
      </w:r>
      <w:r w:rsidRPr="00394B28">
        <w:rPr>
          <w:rFonts w:ascii="Times New Roman" w:hAnsi="Times New Roman" w:cs="Times New Roman"/>
          <w:sz w:val="28"/>
          <w:szCs w:val="28"/>
        </w:rPr>
        <w:t>45 минут.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Совокупное  учебное  время,  отведенное  в  учебном  плане  на  предметы  обязательной части и учебные курсы, обеспечивающие различные интересы  обучающихся, не превышает максимально допустимую недельную нагрузку обучающихся - 34 часов неделю.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Количество часов, отведенных на обязательную часть учебного плана, в совокупности с количеством  часов  части,  формируемой  участниками  образовательного  процесса,  за  2  года реализации основной образовательной программы среднего общего образования составляет не менее 2170 часов и не более 2590 часов.</w:t>
      </w:r>
    </w:p>
    <w:p w:rsidR="007048BE" w:rsidRPr="00394B28" w:rsidRDefault="007048BE" w:rsidP="0070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2.2 Учебный план 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B28">
        <w:rPr>
          <w:rFonts w:ascii="Times New Roman" w:hAnsi="Times New Roman" w:cs="Times New Roman"/>
          <w:sz w:val="28"/>
          <w:szCs w:val="28"/>
        </w:rPr>
        <w:t>Учебный  план  ориентирован  на  будущую  сферу 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деятельности,  с </w:t>
      </w:r>
      <w:r w:rsidRPr="00394B28">
        <w:rPr>
          <w:rFonts w:ascii="Times New Roman" w:hAnsi="Times New Roman" w:cs="Times New Roman"/>
          <w:sz w:val="28"/>
          <w:szCs w:val="28"/>
        </w:rPr>
        <w:t xml:space="preserve">учетом  предполагаемого  продолжения  образования 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. Учебный план 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МАОУ  «СОШ  №  15»  предоставляет  ученикам  возможность  формирования  индивидуальных  учебных  планов,  включающих обязательные учебные предметы: учебные предметы по выбору из обязательных предметных областей,  в  том  числе дополнительные  учебные  предметы,  </w:t>
      </w:r>
      <w:r>
        <w:rPr>
          <w:rFonts w:ascii="Times New Roman" w:hAnsi="Times New Roman" w:cs="Times New Roman"/>
          <w:sz w:val="28"/>
          <w:szCs w:val="28"/>
        </w:rPr>
        <w:t>элективные курсы</w:t>
      </w:r>
      <w:r w:rsidRPr="00394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Согласно закону №273-ФЗ: ст. 2 п.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>23: индивидуальный учебный план</w:t>
      </w:r>
      <w:r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>-</w:t>
      </w:r>
      <w:r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 xml:space="preserve"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Также как и учебный план среднего общего образования, ИУП содержит: обязательные предметы; предметы по выбору; элективные курсы. </w:t>
      </w:r>
      <w:r w:rsidRPr="00394B28">
        <w:rPr>
          <w:rFonts w:ascii="Times New Roman" w:hAnsi="Times New Roman" w:cs="Times New Roman"/>
          <w:sz w:val="28"/>
          <w:szCs w:val="28"/>
        </w:rPr>
        <w:t xml:space="preserve">В  индивидуальных  учебных  планах  для  каждого  обучающегося  предусмотрено выполнение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lastRenderedPageBreak/>
        <w:t>индивидуального проекта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>. Базой построения ИУП является самоопределение школьника.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048BE" w:rsidRPr="00394B28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«Русский язык и литература»: русский язык, литература;</w:t>
      </w:r>
    </w:p>
    <w:p w:rsidR="007048BE" w:rsidRPr="00394B28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«Родной язык и родная литература»: родной язык (русский);</w:t>
      </w:r>
    </w:p>
    <w:p w:rsidR="007048BE" w:rsidRPr="00394B28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«Иностранный язык»: английский;</w:t>
      </w:r>
    </w:p>
    <w:p w:rsidR="007048BE" w:rsidRPr="006457B8" w:rsidRDefault="007048BE" w:rsidP="0064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«Математика и информатика»: математика, включая алгебру и начала </w:t>
      </w:r>
      <w:r w:rsidRPr="006457B8">
        <w:rPr>
          <w:rFonts w:ascii="Times New Roman" w:hAnsi="Times New Roman" w:cs="Times New Roman"/>
          <w:sz w:val="28"/>
          <w:szCs w:val="28"/>
        </w:rPr>
        <w:t>математического анализа, геометрию</w:t>
      </w:r>
      <w:r w:rsidR="006457B8">
        <w:rPr>
          <w:rFonts w:ascii="Times New Roman" w:hAnsi="Times New Roman" w:cs="Times New Roman"/>
          <w:sz w:val="28"/>
          <w:szCs w:val="28"/>
        </w:rPr>
        <w:t>, вероятность и статистику,</w:t>
      </w:r>
      <w:r w:rsidRPr="006457B8">
        <w:rPr>
          <w:rFonts w:ascii="Times New Roman" w:hAnsi="Times New Roman" w:cs="Times New Roman"/>
          <w:sz w:val="28"/>
          <w:szCs w:val="28"/>
        </w:rPr>
        <w:t xml:space="preserve"> информатика;</w:t>
      </w:r>
    </w:p>
    <w:p w:rsidR="007048BE" w:rsidRPr="00394B28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«Общественные науки»: 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>география, обществознание, право;</w:t>
      </w:r>
    </w:p>
    <w:p w:rsidR="007048BE" w:rsidRPr="00394B28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«Естественные науки»: биология, астрономия, химия, физика;</w:t>
      </w:r>
    </w:p>
    <w:p w:rsidR="007048BE" w:rsidRDefault="007048BE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«Физическая культура и Основы безопасности жизнедеятельн</w:t>
      </w:r>
      <w:r w:rsidR="00522639">
        <w:rPr>
          <w:rFonts w:ascii="Times New Roman" w:hAnsi="Times New Roman" w:cs="Times New Roman"/>
          <w:sz w:val="28"/>
          <w:szCs w:val="28"/>
        </w:rPr>
        <w:t>ости»: физическая культура, ОБЖ;</w:t>
      </w:r>
    </w:p>
    <w:p w:rsidR="00522639" w:rsidRPr="00394B28" w:rsidRDefault="00522639" w:rsidP="00704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Количество часов в ИУП складывается из часов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94B28">
        <w:rPr>
          <w:rFonts w:ascii="Times New Roman" w:hAnsi="Times New Roman" w:cs="Times New Roman"/>
          <w:sz w:val="28"/>
          <w:szCs w:val="28"/>
        </w:rPr>
        <w:t xml:space="preserve"> часов части, формируемой участниками образовательного процесса.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процесса, сформирована на основе реализации интересов и потребностей обучающихся, их родителей (законных представителей). Время, отводимое на данную часть учебного плана, использовано на увеличение учебных часов предметов обязательной части, на введение отдельных предметов, практикум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4B28">
        <w:rPr>
          <w:rFonts w:ascii="Times New Roman" w:hAnsi="Times New Roman" w:cs="Times New Roman"/>
          <w:sz w:val="28"/>
          <w:szCs w:val="28"/>
        </w:rPr>
        <w:t>, элективных курсов.</w:t>
      </w:r>
    </w:p>
    <w:p w:rsidR="007048BE" w:rsidRPr="00394B28" w:rsidRDefault="007048BE" w:rsidP="007048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школы:</w:t>
      </w:r>
    </w:p>
    <w:p w:rsidR="007048BE" w:rsidRPr="00253F33" w:rsidRDefault="007048BE" w:rsidP="00253F3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Ориентируясь на статус 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>русского языка</w:t>
      </w:r>
      <w:r w:rsidRPr="00394B28">
        <w:rPr>
          <w:rFonts w:ascii="Times New Roman" w:hAnsi="Times New Roman" w:cs="Times New Roman"/>
          <w:sz w:val="28"/>
          <w:szCs w:val="28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</w:t>
      </w:r>
      <w:r w:rsidR="00253F33">
        <w:rPr>
          <w:rFonts w:ascii="Times New Roman" w:hAnsi="Times New Roman" w:cs="Times New Roman"/>
          <w:sz w:val="28"/>
          <w:szCs w:val="28"/>
        </w:rPr>
        <w:t>зовательного процесса, выделен</w:t>
      </w:r>
      <w:proofErr w:type="gramStart"/>
      <w:r w:rsidRPr="00253F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3F33">
        <w:rPr>
          <w:rFonts w:ascii="Times New Roman" w:hAnsi="Times New Roman" w:cs="Times New Roman"/>
          <w:sz w:val="28"/>
          <w:szCs w:val="28"/>
        </w:rPr>
        <w:t xml:space="preserve"> дополнительный час на изучение </w:t>
      </w:r>
      <w:r w:rsidR="00253F33" w:rsidRPr="00253F33">
        <w:rPr>
          <w:rFonts w:ascii="Times New Roman" w:hAnsi="Times New Roman" w:cs="Times New Roman"/>
          <w:sz w:val="28"/>
          <w:szCs w:val="28"/>
        </w:rPr>
        <w:t>элективного курса «Готовимся к итоговому сочинению»</w:t>
      </w:r>
      <w:r w:rsidR="00253F33">
        <w:rPr>
          <w:rFonts w:ascii="Times New Roman" w:hAnsi="Times New Roman" w:cs="Times New Roman"/>
          <w:sz w:val="28"/>
          <w:szCs w:val="28"/>
        </w:rPr>
        <w:t>.</w:t>
      </w:r>
    </w:p>
    <w:p w:rsidR="007048BE" w:rsidRPr="00394B28" w:rsidRDefault="007048BE" w:rsidP="007048BE">
      <w:pPr>
        <w:pStyle w:val="a3"/>
        <w:numPr>
          <w:ilvl w:val="0"/>
          <w:numId w:val="2"/>
        </w:numPr>
        <w:tabs>
          <w:tab w:val="left" w:pos="1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Ориентируясь на статус 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394B28">
        <w:rPr>
          <w:rFonts w:ascii="Times New Roman" w:hAnsi="Times New Roman" w:cs="Times New Roman"/>
          <w:sz w:val="28"/>
          <w:szCs w:val="28"/>
        </w:rPr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 из части, формируемой участниками образовательного процесса, на изучение  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B28">
        <w:rPr>
          <w:rFonts w:ascii="Times New Roman" w:hAnsi="Times New Roman" w:cs="Times New Roman"/>
          <w:sz w:val="28"/>
          <w:szCs w:val="28"/>
        </w:rPr>
        <w:t xml:space="preserve"> выделен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94B28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>на элективный курс «Практикум решения задач по математике».</w:t>
      </w:r>
    </w:p>
    <w:p w:rsidR="007048BE" w:rsidRPr="00394B28" w:rsidRDefault="007048BE" w:rsidP="007048B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Для усиления технического образования предложен элективный курс «Практикум решения задач по физике» в объёме 2 часа в неделю.</w:t>
      </w:r>
    </w:p>
    <w:p w:rsidR="007048BE" w:rsidRPr="00394B28" w:rsidRDefault="007048BE" w:rsidP="007048BE">
      <w:pPr>
        <w:pStyle w:val="a3"/>
        <w:numPr>
          <w:ilvl w:val="0"/>
          <w:numId w:val="2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28">
        <w:rPr>
          <w:rFonts w:ascii="Times New Roman" w:hAnsi="Times New Roman" w:cs="Times New Roman"/>
          <w:sz w:val="28"/>
          <w:szCs w:val="28"/>
        </w:rPr>
        <w:t xml:space="preserve">В связи с высокой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 xml:space="preserve">  знаний по предмету «Обществознание» со стороны  обучающихся  выпускных  классов  за  </w:t>
      </w:r>
      <w:r w:rsidRPr="00394B28">
        <w:rPr>
          <w:rFonts w:ascii="Times New Roman" w:hAnsi="Times New Roman" w:cs="Times New Roman"/>
          <w:sz w:val="28"/>
          <w:szCs w:val="28"/>
        </w:rPr>
        <w:lastRenderedPageBreak/>
        <w:t>счет  части,  формируемой  участниками образовательного</w:t>
      </w:r>
      <w:r w:rsidRPr="00394B28">
        <w:rPr>
          <w:rFonts w:ascii="Times New Roman" w:hAnsi="Times New Roman" w:cs="Times New Roman"/>
          <w:sz w:val="28"/>
          <w:szCs w:val="28"/>
        </w:rPr>
        <w:tab/>
        <w:t>процесса, выделен по 1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4B28">
        <w:rPr>
          <w:rFonts w:ascii="Times New Roman" w:hAnsi="Times New Roman" w:cs="Times New Roman"/>
          <w:sz w:val="28"/>
          <w:szCs w:val="28"/>
        </w:rPr>
        <w:t xml:space="preserve"> на изучение элективн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4B28">
        <w:rPr>
          <w:rFonts w:ascii="Times New Roman" w:hAnsi="Times New Roman" w:cs="Times New Roman"/>
          <w:sz w:val="28"/>
          <w:szCs w:val="28"/>
        </w:rPr>
        <w:t xml:space="preserve"> 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B28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28">
        <w:rPr>
          <w:rFonts w:ascii="Times New Roman" w:hAnsi="Times New Roman" w:cs="Times New Roman"/>
          <w:bCs/>
          <w:sz w:val="28"/>
          <w:szCs w:val="28"/>
        </w:rPr>
        <w:t xml:space="preserve">«Трудные вопросы обществознания»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Pr="00394B28">
        <w:rPr>
          <w:rFonts w:ascii="Times New Roman" w:hAnsi="Times New Roman" w:cs="Times New Roman"/>
          <w:bCs/>
          <w:sz w:val="28"/>
          <w:szCs w:val="28"/>
        </w:rPr>
        <w:t>«Право»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выбору обучающихся</w:t>
      </w:r>
      <w:r w:rsidRPr="00394B2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048BE" w:rsidRPr="00394B28" w:rsidRDefault="007048BE" w:rsidP="007048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Для подготовки к сдаче ЕГЭ по </w:t>
      </w:r>
      <w:r w:rsidRPr="00394B28">
        <w:rPr>
          <w:rFonts w:ascii="Times New Roman" w:hAnsi="Times New Roman" w:cs="Times New Roman"/>
          <w:bCs/>
          <w:sz w:val="28"/>
          <w:szCs w:val="28"/>
        </w:rPr>
        <w:t>химии введён</w:t>
      </w:r>
      <w:r w:rsidRPr="00394B28">
        <w:rPr>
          <w:rFonts w:ascii="Times New Roman" w:hAnsi="Times New Roman" w:cs="Times New Roman"/>
          <w:sz w:val="28"/>
          <w:szCs w:val="28"/>
        </w:rPr>
        <w:t xml:space="preserve"> 1 час в неделю на элективный курс «Система подготовки к ЕГЭ по химии».</w:t>
      </w:r>
    </w:p>
    <w:p w:rsidR="007048BE" w:rsidRPr="00394B28" w:rsidRDefault="007048BE" w:rsidP="007048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1 час из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 на основе социального заказа учащихся выделен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на элективный курс «Система подготовки к ЕГЭ по биологии».</w:t>
      </w:r>
    </w:p>
    <w:bookmarkEnd w:id="0"/>
    <w:p w:rsidR="007048BE" w:rsidRPr="00394B28" w:rsidRDefault="007048BE" w:rsidP="007048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план (недельный) среднего общего образования </w:t>
      </w:r>
    </w:p>
    <w:p w:rsidR="007048BE" w:rsidRPr="00394B28" w:rsidRDefault="007048BE" w:rsidP="007048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>МАОУ "СОШ № 15"</w:t>
      </w:r>
    </w:p>
    <w:p w:rsidR="007048BE" w:rsidRPr="00394B28" w:rsidRDefault="00253F33" w:rsidP="007048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8B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048BE"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</w:t>
      </w:r>
      <w:r w:rsidR="007048BE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="007048BE"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7048BE"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8931" w:type="dxa"/>
        <w:tblInd w:w="-176" w:type="dxa"/>
        <w:tblLayout w:type="fixed"/>
        <w:tblLook w:val="04A0"/>
      </w:tblPr>
      <w:tblGrid>
        <w:gridCol w:w="1985"/>
        <w:gridCol w:w="1985"/>
        <w:gridCol w:w="2126"/>
        <w:gridCol w:w="1418"/>
        <w:gridCol w:w="1417"/>
      </w:tblGrid>
      <w:tr w:rsidR="006457B8" w:rsidRPr="00394B28" w:rsidTr="00253F3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уровень изучения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класс</w:t>
            </w:r>
          </w:p>
        </w:tc>
      </w:tr>
      <w:tr w:rsidR="006457B8" w:rsidRPr="00394B28" w:rsidTr="00253F33">
        <w:trPr>
          <w:trHeight w:val="11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часов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 часов в год 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457B8" w:rsidRPr="00394B28" w:rsidTr="00253F33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457B8" w:rsidRPr="00394B28" w:rsidTr="00253F33">
        <w:trPr>
          <w:trHeight w:val="10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вероятность и статистика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457B8" w:rsidRPr="00394B28" w:rsidTr="00253F33">
        <w:trPr>
          <w:trHeight w:val="10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B8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B8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53F33" w:rsidRPr="00394B28" w:rsidTr="00253F33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4835EF" w:rsidRDefault="00253F33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33" w:rsidRPr="004835EF" w:rsidRDefault="00253F33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33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33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33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457B8" w:rsidRPr="00394B28" w:rsidTr="00253F33">
        <w:trPr>
          <w:trHeight w:val="8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81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проект</w:t>
            </w:r>
            <w:proofErr w:type="gramEnd"/>
          </w:p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53F33" w:rsidRPr="00394B28" w:rsidTr="00253F33">
        <w:trPr>
          <w:trHeight w:val="81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4835EF" w:rsidRDefault="00253F33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33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33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</w:tr>
      <w:tr w:rsidR="006457B8" w:rsidRPr="004835EF" w:rsidTr="00253F33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по математике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итоговому сочинению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 к ЕГЭ по биологии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 к ЕГЭ по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8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457B8" w:rsidRPr="00394B28" w:rsidTr="00253F33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57B8" w:rsidRPr="00394B28" w:rsidTr="00253F33">
        <w:trPr>
          <w:trHeight w:val="7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B8" w:rsidRPr="004835EF" w:rsidRDefault="006457B8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B8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B8" w:rsidRPr="004835EF" w:rsidRDefault="00253F33" w:rsidP="008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7048BE" w:rsidRPr="00394B28" w:rsidRDefault="007048BE" w:rsidP="007048BE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048BE" w:rsidRPr="00394B28" w:rsidRDefault="007048BE" w:rsidP="007048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048BE" w:rsidRPr="00394B28" w:rsidRDefault="007048BE" w:rsidP="007048B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lastRenderedPageBreak/>
        <w:t>Освоение образовательной программы, в том числе отдельной части или всего объема учебного предмета сопровождается текущим контролем успеваемости и промежуточной аттестацией учащихся.</w:t>
      </w:r>
    </w:p>
    <w:p w:rsidR="007048BE" w:rsidRPr="00394B28" w:rsidRDefault="007048BE" w:rsidP="007048B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по каждому учебному предмету по итогам учебного года. </w:t>
      </w:r>
    </w:p>
    <w:p w:rsidR="007048BE" w:rsidRPr="00394B28" w:rsidRDefault="007048BE" w:rsidP="007048B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Отметка при аттестации за полугодие выставляется на основании отметок, полученных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при текущем контроле как средний балл отметок за соответствующий период обучения. </w:t>
      </w:r>
    </w:p>
    <w:p w:rsidR="007048BE" w:rsidRPr="00394B28" w:rsidRDefault="007048BE" w:rsidP="007048B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проводится на основе результатов двух полугодий и представляет собой среднее арифметическое этих результатов. 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Итоговая аттестация в 11-й класс проводится в соответствии с Порядком  и сроками проведения государственной итоговой аттестации, определяемом Министерством образования РФ.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 В случае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b/>
          <w:bCs/>
          <w:sz w:val="28"/>
          <w:szCs w:val="28"/>
        </w:rPr>
        <w:t>Внеурочная</w:t>
      </w:r>
      <w:proofErr w:type="gramStart"/>
      <w:r w:rsidRPr="00394B2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94B2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еятельность </w:t>
      </w:r>
      <w:r w:rsidRPr="00394B28">
        <w:rPr>
          <w:rFonts w:ascii="Times New Roman" w:hAnsi="Times New Roman" w:cs="Times New Roman"/>
          <w:sz w:val="28"/>
          <w:szCs w:val="28"/>
        </w:rPr>
        <w:t>организуется по направлениям развития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 xml:space="preserve">личности (спортивно-оздоровительное, духовно-нравственное, социальное,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>, общекультурное) в отличных от 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</w:t>
      </w:r>
    </w:p>
    <w:p w:rsidR="007048BE" w:rsidRPr="00394B28" w:rsidRDefault="007048BE" w:rsidP="0070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E1A" w:rsidRDefault="00033E1A"/>
    <w:sectPr w:rsidR="00033E1A" w:rsidSect="008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73"/>
    <w:multiLevelType w:val="hybridMultilevel"/>
    <w:tmpl w:val="86B2FFA0"/>
    <w:lvl w:ilvl="0" w:tplc="45902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DE6604"/>
    <w:multiLevelType w:val="hybridMultilevel"/>
    <w:tmpl w:val="DED2AA98"/>
    <w:lvl w:ilvl="0" w:tplc="459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6358"/>
    <w:multiLevelType w:val="hybridMultilevel"/>
    <w:tmpl w:val="FCBECF74"/>
    <w:lvl w:ilvl="0" w:tplc="459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BE"/>
    <w:rsid w:val="00033E1A"/>
    <w:rsid w:val="00253F33"/>
    <w:rsid w:val="00315F16"/>
    <w:rsid w:val="00522639"/>
    <w:rsid w:val="006457B8"/>
    <w:rsid w:val="006E3A3E"/>
    <w:rsid w:val="007048BE"/>
    <w:rsid w:val="008F7298"/>
    <w:rsid w:val="00BF6AB9"/>
    <w:rsid w:val="00C246D3"/>
    <w:rsid w:val="00F9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BE"/>
    <w:pPr>
      <w:ind w:left="720"/>
      <w:contextualSpacing/>
    </w:pPr>
  </w:style>
  <w:style w:type="paragraph" w:styleId="a4">
    <w:name w:val="No Spacing"/>
    <w:qFormat/>
    <w:rsid w:val="007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BE"/>
    <w:pPr>
      <w:ind w:left="720"/>
      <w:contextualSpacing/>
    </w:pPr>
  </w:style>
  <w:style w:type="paragraph" w:styleId="a4">
    <w:name w:val="No Spacing"/>
    <w:qFormat/>
    <w:rsid w:val="007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7</cp:revision>
  <dcterms:created xsi:type="dcterms:W3CDTF">2023-07-06T05:36:00Z</dcterms:created>
  <dcterms:modified xsi:type="dcterms:W3CDTF">2023-08-29T04:25:00Z</dcterms:modified>
</cp:coreProperties>
</file>