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AA" w:rsidRDefault="00432618" w:rsidP="00804FD3">
      <w:pPr>
        <w:widowControl w:val="0"/>
        <w:spacing w:line="241" w:lineRule="auto"/>
        <w:ind w:right="-45"/>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lang w:eastAsia="ru-RU"/>
        </w:rPr>
        <w:drawing>
          <wp:inline distT="0" distB="0" distL="0" distR="0">
            <wp:extent cx="5940425" cy="813752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37525"/>
                    </a:xfrm>
                    <a:prstGeom prst="rect">
                      <a:avLst/>
                    </a:prstGeom>
                  </pic:spPr>
                </pic:pic>
              </a:graphicData>
            </a:graphic>
          </wp:inline>
        </w:drawing>
      </w:r>
    </w:p>
    <w:p w:rsidR="00B30CAA" w:rsidRDefault="00B30CAA" w:rsidP="00804FD3">
      <w:pPr>
        <w:widowControl w:val="0"/>
        <w:spacing w:line="241" w:lineRule="auto"/>
        <w:ind w:right="-45"/>
        <w:rPr>
          <w:rFonts w:ascii="Times New Roman" w:eastAsia="Times New Roman" w:hAnsi="Times New Roman" w:cs="Times New Roman"/>
          <w:b/>
          <w:bCs/>
          <w:color w:val="000000"/>
          <w:sz w:val="24"/>
          <w:szCs w:val="24"/>
        </w:rPr>
      </w:pPr>
    </w:p>
    <w:p w:rsidR="00B30CAA" w:rsidRDefault="00B30CAA" w:rsidP="00804FD3">
      <w:pPr>
        <w:widowControl w:val="0"/>
        <w:spacing w:line="241" w:lineRule="auto"/>
        <w:ind w:right="-45"/>
        <w:rPr>
          <w:rFonts w:ascii="Times New Roman" w:eastAsia="Times New Roman" w:hAnsi="Times New Roman" w:cs="Times New Roman"/>
          <w:b/>
          <w:bCs/>
          <w:color w:val="000000"/>
          <w:sz w:val="24"/>
          <w:szCs w:val="24"/>
        </w:rPr>
      </w:pPr>
    </w:p>
    <w:p w:rsidR="00B30CAA" w:rsidRDefault="00B30CAA" w:rsidP="00804FD3">
      <w:pPr>
        <w:widowControl w:val="0"/>
        <w:spacing w:line="241" w:lineRule="auto"/>
        <w:ind w:right="-45"/>
        <w:rPr>
          <w:rFonts w:ascii="Times New Roman" w:eastAsia="Times New Roman" w:hAnsi="Times New Roman" w:cs="Times New Roman"/>
          <w:b/>
          <w:bCs/>
          <w:color w:val="000000"/>
          <w:sz w:val="24"/>
          <w:szCs w:val="24"/>
        </w:rPr>
      </w:pPr>
    </w:p>
    <w:p w:rsidR="00432618" w:rsidRDefault="00432618" w:rsidP="00804FD3">
      <w:pPr>
        <w:widowControl w:val="0"/>
        <w:spacing w:line="241" w:lineRule="auto"/>
        <w:ind w:right="-45"/>
        <w:rPr>
          <w:rFonts w:ascii="Times New Roman" w:eastAsia="Times New Roman" w:hAnsi="Times New Roman" w:cs="Times New Roman"/>
          <w:b/>
          <w:bCs/>
          <w:color w:val="000000"/>
          <w:sz w:val="24"/>
          <w:szCs w:val="24"/>
        </w:rPr>
      </w:pPr>
    </w:p>
    <w:p w:rsidR="00804FD3" w:rsidRDefault="00804FD3" w:rsidP="00432618">
      <w:pPr>
        <w:widowControl w:val="0"/>
        <w:spacing w:line="241" w:lineRule="auto"/>
        <w:ind w:right="-4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Пояснительная записка</w:t>
      </w:r>
    </w:p>
    <w:p w:rsidR="00804FD3" w:rsidRDefault="00804FD3" w:rsidP="00804FD3">
      <w:pPr>
        <w:widowControl w:val="0"/>
        <w:spacing w:line="241" w:lineRule="auto"/>
        <w:ind w:right="-45"/>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Предлагаемая программа элективного курса " Экспериментальная физика" рассчитана для учащихся 9 классов.</w:t>
      </w:r>
    </w:p>
    <w:p w:rsidR="00804FD3" w:rsidRDefault="00804FD3" w:rsidP="00804FD3">
      <w:pPr>
        <w:widowControl w:val="0"/>
        <w:spacing w:line="240" w:lineRule="auto"/>
        <w:ind w:right="-55"/>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Программа рекомендуется для работы, с целью привития интереса к предмету, формирования у учащихся навыков исследовательской деятельности, углубления и расширения знания </w:t>
      </w:r>
      <w:bookmarkStart w:id="0" w:name="_GoBack"/>
      <w:bookmarkEnd w:id="0"/>
      <w:r>
        <w:rPr>
          <w:rFonts w:ascii="Times New Roman" w:eastAsia="Times New Roman" w:hAnsi="Times New Roman" w:cs="Times New Roman"/>
          <w:color w:val="000000"/>
          <w:sz w:val="24"/>
          <w:szCs w:val="24"/>
        </w:rPr>
        <w:t xml:space="preserve">по физике, а также отдельные фрагменты занятий могут быть использованы на уроках физики. Элективный курс является важной содержательной частью </w:t>
      </w:r>
      <w:proofErr w:type="spellStart"/>
      <w:r>
        <w:rPr>
          <w:rFonts w:ascii="Times New Roman" w:eastAsia="Times New Roman" w:hAnsi="Times New Roman" w:cs="Times New Roman"/>
          <w:color w:val="000000"/>
          <w:sz w:val="24"/>
          <w:szCs w:val="24"/>
        </w:rPr>
        <w:t>предпрофильной</w:t>
      </w:r>
      <w:proofErr w:type="spellEnd"/>
      <w:r>
        <w:rPr>
          <w:rFonts w:ascii="Times New Roman" w:eastAsia="Times New Roman" w:hAnsi="Times New Roman" w:cs="Times New Roman"/>
          <w:color w:val="000000"/>
          <w:sz w:val="24"/>
          <w:szCs w:val="24"/>
        </w:rPr>
        <w:t xml:space="preserve"> подготовки учащихся с</w:t>
      </w:r>
      <w:r w:rsidR="006713E0">
        <w:rPr>
          <w:rFonts w:ascii="Times New Roman" w:eastAsia="Times New Roman" w:hAnsi="Times New Roman" w:cs="Times New Roman"/>
          <w:color w:val="000000"/>
          <w:sz w:val="24"/>
          <w:szCs w:val="24"/>
        </w:rPr>
        <w:t xml:space="preserve">реднего звена. Данный </w:t>
      </w:r>
      <w:r>
        <w:rPr>
          <w:rFonts w:ascii="Times New Roman" w:eastAsia="Times New Roman" w:hAnsi="Times New Roman" w:cs="Times New Roman"/>
          <w:color w:val="000000"/>
          <w:sz w:val="24"/>
          <w:szCs w:val="24"/>
        </w:rPr>
        <w:t xml:space="preserve"> курс дает возможность самостоятельно выполнять задания разного уровня, связанные с исследовательской и конструктивной деятельностью, повышает интерес к физике как к предмету и покажет, что знания, полученные на занятиях курса, можно применять в разных отраслях деятельности человека.</w:t>
      </w:r>
    </w:p>
    <w:p w:rsidR="00833C8E" w:rsidRDefault="00804FD3" w:rsidP="00804F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преподавание курса отводится 20 часов (1 час в неделю). Курс рассчитан для учащихся 14-16 лет и учитывает возрастные особенности школьника.</w:t>
      </w:r>
    </w:p>
    <w:p w:rsidR="00804FD3" w:rsidRPr="00804FD3" w:rsidRDefault="00804FD3" w:rsidP="00804FD3">
      <w:pPr>
        <w:widowControl w:val="0"/>
        <w:spacing w:line="237" w:lineRule="auto"/>
        <w:ind w:right="-2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000000"/>
          <w:sz w:val="24"/>
          <w:szCs w:val="24"/>
        </w:rPr>
        <w:t>Цель:</w:t>
      </w:r>
      <w:r>
        <w:rPr>
          <w:rFonts w:ascii="Symbol" w:eastAsia="Symbol" w:hAnsi="Symbol" w:cs="Symbol"/>
          <w:color w:val="333333"/>
          <w:sz w:val="20"/>
          <w:szCs w:val="20"/>
        </w:rPr>
        <w:tab/>
      </w:r>
      <w:r>
        <w:rPr>
          <w:rFonts w:ascii="Times New Roman" w:eastAsia="Times New Roman" w:hAnsi="Times New Roman" w:cs="Times New Roman"/>
          <w:color w:val="000000"/>
          <w:sz w:val="24"/>
          <w:szCs w:val="24"/>
        </w:rPr>
        <w:t>Расширить представления учащихся об окружающем мире, удовлетворить интерес к устройству окружающих их предметов, механизмов, машин и приборов, способствовать развитию творческих способностей.</w:t>
      </w:r>
    </w:p>
    <w:p w:rsidR="00804FD3" w:rsidRDefault="00804FD3" w:rsidP="00804FD3">
      <w:pPr>
        <w:widowControl w:val="0"/>
        <w:spacing w:line="237" w:lineRule="auto"/>
        <w:ind w:right="-2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000000"/>
          <w:sz w:val="24"/>
          <w:szCs w:val="24"/>
        </w:rPr>
        <w:t>Задачи:</w:t>
      </w:r>
    </w:p>
    <w:p w:rsidR="00804FD3" w:rsidRDefault="00804FD3" w:rsidP="00804FD3">
      <w:pPr>
        <w:widowControl w:val="0"/>
        <w:tabs>
          <w:tab w:val="left" w:pos="720"/>
        </w:tabs>
        <w:spacing w:line="237" w:lineRule="auto"/>
        <w:ind w:right="3504"/>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333333"/>
          <w:sz w:val="20"/>
          <w:szCs w:val="20"/>
        </w:rPr>
        <w:tab/>
      </w:r>
      <w:r>
        <w:rPr>
          <w:rFonts w:ascii="Times New Roman" w:eastAsia="Times New Roman" w:hAnsi="Times New Roman" w:cs="Times New Roman"/>
          <w:color w:val="000000"/>
          <w:sz w:val="24"/>
          <w:szCs w:val="24"/>
        </w:rPr>
        <w:t>Способствовать развитию интереса к изучению физики.</w:t>
      </w:r>
    </w:p>
    <w:p w:rsidR="00804FD3" w:rsidRDefault="00804FD3" w:rsidP="00804FD3">
      <w:pPr>
        <w:widowControl w:val="0"/>
        <w:tabs>
          <w:tab w:val="left" w:pos="720"/>
        </w:tabs>
        <w:spacing w:line="237" w:lineRule="auto"/>
        <w:ind w:right="3504"/>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w:t>
      </w:r>
      <w:r>
        <w:rPr>
          <w:rFonts w:ascii="Symbol" w:eastAsia="Symbol" w:hAnsi="Symbol" w:cs="Symbol"/>
          <w:color w:val="000000"/>
          <w:sz w:val="20"/>
          <w:szCs w:val="20"/>
        </w:rPr>
        <w:t></w:t>
      </w:r>
      <w:r>
        <w:rPr>
          <w:rFonts w:ascii="Symbol" w:eastAsia="Symbol" w:hAnsi="Symbol" w:cs="Symbol"/>
          <w:color w:val="333333"/>
          <w:sz w:val="20"/>
          <w:szCs w:val="20"/>
        </w:rPr>
        <w:tab/>
      </w:r>
      <w:r>
        <w:rPr>
          <w:rFonts w:ascii="Times New Roman" w:eastAsia="Times New Roman" w:hAnsi="Times New Roman" w:cs="Times New Roman"/>
          <w:color w:val="000000"/>
          <w:sz w:val="24"/>
          <w:szCs w:val="24"/>
        </w:rPr>
        <w:t>Расширить и углубить знания учащихся.</w:t>
      </w:r>
    </w:p>
    <w:p w:rsidR="00804FD3" w:rsidRDefault="00804FD3" w:rsidP="00804FD3">
      <w:pPr>
        <w:widowControl w:val="0"/>
        <w:tabs>
          <w:tab w:val="left" w:pos="720"/>
        </w:tabs>
        <w:spacing w:before="2" w:line="237" w:lineRule="auto"/>
        <w:ind w:right="-48"/>
        <w:rPr>
          <w:rFonts w:ascii="Times New Roman" w:eastAsia="Times New Roman" w:hAnsi="Times New Roman" w:cs="Times New Roman"/>
          <w:color w:val="333333"/>
          <w:sz w:val="24"/>
          <w:szCs w:val="24"/>
        </w:rPr>
      </w:pPr>
      <w:r>
        <w:rPr>
          <w:rFonts w:ascii="Symbol" w:eastAsia="Symbol" w:hAnsi="Symbol" w:cs="Symbol"/>
          <w:color w:val="000000"/>
          <w:sz w:val="20"/>
          <w:szCs w:val="20"/>
        </w:rPr>
        <w:t></w:t>
      </w:r>
      <w:r>
        <w:rPr>
          <w:rFonts w:ascii="Symbol" w:eastAsia="Symbol" w:hAnsi="Symbol" w:cs="Symbol"/>
          <w:color w:val="333333"/>
          <w:sz w:val="20"/>
          <w:szCs w:val="20"/>
        </w:rPr>
        <w:tab/>
      </w:r>
      <w:r>
        <w:rPr>
          <w:rFonts w:ascii="Times New Roman" w:eastAsia="Times New Roman" w:hAnsi="Times New Roman" w:cs="Times New Roman"/>
          <w:color w:val="000000"/>
          <w:sz w:val="24"/>
          <w:szCs w:val="24"/>
        </w:rPr>
        <w:t>Развить интерес и способность к самоорганизации, готовность к сотрудничеству, активность и самостоятельность, умение вести диалог.</w:t>
      </w:r>
    </w:p>
    <w:p w:rsidR="00804FD3" w:rsidRDefault="00804FD3" w:rsidP="00804FD3">
      <w:pPr>
        <w:widowControl w:val="0"/>
        <w:tabs>
          <w:tab w:val="left" w:pos="720"/>
        </w:tabs>
        <w:spacing w:before="5" w:line="237" w:lineRule="auto"/>
        <w:ind w:right="-20"/>
        <w:rPr>
          <w:rFonts w:ascii="Times New Roman" w:eastAsia="Times New Roman" w:hAnsi="Times New Roman" w:cs="Times New Roman"/>
          <w:color w:val="333333"/>
          <w:sz w:val="24"/>
          <w:szCs w:val="24"/>
        </w:rPr>
      </w:pPr>
      <w:r>
        <w:rPr>
          <w:rFonts w:ascii="Symbol" w:eastAsia="Symbol" w:hAnsi="Symbol" w:cs="Symbol"/>
          <w:color w:val="000000"/>
          <w:sz w:val="20"/>
          <w:szCs w:val="20"/>
        </w:rPr>
        <w:t></w:t>
      </w:r>
      <w:r>
        <w:rPr>
          <w:rFonts w:ascii="Symbol" w:eastAsia="Symbol" w:hAnsi="Symbol" w:cs="Symbol"/>
          <w:color w:val="333333"/>
          <w:sz w:val="20"/>
          <w:szCs w:val="20"/>
        </w:rPr>
        <w:tab/>
      </w:r>
      <w:r>
        <w:rPr>
          <w:rFonts w:ascii="Times New Roman" w:eastAsia="Times New Roman" w:hAnsi="Times New Roman" w:cs="Times New Roman"/>
          <w:color w:val="000000"/>
          <w:sz w:val="24"/>
          <w:szCs w:val="24"/>
        </w:rPr>
        <w:t>Создать условия для развития творческого потенциала каждого ученика.</w:t>
      </w:r>
    </w:p>
    <w:p w:rsidR="00804FD3" w:rsidRDefault="00804FD3" w:rsidP="00804FD3">
      <w:pPr>
        <w:widowControl w:val="0"/>
        <w:spacing w:line="240" w:lineRule="auto"/>
        <w:ind w:right="-1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Программа курса направлена на повышение интереса к физике и способствует лучшему усвоению материала, на создание условий для самостоятельной творческой деятельности учащихся, на развитие интереса к практической деятельности на материале простых увлекательных опытов.</w:t>
      </w:r>
    </w:p>
    <w:p w:rsidR="00804FD3" w:rsidRDefault="00804FD3" w:rsidP="00804FD3">
      <w:pPr>
        <w:widowControl w:val="0"/>
        <w:spacing w:line="240" w:lineRule="auto"/>
        <w:ind w:right="-1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Поскольку наблюдения и опыты являются источниками знаний о природе, ученики выступают в роли физиков-исследователей. Выполнение самостоятельных практических работ обеспечивает связь физического эксперимента с изучаемым теоретическим материалом, что позволяет детям, позволяет самостоятельно делать обобщения и выводы.</w:t>
      </w:r>
    </w:p>
    <w:p w:rsidR="00804FD3" w:rsidRDefault="00804FD3" w:rsidP="00804FD3">
      <w:pPr>
        <w:widowControl w:val="0"/>
        <w:spacing w:line="240"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выступает в роли консультанта. В большей степени необходимо понимать и чувствовать, как учится ребенок, координировать и направлять его деятельность, учить учится. Лучшим вариантом в организации этого курса является проектная деятельность.</w:t>
      </w:r>
    </w:p>
    <w:p w:rsidR="00804FD3" w:rsidRDefault="00804FD3" w:rsidP="00804FD3">
      <w:pPr>
        <w:widowControl w:val="0"/>
        <w:spacing w:line="240" w:lineRule="auto"/>
        <w:ind w:left="177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ИЗУЧЕНИЯ КУРСА</w:t>
      </w:r>
    </w:p>
    <w:p w:rsidR="00804FD3" w:rsidRDefault="00804FD3" w:rsidP="00804FD3">
      <w:pPr>
        <w:spacing w:after="39" w:line="240" w:lineRule="exact"/>
        <w:rPr>
          <w:rFonts w:ascii="Times New Roman" w:eastAsia="Times New Roman" w:hAnsi="Times New Roman" w:cs="Times New Roman"/>
          <w:sz w:val="24"/>
          <w:szCs w:val="24"/>
        </w:rPr>
      </w:pPr>
    </w:p>
    <w:p w:rsidR="00804FD3" w:rsidRDefault="00804FD3" w:rsidP="00804FD3">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Ученик научится:</w:t>
      </w:r>
    </w:p>
    <w:p w:rsidR="00804FD3" w:rsidRDefault="00804FD3" w:rsidP="00804FD3">
      <w:pPr>
        <w:widowControl w:val="0"/>
        <w:spacing w:before="38" w:line="240" w:lineRule="auto"/>
        <w:ind w:right="-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Выполнять по описанию лабораторную работу.</w:t>
      </w:r>
    </w:p>
    <w:p w:rsidR="00804FD3" w:rsidRDefault="00804FD3" w:rsidP="00804FD3">
      <w:pPr>
        <w:widowControl w:val="0"/>
        <w:spacing w:before="38" w:line="240" w:lineRule="auto"/>
        <w:ind w:right="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Выдвигать гипотезы.</w:t>
      </w:r>
    </w:p>
    <w:p w:rsidR="00804FD3" w:rsidRDefault="00804FD3" w:rsidP="00804FD3">
      <w:pPr>
        <w:widowControl w:val="0"/>
        <w:spacing w:before="2"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Подбирать необходимые приборы и материалы для работы.</w:t>
      </w:r>
    </w:p>
    <w:p w:rsidR="00804FD3" w:rsidRDefault="00804FD3" w:rsidP="00804FD3">
      <w:pPr>
        <w:widowControl w:val="0"/>
        <w:spacing w:before="40"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Проводить самостоятельные исследования, наблюдения и опыты.</w:t>
      </w:r>
    </w:p>
    <w:p w:rsidR="00804FD3" w:rsidRDefault="00804FD3" w:rsidP="00804FD3">
      <w:pPr>
        <w:widowControl w:val="0"/>
        <w:spacing w:before="39" w:line="240" w:lineRule="auto"/>
        <w:ind w:right="2527"/>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Представлять результаты исследования в виде таблиц или графиков</w:t>
      </w:r>
    </w:p>
    <w:p w:rsidR="00804FD3" w:rsidRDefault="00804FD3" w:rsidP="00804FD3">
      <w:pPr>
        <w:widowControl w:val="0"/>
        <w:spacing w:before="39" w:line="240" w:lineRule="auto"/>
        <w:ind w:right="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Объяснять результаты экспериментов.</w:t>
      </w:r>
    </w:p>
    <w:p w:rsidR="00804FD3" w:rsidRDefault="00804FD3" w:rsidP="00804FD3">
      <w:pPr>
        <w:widowControl w:val="0"/>
        <w:spacing w:line="240" w:lineRule="auto"/>
        <w:ind w:left="284" w:right="231"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Формулировать индуктивный вывод, согласно поставленной цели, вытекающей из поставленной задачи.</w:t>
      </w:r>
    </w:p>
    <w:p w:rsidR="00804FD3" w:rsidRDefault="00804FD3" w:rsidP="00804FD3">
      <w:pPr>
        <w:widowControl w:val="0"/>
        <w:spacing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Оценивать погрешности измерений.</w:t>
      </w:r>
    </w:p>
    <w:p w:rsidR="00804FD3" w:rsidRDefault="00804FD3" w:rsidP="00804FD3">
      <w:pPr>
        <w:widowControl w:val="0"/>
        <w:spacing w:before="40"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Оформлять выполненное исследование.</w:t>
      </w:r>
    </w:p>
    <w:p w:rsidR="00804FD3" w:rsidRDefault="00804FD3" w:rsidP="00804FD3">
      <w:pPr>
        <w:widowControl w:val="0"/>
        <w:spacing w:before="42"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Работать в группе, уметь распределить обязанности и качественно выполнить работу.</w:t>
      </w:r>
    </w:p>
    <w:p w:rsidR="00804FD3" w:rsidRDefault="00804FD3" w:rsidP="00804FD3">
      <w:pPr>
        <w:widowControl w:val="0"/>
        <w:tabs>
          <w:tab w:val="left" w:pos="1996"/>
          <w:tab w:val="left" w:pos="3203"/>
          <w:tab w:val="left" w:pos="4869"/>
          <w:tab w:val="left" w:pos="6280"/>
          <w:tab w:val="left" w:pos="6937"/>
          <w:tab w:val="left" w:pos="8314"/>
        </w:tabs>
        <w:spacing w:before="40" w:line="240" w:lineRule="auto"/>
        <w:ind w:left="284" w:right="231"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Качественно</w:t>
      </w:r>
      <w:r>
        <w:rPr>
          <w:rFonts w:ascii="Times New Roman" w:eastAsia="Times New Roman" w:hAnsi="Times New Roman" w:cs="Times New Roman"/>
          <w:color w:val="000000"/>
          <w:sz w:val="24"/>
          <w:szCs w:val="24"/>
        </w:rPr>
        <w:tab/>
        <w:t>усвоить</w:t>
      </w:r>
      <w:r>
        <w:rPr>
          <w:rFonts w:ascii="Times New Roman" w:eastAsia="Times New Roman" w:hAnsi="Times New Roman" w:cs="Times New Roman"/>
          <w:color w:val="000000"/>
          <w:sz w:val="24"/>
          <w:szCs w:val="24"/>
        </w:rPr>
        <w:tab/>
        <w:t>предметный</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которому</w:t>
      </w:r>
      <w:r>
        <w:rPr>
          <w:rFonts w:ascii="Times New Roman" w:eastAsia="Times New Roman" w:hAnsi="Times New Roman" w:cs="Times New Roman"/>
          <w:color w:val="000000"/>
          <w:sz w:val="24"/>
          <w:szCs w:val="24"/>
        </w:rPr>
        <w:tab/>
        <w:t>проводились экспериментальные работы.</w:t>
      </w:r>
    </w:p>
    <w:p w:rsidR="00804FD3" w:rsidRDefault="00804FD3" w:rsidP="00804FD3">
      <w:pPr>
        <w:widowControl w:val="0"/>
        <w:spacing w:line="240" w:lineRule="auto"/>
        <w:ind w:left="2855" w:right="-20"/>
        <w:rPr>
          <w:rFonts w:ascii="Times New Roman" w:eastAsia="Times New Roman" w:hAnsi="Times New Roman" w:cs="Times New Roman"/>
          <w:b/>
          <w:color w:val="000000"/>
          <w:sz w:val="24"/>
          <w:szCs w:val="24"/>
        </w:rPr>
      </w:pPr>
      <w:r w:rsidRPr="00804FD3">
        <w:rPr>
          <w:rFonts w:ascii="Times New Roman" w:eastAsia="Times New Roman" w:hAnsi="Times New Roman" w:cs="Times New Roman"/>
          <w:b/>
          <w:color w:val="000000"/>
          <w:sz w:val="24"/>
          <w:szCs w:val="24"/>
        </w:rPr>
        <w:t xml:space="preserve">Тематическое планирование </w:t>
      </w:r>
    </w:p>
    <w:tbl>
      <w:tblPr>
        <w:tblStyle w:val="a3"/>
        <w:tblW w:w="0" w:type="auto"/>
        <w:tblInd w:w="-5" w:type="dxa"/>
        <w:tblLook w:val="04A0" w:firstRow="1" w:lastRow="0" w:firstColumn="1" w:lastColumn="0" w:noHBand="0" w:noVBand="1"/>
      </w:tblPr>
      <w:tblGrid>
        <w:gridCol w:w="1134"/>
        <w:gridCol w:w="4820"/>
        <w:gridCol w:w="2977"/>
      </w:tblGrid>
      <w:tr w:rsidR="00804FD3" w:rsidTr="00804FD3">
        <w:tc>
          <w:tcPr>
            <w:tcW w:w="1134" w:type="dxa"/>
          </w:tcPr>
          <w:p w:rsidR="00804FD3" w:rsidRPr="00804FD3" w:rsidRDefault="00804FD3" w:rsidP="00804FD3">
            <w:pPr>
              <w:widowControl w:val="0"/>
              <w:spacing w:line="360" w:lineRule="auto"/>
              <w:ind w:right="-20"/>
              <w:rPr>
                <w:rFonts w:ascii="Times New Roman" w:eastAsia="Times New Roman" w:hAnsi="Times New Roman" w:cs="Times New Roman"/>
                <w:b/>
                <w:color w:val="000000"/>
                <w:sz w:val="24"/>
                <w:szCs w:val="24"/>
              </w:rPr>
            </w:pPr>
            <w:r w:rsidRPr="00804FD3">
              <w:rPr>
                <w:rFonts w:ascii="Times New Roman" w:eastAsia="Times New Roman" w:hAnsi="Times New Roman" w:cs="Times New Roman"/>
                <w:b/>
                <w:color w:val="000000"/>
                <w:sz w:val="24"/>
                <w:szCs w:val="24"/>
              </w:rPr>
              <w:t>№</w:t>
            </w:r>
          </w:p>
        </w:tc>
        <w:tc>
          <w:tcPr>
            <w:tcW w:w="4820" w:type="dxa"/>
          </w:tcPr>
          <w:p w:rsidR="00804FD3" w:rsidRPr="00804FD3" w:rsidRDefault="00804FD3" w:rsidP="00804FD3">
            <w:pPr>
              <w:widowControl w:val="0"/>
              <w:spacing w:line="360" w:lineRule="auto"/>
              <w:ind w:right="-20"/>
              <w:rPr>
                <w:rFonts w:ascii="Times New Roman" w:eastAsia="Times New Roman" w:hAnsi="Times New Roman" w:cs="Times New Roman"/>
                <w:b/>
                <w:color w:val="000000"/>
                <w:sz w:val="24"/>
                <w:szCs w:val="24"/>
              </w:rPr>
            </w:pPr>
            <w:r w:rsidRPr="00804FD3">
              <w:rPr>
                <w:rFonts w:ascii="Times New Roman" w:eastAsia="Times New Roman" w:hAnsi="Times New Roman" w:cs="Times New Roman"/>
                <w:b/>
                <w:color w:val="000000"/>
                <w:sz w:val="24"/>
                <w:szCs w:val="24"/>
              </w:rPr>
              <w:t>Раздел тема</w:t>
            </w:r>
          </w:p>
        </w:tc>
        <w:tc>
          <w:tcPr>
            <w:tcW w:w="2977" w:type="dxa"/>
          </w:tcPr>
          <w:p w:rsidR="00804FD3" w:rsidRPr="00804FD3" w:rsidRDefault="00804FD3" w:rsidP="00804FD3">
            <w:pPr>
              <w:widowControl w:val="0"/>
              <w:spacing w:line="360" w:lineRule="auto"/>
              <w:ind w:right="-20"/>
              <w:rPr>
                <w:rFonts w:ascii="Times New Roman" w:eastAsia="Times New Roman" w:hAnsi="Times New Roman" w:cs="Times New Roman"/>
                <w:b/>
                <w:color w:val="000000"/>
                <w:sz w:val="24"/>
                <w:szCs w:val="24"/>
              </w:rPr>
            </w:pPr>
            <w:r w:rsidRPr="00804FD3">
              <w:rPr>
                <w:rFonts w:ascii="Times New Roman" w:eastAsia="Times New Roman" w:hAnsi="Times New Roman" w:cs="Times New Roman"/>
                <w:b/>
                <w:color w:val="000000"/>
                <w:sz w:val="24"/>
                <w:szCs w:val="24"/>
              </w:rPr>
              <w:t>Количество часов</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Механика</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Электрические явления</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20" w:type="dxa"/>
          </w:tcPr>
          <w:p w:rsidR="00804FD3" w:rsidRDefault="00714D3F" w:rsidP="00714D3F">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w:t>
            </w:r>
            <w:r w:rsidR="00804FD3">
              <w:rPr>
                <w:rFonts w:ascii="Times New Roman" w:eastAsia="Times New Roman" w:hAnsi="Times New Roman" w:cs="Times New Roman"/>
                <w:color w:val="000000"/>
                <w:sz w:val="24"/>
                <w:szCs w:val="24"/>
              </w:rPr>
              <w:t>агнетизм</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Молекулярная физика, тепловые явления</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4FD3" w:rsidTr="00804FD3">
        <w:trPr>
          <w:trHeight w:val="2836"/>
        </w:trPr>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Атом, атомное ядро</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4FD3" w:rsidTr="00804FD3">
        <w:tc>
          <w:tcPr>
            <w:tcW w:w="1134"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p>
        </w:tc>
        <w:tc>
          <w:tcPr>
            <w:tcW w:w="4820"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2977" w:type="dxa"/>
          </w:tcPr>
          <w:p w:rsidR="00804FD3" w:rsidRDefault="00804FD3" w:rsidP="00804FD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804FD3" w:rsidRDefault="00804FD3" w:rsidP="00804FD3">
      <w:pPr>
        <w:widowControl w:val="0"/>
        <w:spacing w:line="240" w:lineRule="auto"/>
        <w:ind w:left="2855" w:right="-20"/>
        <w:rPr>
          <w:rFonts w:ascii="Times New Roman" w:eastAsia="Times New Roman" w:hAnsi="Times New Roman" w:cs="Times New Roman"/>
          <w:color w:val="000000"/>
          <w:sz w:val="24"/>
          <w:szCs w:val="24"/>
        </w:rPr>
      </w:pPr>
    </w:p>
    <w:p w:rsidR="00804FD3" w:rsidRDefault="00804FD3" w:rsidP="00804FD3">
      <w:pPr>
        <w:widowControl w:val="0"/>
        <w:spacing w:line="275" w:lineRule="auto"/>
        <w:ind w:left="1985" w:right="3980" w:hanging="57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курса.:</w:t>
      </w:r>
    </w:p>
    <w:p w:rsidR="00804FD3" w:rsidRDefault="00804FD3" w:rsidP="00804FD3">
      <w:pPr>
        <w:spacing w:after="33" w:line="240" w:lineRule="exact"/>
        <w:rPr>
          <w:rFonts w:ascii="Times New Roman" w:eastAsia="Times New Roman" w:hAnsi="Times New Roman" w:cs="Times New Roman"/>
          <w:sz w:val="24"/>
          <w:szCs w:val="24"/>
        </w:rPr>
      </w:pPr>
    </w:p>
    <w:p w:rsidR="00804FD3" w:rsidRDefault="00804FD3" w:rsidP="00804FD3">
      <w:pPr>
        <w:widowControl w:val="0"/>
        <w:spacing w:line="236"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Введение (1 ч.)</w:t>
      </w:r>
    </w:p>
    <w:p w:rsidR="00804FD3" w:rsidRDefault="00804FD3" w:rsidP="00804FD3">
      <w:pPr>
        <w:widowControl w:val="0"/>
        <w:spacing w:line="240" w:lineRule="auto"/>
        <w:ind w:right="372"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 элективного курса физики. Физические величины. Измерение физических величин. Точность и погрешности их измерений. Определение цены деления приборов и измерение физических величин.</w:t>
      </w:r>
    </w:p>
    <w:p w:rsidR="00804FD3" w:rsidRDefault="00804FD3" w:rsidP="00804FD3">
      <w:pPr>
        <w:widowControl w:val="0"/>
        <w:spacing w:before="5"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Механика (4 ч.)</w:t>
      </w:r>
    </w:p>
    <w:p w:rsidR="00804FD3" w:rsidRDefault="00804FD3" w:rsidP="00804FD3">
      <w:pPr>
        <w:widowControl w:val="0"/>
        <w:tabs>
          <w:tab w:val="left" w:pos="1365"/>
          <w:tab w:val="left" w:pos="2662"/>
          <w:tab w:val="left" w:pos="3286"/>
          <w:tab w:val="left" w:pos="5334"/>
          <w:tab w:val="left" w:pos="6662"/>
          <w:tab w:val="left" w:pos="7885"/>
          <w:tab w:val="left" w:pos="9134"/>
        </w:tabs>
        <w:spacing w:line="240" w:lineRule="auto"/>
        <w:ind w:right="263"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объема параллелепипеда и оценка погрешности. Определение плотности твердого тела. Исследование зависимости средней скорости движения тела от угла наклонной плоскости. Зависимости пройденного пути при РУД от времени движения. Измерение</w:t>
      </w:r>
      <w:r>
        <w:rPr>
          <w:rFonts w:ascii="Times New Roman" w:eastAsia="Times New Roman" w:hAnsi="Times New Roman" w:cs="Times New Roman"/>
          <w:color w:val="000000"/>
          <w:sz w:val="24"/>
          <w:szCs w:val="24"/>
        </w:rPr>
        <w:tab/>
        <w:t>ускорения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равноускоренном</w:t>
      </w:r>
      <w:r>
        <w:rPr>
          <w:rFonts w:ascii="Times New Roman" w:eastAsia="Times New Roman" w:hAnsi="Times New Roman" w:cs="Times New Roman"/>
          <w:color w:val="000000"/>
          <w:sz w:val="24"/>
          <w:szCs w:val="24"/>
        </w:rPr>
        <w:tab/>
        <w:t>движении.</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движения</w:t>
      </w:r>
      <w:r>
        <w:rPr>
          <w:rFonts w:ascii="Times New Roman" w:eastAsia="Times New Roman" w:hAnsi="Times New Roman" w:cs="Times New Roman"/>
          <w:color w:val="000000"/>
          <w:sz w:val="24"/>
          <w:szCs w:val="24"/>
        </w:rPr>
        <w:tab/>
        <w:t xml:space="preserve">тела, брошенного горизонтально. Определение начальной скорости мяча по высоте бросания и дальности полета. Определение скорости и центростремительного ускорения при движении по окружности. Измерение </w:t>
      </w:r>
      <w:r>
        <w:rPr>
          <w:rFonts w:ascii="Times New Roman" w:eastAsia="Times New Roman" w:hAnsi="Times New Roman" w:cs="Times New Roman"/>
          <w:color w:val="000000"/>
          <w:sz w:val="24"/>
          <w:szCs w:val="24"/>
        </w:rPr>
        <w:lastRenderedPageBreak/>
        <w:t>жесткости пружины, резины, позвоночника, дивана. Изучение зависимости силы трения от различных факторов. Определение коэффициента трения. Измерение силы Архимеда и изучение условия плаванья тел. Выяснение условия равновесия рычага. Блоки. Изучение блоков. Проверка золотого правила механики на примере простых механизмов. Движение тела под действием нескольких сил. Определение КПД наклонной плоскости, блока, рычага.</w:t>
      </w:r>
    </w:p>
    <w:p w:rsidR="005F7146" w:rsidRDefault="005F7146" w:rsidP="00804FD3">
      <w:pPr>
        <w:widowControl w:val="0"/>
        <w:tabs>
          <w:tab w:val="left" w:pos="1365"/>
          <w:tab w:val="left" w:pos="2662"/>
          <w:tab w:val="left" w:pos="3286"/>
          <w:tab w:val="left" w:pos="5334"/>
          <w:tab w:val="left" w:pos="6662"/>
          <w:tab w:val="left" w:pos="7885"/>
          <w:tab w:val="left" w:pos="9134"/>
        </w:tabs>
        <w:spacing w:line="240" w:lineRule="auto"/>
        <w:ind w:right="263" w:firstLine="360"/>
        <w:jc w:val="both"/>
        <w:rPr>
          <w:rFonts w:ascii="Times New Roman" w:eastAsia="Times New Roman" w:hAnsi="Times New Roman" w:cs="Times New Roman"/>
          <w:color w:val="000000"/>
          <w:sz w:val="24"/>
          <w:szCs w:val="24"/>
        </w:rPr>
      </w:pPr>
    </w:p>
    <w:p w:rsidR="00804FD3" w:rsidRDefault="00804FD3" w:rsidP="00804FD3">
      <w:pPr>
        <w:widowControl w:val="0"/>
        <w:tabs>
          <w:tab w:val="left" w:pos="7682"/>
        </w:tabs>
        <w:spacing w:line="240" w:lineRule="auto"/>
        <w:ind w:right="261"/>
        <w:jc w:val="both"/>
        <w:rPr>
          <w:rFonts w:ascii="Times New Roman" w:eastAsia="Times New Roman" w:hAnsi="Times New Roman" w:cs="Times New Roman"/>
          <w:color w:val="000000"/>
          <w:sz w:val="24"/>
          <w:szCs w:val="24"/>
        </w:rPr>
      </w:pPr>
      <w:r w:rsidRPr="00804FD3">
        <w:rPr>
          <w:rFonts w:ascii="Times New Roman" w:eastAsia="Times New Roman" w:hAnsi="Times New Roman" w:cs="Times New Roman"/>
          <w:b/>
          <w:color w:val="000000"/>
          <w:sz w:val="24"/>
          <w:szCs w:val="24"/>
        </w:rPr>
        <w:t>Электрические явления (9 ч.)</w:t>
      </w:r>
      <w:r>
        <w:rPr>
          <w:rFonts w:ascii="Times New Roman" w:eastAsia="Times New Roman" w:hAnsi="Times New Roman" w:cs="Times New Roman"/>
          <w:color w:val="000000"/>
          <w:sz w:val="24"/>
          <w:szCs w:val="24"/>
        </w:rPr>
        <w:t xml:space="preserve"> Изучение закона Ома для участка цепи, для полной цепи. Определение мощности и работы тока в электрической лампочке. Расчет потребляемой электроэнергии в школе и дома. Исследование зависимости сопротивления реостата от длины его рабочей части.</w:t>
      </w:r>
      <w:r w:rsidRPr="00804F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Определение КПД электронагревателя. Изучение параллельного и</w:t>
      </w:r>
      <w:r>
        <w:rPr>
          <w:rFonts w:ascii="Times New Roman" w:eastAsia="Times New Roman" w:hAnsi="Times New Roman" w:cs="Times New Roman"/>
          <w:color w:val="000000"/>
          <w:sz w:val="24"/>
          <w:szCs w:val="24"/>
        </w:rPr>
        <w:tab/>
        <w:t>последовательного соединения потребителей. Измерение ЭДС и внутреннего сопротивления источника тока. Расчет и измерение сопротивления проводника. Определение удельного сопротивления проводника. Определение удельного сопротивления проводника. Изучение зависимости сопротивления металла и полупроводника от температуры. Изучение полупроводникового диода. Определение заряда электрона с помощью электролиза.</w:t>
      </w:r>
    </w:p>
    <w:p w:rsidR="005F7146" w:rsidRDefault="005F7146" w:rsidP="005F7146">
      <w:pPr>
        <w:widowControl w:val="0"/>
        <w:spacing w:before="5"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Электромагнетизм (2 ч.)</w:t>
      </w:r>
    </w:p>
    <w:p w:rsidR="005F7146" w:rsidRDefault="005F7146" w:rsidP="008D7E60">
      <w:pPr>
        <w:widowControl w:val="0"/>
        <w:spacing w:line="240" w:lineRule="auto"/>
        <w:ind w:right="271"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треков элементарных частиц по готовым фотографиям. Изучение явления электромагнитной индукции. Изучение направления индукционного тока. Правило Ленца. Изучение магнитных полей. Сборка и изучение принципа действия гальванического элемента. Изучение работы электродвигателя. Изучение работы электромагнита.</w:t>
      </w:r>
    </w:p>
    <w:p w:rsidR="00804FD3" w:rsidRDefault="00804FD3" w:rsidP="00804FD3">
      <w:pPr>
        <w:spacing w:after="31" w:line="240" w:lineRule="exact"/>
        <w:rPr>
          <w:rFonts w:ascii="Times New Roman" w:eastAsia="Times New Roman" w:hAnsi="Times New Roman" w:cs="Times New Roman"/>
          <w:sz w:val="24"/>
          <w:szCs w:val="24"/>
        </w:rPr>
      </w:pPr>
    </w:p>
    <w:p w:rsidR="005F7146" w:rsidRDefault="005F7146" w:rsidP="005F7146">
      <w:pPr>
        <w:widowControl w:val="0"/>
        <w:spacing w:before="5" w:line="235" w:lineRule="auto"/>
        <w:ind w:left="361" w:right="-20"/>
        <w:rPr>
          <w:rFonts w:ascii="Times New Roman" w:eastAsia="Times New Roman" w:hAnsi="Times New Roman" w:cs="Times New Roman"/>
          <w:b/>
          <w:bCs/>
          <w:color w:val="000000"/>
          <w:sz w:val="24"/>
          <w:szCs w:val="24"/>
        </w:rPr>
      </w:pPr>
      <w:r w:rsidRPr="005F7146">
        <w:rPr>
          <w:rFonts w:ascii="Times New Roman" w:eastAsia="Times New Roman" w:hAnsi="Times New Roman" w:cs="Times New Roman"/>
          <w:b/>
          <w:color w:val="000000"/>
          <w:sz w:val="24"/>
          <w:szCs w:val="24"/>
        </w:rPr>
        <w:t>Тепловые явления(3ч</w:t>
      </w:r>
      <w:r w:rsidRPr="005F7146">
        <w:rPr>
          <w:rFonts w:ascii="Times New Roman" w:eastAsia="Times New Roman" w:hAnsi="Times New Roman" w:cs="Times New Roman"/>
          <w:b/>
          <w:color w:val="000000"/>
          <w:sz w:val="28"/>
          <w:szCs w:val="28"/>
        </w:rPr>
        <w:t>.)</w:t>
      </w:r>
      <w:r w:rsidRPr="005F7146">
        <w:rPr>
          <w:rFonts w:ascii="Times New Roman" w:eastAsia="Times New Roman" w:hAnsi="Times New Roman" w:cs="Times New Roman"/>
          <w:b/>
          <w:bCs/>
          <w:color w:val="000000"/>
          <w:sz w:val="24"/>
          <w:szCs w:val="24"/>
        </w:rPr>
        <w:t xml:space="preserve"> </w:t>
      </w:r>
    </w:p>
    <w:p w:rsidR="00804FD3" w:rsidRDefault="005F7146" w:rsidP="008D7E60">
      <w:pPr>
        <w:widowControl w:val="0"/>
        <w:spacing w:line="240" w:lineRule="auto"/>
        <w:ind w:right="266"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количества теплоты и сравнение теплоты отданной и принятой при теплообмене. Определение удельной теплоемкости твердого тела и жидкости. Наблюдение за кипением, нагреванием, кристаллизацией, плавлением разных веществ и построение графиков. </w:t>
      </w:r>
      <w:r w:rsidR="00804FD3">
        <w:rPr>
          <w:rFonts w:ascii="Times New Roman" w:eastAsia="Times New Roman" w:hAnsi="Times New Roman" w:cs="Times New Roman"/>
          <w:color w:val="000000"/>
          <w:sz w:val="24"/>
          <w:szCs w:val="24"/>
        </w:rPr>
        <w:t>Определение КПД электронагревателя. Изучение параллельного и</w:t>
      </w:r>
      <w:r w:rsidR="00804FD3">
        <w:rPr>
          <w:rFonts w:ascii="Times New Roman" w:eastAsia="Times New Roman" w:hAnsi="Times New Roman" w:cs="Times New Roman"/>
          <w:color w:val="000000"/>
          <w:sz w:val="24"/>
          <w:szCs w:val="24"/>
        </w:rPr>
        <w:tab/>
        <w:t xml:space="preserve">последовательного соединения потребителей. Измерение ЭДС и внутреннего сопротивления источника тока. Расчет и измерение сопротивления проводника. Определение удельного сопротивления проводника. Определение удельного сопротивления проводника. Изучение зависимости сопротивления металла и полупроводника от температуры. Изучение полупроводникового диода. </w:t>
      </w:r>
    </w:p>
    <w:p w:rsidR="00804FD3" w:rsidRDefault="00804FD3" w:rsidP="00804FD3">
      <w:pPr>
        <w:widowControl w:val="0"/>
        <w:tabs>
          <w:tab w:val="left" w:pos="1365"/>
          <w:tab w:val="left" w:pos="2662"/>
          <w:tab w:val="left" w:pos="3286"/>
          <w:tab w:val="left" w:pos="5334"/>
          <w:tab w:val="left" w:pos="6662"/>
          <w:tab w:val="left" w:pos="7885"/>
          <w:tab w:val="left" w:pos="9134"/>
        </w:tabs>
        <w:spacing w:line="240" w:lineRule="auto"/>
        <w:ind w:right="263" w:firstLine="360"/>
        <w:jc w:val="both"/>
        <w:rPr>
          <w:rFonts w:ascii="Times New Roman" w:eastAsia="Times New Roman" w:hAnsi="Times New Roman" w:cs="Times New Roman"/>
          <w:color w:val="000000"/>
          <w:sz w:val="24"/>
          <w:szCs w:val="24"/>
        </w:rPr>
      </w:pPr>
    </w:p>
    <w:p w:rsidR="00804FD3" w:rsidRDefault="00804FD3" w:rsidP="00804FD3">
      <w:pPr>
        <w:widowControl w:val="0"/>
        <w:spacing w:line="240" w:lineRule="auto"/>
        <w:ind w:left="2855" w:right="-20"/>
        <w:rPr>
          <w:rFonts w:ascii="Times New Roman" w:eastAsia="Times New Roman" w:hAnsi="Times New Roman" w:cs="Times New Roman"/>
          <w:color w:val="000000"/>
          <w:sz w:val="24"/>
          <w:szCs w:val="24"/>
        </w:rPr>
      </w:pPr>
    </w:p>
    <w:p w:rsidR="00804FD3" w:rsidRDefault="00804FD3" w:rsidP="00804FD3">
      <w:pPr>
        <w:tabs>
          <w:tab w:val="left" w:pos="1200"/>
        </w:tabs>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04FD3" w:rsidRDefault="00804FD3" w:rsidP="00804FD3">
      <w:pPr>
        <w:widowControl w:val="0"/>
        <w:tabs>
          <w:tab w:val="left" w:pos="1186"/>
        </w:tabs>
        <w:spacing w:line="248" w:lineRule="auto"/>
        <w:ind w:left="524" w:right="3296"/>
        <w:rPr>
          <w:rFonts w:ascii="Times New Roman" w:eastAsia="Times New Roman" w:hAnsi="Times New Roman" w:cs="Times New Roman"/>
          <w:color w:val="000000"/>
          <w:sz w:val="24"/>
          <w:szCs w:val="24"/>
        </w:rPr>
      </w:pPr>
    </w:p>
    <w:p w:rsidR="00804FD3" w:rsidRDefault="00804FD3" w:rsidP="00804FD3">
      <w:pPr>
        <w:widowControl w:val="0"/>
        <w:spacing w:line="240" w:lineRule="auto"/>
        <w:ind w:right="-12"/>
        <w:jc w:val="both"/>
        <w:rPr>
          <w:rFonts w:ascii="Times New Roman" w:eastAsia="Times New Roman" w:hAnsi="Times New Roman" w:cs="Times New Roman"/>
          <w:color w:val="333333"/>
          <w:sz w:val="24"/>
          <w:szCs w:val="24"/>
        </w:rPr>
      </w:pPr>
    </w:p>
    <w:p w:rsidR="00804FD3" w:rsidRDefault="00804FD3" w:rsidP="00804FD3">
      <w:pPr>
        <w:spacing w:line="240" w:lineRule="auto"/>
      </w:pPr>
    </w:p>
    <w:sectPr w:rsidR="0080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D3"/>
    <w:rsid w:val="00432618"/>
    <w:rsid w:val="005F7146"/>
    <w:rsid w:val="006713E0"/>
    <w:rsid w:val="00714D3F"/>
    <w:rsid w:val="00804FD3"/>
    <w:rsid w:val="00833C8E"/>
    <w:rsid w:val="008D7E60"/>
    <w:rsid w:val="00B3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2023-09-03T18:16:00Z</dcterms:created>
  <dcterms:modified xsi:type="dcterms:W3CDTF">2023-11-17T12:00:00Z</dcterms:modified>
</cp:coreProperties>
</file>