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BFFA9">
      <w:pPr>
        <w:spacing w:before="0" w:after="0" w:line="408" w:lineRule="auto"/>
        <w:ind w:left="120"/>
        <w:jc w:val="center"/>
      </w:pPr>
      <w:bookmarkStart w:id="0" w:name="block-62530894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74E3E2DC">
      <w:pPr>
        <w:spacing w:before="0" w:after="0" w:line="408" w:lineRule="auto"/>
        <w:ind w:left="120"/>
        <w:jc w:val="center"/>
      </w:pPr>
    </w:p>
    <w:p w14:paraId="0FA2539D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МАОУ "СОШ № 15"</w:t>
      </w:r>
    </w:p>
    <w:p w14:paraId="1DDB685D">
      <w:pPr>
        <w:spacing w:before="0" w:after="0"/>
        <w:ind w:left="120"/>
        <w:jc w:val="left"/>
      </w:pPr>
    </w:p>
    <w:p w14:paraId="55DA80E6">
      <w:pPr>
        <w:spacing w:before="0" w:after="0"/>
        <w:ind w:left="120"/>
        <w:jc w:val="left"/>
      </w:pPr>
    </w:p>
    <w:p w14:paraId="4BFC3DCA">
      <w:pPr>
        <w:spacing w:before="0" w:after="0"/>
        <w:ind w:left="120"/>
        <w:jc w:val="left"/>
      </w:pPr>
    </w:p>
    <w:p w14:paraId="1C89C01F">
      <w:pPr>
        <w:spacing w:before="0" w:after="0"/>
        <w:ind w:left="120"/>
        <w:jc w:val="left"/>
      </w:pPr>
    </w:p>
    <w:p w14:paraId="634457AA">
      <w:pPr>
        <w:spacing w:before="0" w:after="0"/>
        <w:ind w:left="120"/>
        <w:jc w:val="left"/>
      </w:pPr>
    </w:p>
    <w:p w14:paraId="4EC448E5">
      <w:pPr>
        <w:spacing w:before="0" w:after="0"/>
        <w:ind w:left="120"/>
        <w:jc w:val="left"/>
      </w:pPr>
    </w:p>
    <w:p w14:paraId="56FE33CD">
      <w:pPr>
        <w:spacing w:before="0" w:after="0"/>
        <w:ind w:left="120"/>
        <w:jc w:val="left"/>
      </w:pPr>
    </w:p>
    <w:p w14:paraId="01160BAD">
      <w:pPr>
        <w:spacing w:before="0" w:after="0"/>
        <w:ind w:left="120"/>
        <w:jc w:val="left"/>
      </w:pPr>
    </w:p>
    <w:p w14:paraId="20F5F8E8">
      <w:pPr>
        <w:spacing w:before="0" w:after="0"/>
        <w:ind w:left="120"/>
        <w:jc w:val="left"/>
      </w:pPr>
    </w:p>
    <w:p w14:paraId="1439AED0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27EC1C9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7906953)</w:t>
      </w:r>
    </w:p>
    <w:p w14:paraId="67CE1AA4">
      <w:pPr>
        <w:spacing w:before="0" w:after="0"/>
        <w:ind w:left="120"/>
        <w:jc w:val="center"/>
      </w:pPr>
    </w:p>
    <w:p w14:paraId="73EE312F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«Основы безопасности и защиты Родины»</w:t>
      </w:r>
    </w:p>
    <w:p w14:paraId="2A402CFE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10-11 классов </w:t>
      </w:r>
    </w:p>
    <w:p w14:paraId="6BD1305F">
      <w:pPr>
        <w:spacing w:before="0" w:after="0"/>
        <w:ind w:left="120"/>
        <w:jc w:val="center"/>
      </w:pPr>
    </w:p>
    <w:p w14:paraId="16640CAA">
      <w:pPr>
        <w:spacing w:before="0" w:after="0"/>
        <w:ind w:left="120"/>
        <w:jc w:val="center"/>
      </w:pPr>
    </w:p>
    <w:p w14:paraId="4AA93E1E">
      <w:pPr>
        <w:spacing w:before="0" w:after="0"/>
        <w:ind w:left="120"/>
        <w:jc w:val="center"/>
      </w:pPr>
    </w:p>
    <w:p w14:paraId="798EFB5D">
      <w:pPr>
        <w:spacing w:before="0" w:after="0"/>
        <w:ind w:left="120"/>
        <w:jc w:val="center"/>
      </w:pPr>
    </w:p>
    <w:p w14:paraId="686DD99E">
      <w:pPr>
        <w:spacing w:before="0" w:after="0"/>
        <w:ind w:left="120"/>
        <w:jc w:val="center"/>
      </w:pPr>
    </w:p>
    <w:p w14:paraId="4A922158">
      <w:pPr>
        <w:spacing w:before="0" w:after="0"/>
        <w:ind w:left="120"/>
        <w:jc w:val="center"/>
      </w:pPr>
    </w:p>
    <w:p w14:paraId="1A6D59FE">
      <w:pPr>
        <w:spacing w:before="0" w:after="0"/>
        <w:ind w:left="120"/>
        <w:jc w:val="center"/>
      </w:pPr>
    </w:p>
    <w:p w14:paraId="7FF95BFF">
      <w:pPr>
        <w:spacing w:before="0" w:after="0"/>
        <w:ind w:left="120"/>
        <w:jc w:val="center"/>
      </w:pPr>
    </w:p>
    <w:p w14:paraId="6BD4F7EB">
      <w:pPr>
        <w:spacing w:before="0" w:after="0"/>
        <w:ind w:left="120"/>
        <w:jc w:val="center"/>
      </w:pPr>
    </w:p>
    <w:p w14:paraId="0E319A7A">
      <w:pPr>
        <w:spacing w:before="0" w:after="0"/>
        <w:ind w:left="120"/>
        <w:jc w:val="center"/>
      </w:pPr>
    </w:p>
    <w:p w14:paraId="369148CE">
      <w:pPr>
        <w:spacing w:before="0" w:after="0"/>
        <w:ind w:left="120"/>
        <w:jc w:val="center"/>
      </w:pPr>
    </w:p>
    <w:p w14:paraId="703955F1">
      <w:pPr>
        <w:spacing w:before="0" w:after="0"/>
        <w:ind w:left="120"/>
        <w:jc w:val="center"/>
      </w:pPr>
    </w:p>
    <w:p w14:paraId="40CA1D97">
      <w:pPr>
        <w:spacing w:before="0" w:after="0"/>
        <w:ind w:left="120"/>
        <w:jc w:val="center"/>
      </w:pPr>
    </w:p>
    <w:p w14:paraId="07348FFD">
      <w:pPr>
        <w:spacing w:before="0" w:after="0"/>
        <w:ind w:left="120"/>
        <w:jc w:val="left"/>
      </w:pPr>
    </w:p>
    <w:p w14:paraId="19CE2024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1" w:name="block-62530894"/>
    </w:p>
    <w:p w14:paraId="39D0A2EF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17431998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sectPr>
          <w:pgSz w:w="11906" w:h="16383"/>
          <w:cols w:space="720" w:num="1"/>
        </w:sect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Губаха 2025</w:t>
      </w:r>
    </w:p>
    <w:bookmarkEnd w:id="0"/>
    <w:bookmarkEnd w:id="1"/>
    <w:p w14:paraId="5C54F7F0">
      <w:pPr>
        <w:spacing w:before="0" w:after="0" w:line="264" w:lineRule="auto"/>
        <w:ind w:left="120"/>
        <w:jc w:val="both"/>
      </w:pPr>
      <w:bookmarkStart w:id="2" w:name="block-62530897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2F32D449">
      <w:pPr>
        <w:spacing w:before="0" w:after="0" w:line="264" w:lineRule="auto"/>
        <w:ind w:left="120"/>
        <w:jc w:val="both"/>
      </w:pPr>
    </w:p>
    <w:p w14:paraId="495A928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4921972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2E380F07">
      <w:pPr>
        <w:spacing w:before="0" w:after="0"/>
        <w:ind w:firstLine="600"/>
        <w:jc w:val="both"/>
        <w:rPr>
          <w:rFonts w:hint="default" w:ascii="Times New Roman" w:hAnsi="Times New Roman" w:cs="Times New Roman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525B9A31">
      <w:pPr>
        <w:pStyle w:val="3"/>
        <w:bidi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Программа ОБЗР обеспечивает: </w:t>
      </w:r>
    </w:p>
    <w:p w14:paraId="1035A1E3">
      <w:pPr>
        <w:numPr>
          <w:ilvl w:val="0"/>
          <w:numId w:val="1"/>
        </w:numPr>
        <w:spacing w:before="0" w:after="0"/>
        <w:ind w:left="420" w:leftChars="0" w:hanging="420" w:firstLineChars="0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125E15EA">
      <w:pPr>
        <w:numPr>
          <w:ilvl w:val="0"/>
          <w:numId w:val="1"/>
        </w:numPr>
        <w:spacing w:before="0" w:after="0"/>
        <w:ind w:left="420" w:leftChars="0" w:hanging="420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обучающихся и </w:t>
      </w:r>
      <w:bookmarkStart w:id="15" w:name="_GoBack"/>
      <w:bookmarkEnd w:id="15"/>
      <w:r>
        <w:rPr>
          <w:rFonts w:ascii="Times New Roman" w:hAnsi="Times New Roman"/>
          <w:b w:val="0"/>
          <w:i w:val="0"/>
          <w:color w:val="000000"/>
          <w:sz w:val="28"/>
        </w:rPr>
        <w:t>потребностям общества в формировании полноценной личности безопасного типа;</w:t>
      </w:r>
    </w:p>
    <w:p w14:paraId="09E6BA65">
      <w:pPr>
        <w:numPr>
          <w:ilvl w:val="0"/>
          <w:numId w:val="1"/>
        </w:numPr>
        <w:spacing w:before="0" w:after="0"/>
        <w:ind w:left="420" w:leftChars="0" w:hanging="420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08C3E838">
      <w:pPr>
        <w:numPr>
          <w:ilvl w:val="0"/>
          <w:numId w:val="1"/>
        </w:numPr>
        <w:spacing w:before="0" w:after="0"/>
        <w:ind w:left="420" w:leftChars="0" w:hanging="420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106F08B3">
      <w:pPr>
        <w:spacing w:before="0" w:after="0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0E0C9D18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14:paraId="2A330EC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1DD576BD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14:paraId="03ED99F3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2. «Основы военной подготовки».</w:t>
      </w:r>
    </w:p>
    <w:p w14:paraId="109AA9AA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14:paraId="16FB16A5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4. «Безопасность в быту».</w:t>
      </w:r>
    </w:p>
    <w:p w14:paraId="348573C2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5. «Безопасность на транспорте».</w:t>
      </w:r>
    </w:p>
    <w:p w14:paraId="1E829533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6. «Безопасность в общественных местах».</w:t>
      </w:r>
    </w:p>
    <w:p w14:paraId="5448B6B2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7. «Безопасность в природной среде».</w:t>
      </w:r>
    </w:p>
    <w:p w14:paraId="0233223F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8. «Основы медицинских знаний. Оказание первой помощи».</w:t>
      </w:r>
    </w:p>
    <w:p w14:paraId="696B3E95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9. «Безопасность в социуме».</w:t>
      </w:r>
    </w:p>
    <w:p w14:paraId="6110C1E2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10. «Безопасность в информационном пространстве».</w:t>
      </w:r>
    </w:p>
    <w:p w14:paraId="2094BC03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11. «Основы противодействия экстремизму и терроризму».</w:t>
      </w:r>
    </w:p>
    <w:p w14:paraId="57094B2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27632AC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56EAB1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75ECE3D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3210837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13B5D5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5598C2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10DE9AE2">
      <w:pPr>
        <w:spacing w:before="0" w:after="0" w:line="264" w:lineRule="auto"/>
        <w:ind w:firstLine="60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2154C1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ЦЕЛЬ ИЗУЧЕНИЯ УЧЕБНОГО ПРЕДМЕТА «ОСНОВЫ БЕЗОПАСНОСТИ И ЗАЩИТЫ РОДИНЫ»</w:t>
      </w:r>
    </w:p>
    <w:p w14:paraId="29EA54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34DBE0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6D37CE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AF6BA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73732B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4C9D99A4"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51335A9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14:paraId="076BB451">
      <w:pPr>
        <w:spacing w:before="0" w:after="0" w:line="264" w:lineRule="auto"/>
        <w:ind w:left="120"/>
        <w:jc w:val="both"/>
      </w:pPr>
    </w:p>
    <w:p w14:paraId="7A4251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18917C03">
      <w:pPr>
        <w:sectPr>
          <w:pgSz w:w="11906" w:h="16383"/>
          <w:cols w:space="720" w:num="1"/>
        </w:sectPr>
      </w:pPr>
      <w:bookmarkStart w:id="3" w:name="block-62530897"/>
    </w:p>
    <w:bookmarkEnd w:id="2"/>
    <w:bookmarkEnd w:id="3"/>
    <w:p w14:paraId="016DF56F">
      <w:pPr>
        <w:spacing w:before="0" w:after="0" w:line="264" w:lineRule="auto"/>
        <w:ind w:left="120"/>
        <w:jc w:val="both"/>
      </w:pPr>
      <w:bookmarkStart w:id="4" w:name="block-62530891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521FA859">
      <w:pPr>
        <w:pStyle w:val="2"/>
        <w:bidi w:val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Модуль № 1. «Безопасное и устойчивое развитие личности, общества, государства»:</w:t>
      </w:r>
    </w:p>
    <w:p w14:paraId="07EECB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правовая основа обеспечения национальной безопасности;</w:t>
      </w:r>
    </w:p>
    <w:p w14:paraId="49FBDA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обеспечения национальной безопасности;</w:t>
      </w:r>
    </w:p>
    <w:p w14:paraId="5C2DEB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213866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14:paraId="18240F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14:paraId="19FADD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14:paraId="750CE0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4D6B9E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14:paraId="2B87D0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в области защиты от чрезвычайных ситуаций;</w:t>
      </w:r>
    </w:p>
    <w:p w14:paraId="122C15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задачи гражданской обороны;</w:t>
      </w:r>
    </w:p>
    <w:p w14:paraId="64443B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14:paraId="3E1C1E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588A7A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14:paraId="361170D6">
      <w:pPr>
        <w:spacing w:before="0" w:after="0"/>
        <w:ind w:left="120"/>
        <w:jc w:val="left"/>
      </w:pPr>
    </w:p>
    <w:p w14:paraId="500CAC48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2. «Основы военной подготовки»:</w:t>
      </w:r>
    </w:p>
    <w:p w14:paraId="725974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7273E5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общевойскового боя;</w:t>
      </w:r>
    </w:p>
    <w:p w14:paraId="1D37C6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понятия общевойскового боя (бой, удар, огонь, маневр);</w:t>
      </w:r>
    </w:p>
    <w:p w14:paraId="42112A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маневра;</w:t>
      </w:r>
    </w:p>
    <w:p w14:paraId="31884C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походный, предбоевой и боевой порядок действия подразделений;</w:t>
      </w:r>
    </w:p>
    <w:p w14:paraId="7AF53C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оборона, ее задачи и принципы;</w:t>
      </w:r>
    </w:p>
    <w:p w14:paraId="11D482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наступление, задачи и способы;</w:t>
      </w:r>
    </w:p>
    <w:p w14:paraId="30D8E1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14:paraId="32BAD0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обращения с оружием;</w:t>
      </w:r>
    </w:p>
    <w:p w14:paraId="44D4BD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14:paraId="147C42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удержания оружия и правильность прицеливания;</w:t>
      </w:r>
    </w:p>
    <w:p w14:paraId="5268D4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4F18E5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перспективы и тенденции развития современного стрелкового оружия;</w:t>
      </w:r>
    </w:p>
    <w:p w14:paraId="6943CE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возникновения и развития робототехнических комплексов;</w:t>
      </w:r>
    </w:p>
    <w:p w14:paraId="565D4A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558F9F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конструктивные особенности БПЛА квадрокоптерного типа;</w:t>
      </w:r>
    </w:p>
    <w:p w14:paraId="2A9624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возникновения и развития радиосвязи;</w:t>
      </w:r>
    </w:p>
    <w:p w14:paraId="5484A8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радиосвязь, назначение и основные требования;</w:t>
      </w:r>
    </w:p>
    <w:p w14:paraId="7A8631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14:paraId="5285EB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местность как элемент боевой обстановки; </w:t>
      </w:r>
    </w:p>
    <w:p w14:paraId="585C79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07BC7A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шанцевый инструмент, его назначение, применение и сбережение; </w:t>
      </w:r>
    </w:p>
    <w:p w14:paraId="4C5445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порядок оборудования позиции отделения; </w:t>
      </w:r>
    </w:p>
    <w:p w14:paraId="5C9757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назначение, размеры и последовательность оборудования окопа для стрелка;</w:t>
      </w:r>
    </w:p>
    <w:p w14:paraId="03971A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14:paraId="34EA99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поражающие факторы ядерных взрывов;</w:t>
      </w:r>
    </w:p>
    <w:p w14:paraId="6D174A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отравляющие вещества, их назначение и классификация; </w:t>
      </w:r>
    </w:p>
    <w:p w14:paraId="4EC462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внешние признаки применения бактериологического (биологического) оружия;</w:t>
      </w:r>
    </w:p>
    <w:p w14:paraId="10DBD5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зажигательное оружие и способы защиты от него;</w:t>
      </w:r>
    </w:p>
    <w:p w14:paraId="6C6FC2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 и назначение штатных и подручных средств первой помощи; </w:t>
      </w:r>
    </w:p>
    <w:p w14:paraId="36790A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боевых ранений и опасность их получения;</w:t>
      </w:r>
    </w:p>
    <w:p w14:paraId="33641D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оказания первой помощи при различных состояниях;</w:t>
      </w:r>
    </w:p>
    <w:p w14:paraId="150197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условные зоны оказания первой помощи; </w:t>
      </w:r>
    </w:p>
    <w:p w14:paraId="75682B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14:paraId="726342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14:paraId="35948D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14:paraId="46741D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14:paraId="678155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прохождения службы по контракту;</w:t>
      </w:r>
    </w:p>
    <w:p w14:paraId="44F652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0CDA77CF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военно-учебные заведение и военно-учебные центры.</w:t>
      </w:r>
    </w:p>
    <w:p w14:paraId="19E5EF64">
      <w:pPr>
        <w:spacing w:before="0" w:after="0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42C2DA34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2C171E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14:paraId="46154D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понятий «опасность», «безопасность», «риск» (угроза);</w:t>
      </w:r>
    </w:p>
    <w:p w14:paraId="102F19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понятий «опасная ситуация», «чрезвычайная ситуация»;</w:t>
      </w:r>
    </w:p>
    <w:p w14:paraId="10F612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принципы (правила) безопасного поведения;</w:t>
      </w:r>
    </w:p>
    <w:p w14:paraId="46DE4E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0B1EF4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 w14:paraId="2D57C6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14:paraId="7046BE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действия, позволяющие предвидеть опасность;</w:t>
      </w:r>
    </w:p>
    <w:p w14:paraId="48DA24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действия, позволяющие избежать опасности;</w:t>
      </w:r>
    </w:p>
    <w:p w14:paraId="0B1788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в опасной и чрезвычайной ситуациях;</w:t>
      </w:r>
    </w:p>
    <w:p w14:paraId="77DDB2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риск-ориентированное мышление как основа обеспечения безопасности;</w:t>
      </w:r>
    </w:p>
    <w:p w14:paraId="56D509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 w14:paraId="30CCFFBB">
      <w:pPr>
        <w:spacing w:before="0" w:after="0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7D7DE28E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4. «Безопасность в быту»:</w:t>
      </w:r>
    </w:p>
    <w:p w14:paraId="4ED47A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источники опасности в быту, их классификация;</w:t>
      </w:r>
    </w:p>
    <w:p w14:paraId="5636E3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безопасного поведения;</w:t>
      </w:r>
    </w:p>
    <w:p w14:paraId="357B87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защита прав потребителя;</w:t>
      </w:r>
    </w:p>
    <w:p w14:paraId="20A464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осуществлении покупок в Интернете;</w:t>
      </w:r>
    </w:p>
    <w:p w14:paraId="368A50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3612E8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предупреждение бытовых травм;</w:t>
      </w:r>
    </w:p>
    <w:p w14:paraId="5027F3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644EA6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14:paraId="26DB6F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последствия электротравмы;</w:t>
      </w:r>
    </w:p>
    <w:p w14:paraId="575DFE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порядок проведения сердечно-легочной реанимации; </w:t>
      </w:r>
    </w:p>
    <w:p w14:paraId="7F2E60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правила пожарной безопасности в быту;</w:t>
      </w:r>
    </w:p>
    <w:p w14:paraId="733807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термические и химические ожоги, первая помощь при ожогах;</w:t>
      </w:r>
    </w:p>
    <w:p w14:paraId="747C25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4D12EA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коммуникация с соседями;</w:t>
      </w:r>
    </w:p>
    <w:p w14:paraId="61E68F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по предупреждению преступлений;</w:t>
      </w:r>
    </w:p>
    <w:p w14:paraId="330A11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аварии на коммунальных системах жизнеобеспечения;</w:t>
      </w:r>
    </w:p>
    <w:p w14:paraId="3DE8E0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ситуации аварии на коммунальной системе;</w:t>
      </w:r>
    </w:p>
    <w:p w14:paraId="4C0457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вызова аварийных служб и взаимодействия с ними;</w:t>
      </w:r>
    </w:p>
    <w:p w14:paraId="6AF44E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в экстренных случаях.</w:t>
      </w:r>
    </w:p>
    <w:p w14:paraId="44CFC1FF">
      <w:pPr>
        <w:spacing w:before="0" w:after="0"/>
        <w:ind w:left="120"/>
        <w:jc w:val="left"/>
      </w:pPr>
    </w:p>
    <w:p w14:paraId="3847AAE2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5. «Безопасность на транспорте»:</w:t>
      </w:r>
    </w:p>
    <w:p w14:paraId="11A6CA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появления правил дорожного движения и причины их изменчивости;</w:t>
      </w:r>
    </w:p>
    <w:p w14:paraId="28ACFF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риск-ориентированный подход к обеспечению безопасности на транспорте;</w:t>
      </w:r>
    </w:p>
    <w:p w14:paraId="158940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3D7278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безопасности водителя и пассажира;</w:t>
      </w:r>
    </w:p>
    <w:p w14:paraId="521D5F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поездке в легковом автомобиле, автобусе;</w:t>
      </w:r>
    </w:p>
    <w:p w14:paraId="5BD404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ответственность водителя, ответственность пассажира;</w:t>
      </w:r>
    </w:p>
    <w:p w14:paraId="5038D7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знаниях и навыках, необходимых водителю;</w:t>
      </w:r>
    </w:p>
    <w:p w14:paraId="315C4D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63114F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1A45A6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304842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4AA83D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1507981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6. «Безопасность в общественных местах»:</w:t>
      </w:r>
    </w:p>
    <w:p w14:paraId="4B4CA5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общественные места и их классификация;</w:t>
      </w:r>
    </w:p>
    <w:p w14:paraId="5FD105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3AFE44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494DD1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риске возникновения или возникновении толпы, давки;</w:t>
      </w:r>
    </w:p>
    <w:p w14:paraId="649317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0D0775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проявлении агрессии;</w:t>
      </w:r>
    </w:p>
    <w:p w14:paraId="539B57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16456F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63825F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ситуации, если вы обнаружили потерявшегося человека;</w:t>
      </w:r>
    </w:p>
    <w:p w14:paraId="5CF933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1FCFF6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14:paraId="55A94D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14:paraId="7F2EBEDC">
      <w:pPr>
        <w:spacing w:before="0" w:after="0"/>
        <w:ind w:left="120"/>
        <w:jc w:val="left"/>
      </w:pPr>
    </w:p>
    <w:p w14:paraId="087049B1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7. «Безопасность в природной среде»:</w:t>
      </w:r>
    </w:p>
    <w:p w14:paraId="75CB1F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отдых на природе, источники опасности в природной среде;</w:t>
      </w:r>
    </w:p>
    <w:p w14:paraId="00DBC3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14:paraId="1ABFFF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безопасности в походе;</w:t>
      </w:r>
    </w:p>
    <w:p w14:paraId="1466D8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лыжном походе;</w:t>
      </w:r>
    </w:p>
    <w:p w14:paraId="430DDB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водном походе;</w:t>
      </w:r>
    </w:p>
    <w:p w14:paraId="0DC033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горном походе;</w:t>
      </w:r>
    </w:p>
    <w:p w14:paraId="71305E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ориентирование на местности;</w:t>
      </w:r>
    </w:p>
    <w:p w14:paraId="3A1A2F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карты, традиционные и современные средства навигации (компас, GPS);</w:t>
      </w:r>
    </w:p>
    <w:p w14:paraId="7D8776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случаях, когда человек потерялся в природной среде;</w:t>
      </w:r>
    </w:p>
    <w:p w14:paraId="2D76F3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источники опасности в автономных условия;</w:t>
      </w:r>
    </w:p>
    <w:p w14:paraId="4713B2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сооружение убежища, получение воды и питания;</w:t>
      </w:r>
    </w:p>
    <w:p w14:paraId="569CEC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214F86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ситуации;</w:t>
      </w:r>
    </w:p>
    <w:p w14:paraId="025B35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33CADD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пожары, возможности прогнозирования и предупреждения;</w:t>
      </w:r>
    </w:p>
    <w:p w14:paraId="41553F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14:paraId="595D48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3AA618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6B4D50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301ABB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256715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1F3911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4E91C4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влияние деятельности человека на природную среду;</w:t>
      </w:r>
    </w:p>
    <w:p w14:paraId="2B8C74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причины и источники загрязнения Мирового океана, рек, почвы, космоса;</w:t>
      </w:r>
    </w:p>
    <w:p w14:paraId="3AE1EB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1EC257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экологическая грамотность и разумное природопользование.</w:t>
      </w:r>
    </w:p>
    <w:p w14:paraId="77BA5FD5">
      <w:pPr>
        <w:spacing w:before="0" w:after="0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07E4AEF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8. «Основы медицинских знаний. Оказание первой помощи»</w:t>
      </w:r>
    </w:p>
    <w:p w14:paraId="0904D2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14:paraId="3CC820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416353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14:paraId="3A159B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представления об инфекционных заболеваниях;</w:t>
      </w:r>
    </w:p>
    <w:p w14:paraId="25B7B1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14:paraId="31F15D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14:paraId="1ACFD5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вакцинации, национальный календарь профилактических прививок;</w:t>
      </w:r>
    </w:p>
    <w:p w14:paraId="15885C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вакцинация по эпидемиологическим показаниям;</w:t>
      </w:r>
    </w:p>
    <w:p w14:paraId="289FD1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изобретения вакцины для человечества;</w:t>
      </w:r>
    </w:p>
    <w:p w14:paraId="22461D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14:paraId="2E820B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сердечно-сосудистых заболеваний;</w:t>
      </w:r>
    </w:p>
    <w:p w14:paraId="1B4CF1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онкологических заболеваний;</w:t>
      </w:r>
    </w:p>
    <w:p w14:paraId="3E60E0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заболеваний дыхательной системы;</w:t>
      </w:r>
    </w:p>
    <w:p w14:paraId="3B5881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факторы риска возникновения эндокринных заболеваний; </w:t>
      </w:r>
    </w:p>
    <w:p w14:paraId="020B17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профилактики неинфекционных заболеваний;</w:t>
      </w:r>
    </w:p>
    <w:p w14:paraId="71CA4E53">
      <w:pPr>
        <w:spacing w:before="0" w:after="0" w:line="264" w:lineRule="auto"/>
        <w:ind w:left="120"/>
        <w:jc w:val="both"/>
      </w:pPr>
    </w:p>
    <w:p w14:paraId="3295D8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диспансеризации в профилактике неинфекционных заболеваний;</w:t>
      </w:r>
    </w:p>
    <w:p w14:paraId="0CB9F9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1881D1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психическое здоровье и психологическое благополучие;</w:t>
      </w:r>
    </w:p>
    <w:p w14:paraId="5B67D6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критерии психического здоровья и психологического благополучия;</w:t>
      </w:r>
    </w:p>
    <w:p w14:paraId="45319F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14:paraId="7A46B5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376132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меры, направленные на сохранение и укрепление психического здоровья;</w:t>
      </w:r>
    </w:p>
    <w:p w14:paraId="0299B9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14:paraId="2C6FA3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состояния, при которых оказывается первая помощь;</w:t>
      </w:r>
    </w:p>
    <w:p w14:paraId="12EB17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мероприятия по оказанию первой помощи;</w:t>
      </w:r>
    </w:p>
    <w:p w14:paraId="4B3C3E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первой помощи;</w:t>
      </w:r>
    </w:p>
    <w:p w14:paraId="09EA6A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1D46EE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при прибытии скорой медицинской помощи.</w:t>
      </w:r>
    </w:p>
    <w:p w14:paraId="08CAFE67">
      <w:pPr>
        <w:spacing w:before="0" w:after="0"/>
        <w:ind w:left="120"/>
        <w:jc w:val="left"/>
      </w:pPr>
    </w:p>
    <w:p w14:paraId="08BE6055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9. «Безопасность в социуме»:</w:t>
      </w:r>
    </w:p>
    <w:p w14:paraId="2A69DF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понятия «общение»; </w:t>
      </w:r>
    </w:p>
    <w:p w14:paraId="2B7871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навыки конструктивного общения;</w:t>
      </w:r>
    </w:p>
    <w:p w14:paraId="68AE3E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14:paraId="1D3F21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14:paraId="558761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общения в группе;</w:t>
      </w:r>
    </w:p>
    <w:p w14:paraId="5C8342CC">
      <w:pPr>
        <w:spacing w:before="0" w:after="0" w:line="264" w:lineRule="auto"/>
        <w:ind w:left="120"/>
        <w:jc w:val="both"/>
      </w:pPr>
    </w:p>
    <w:p w14:paraId="3DA6A3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14:paraId="7D9E3A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групповые нормы и ценности;</w:t>
      </w:r>
    </w:p>
    <w:p w14:paraId="096170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коллектив как социальная группа;</w:t>
      </w:r>
    </w:p>
    <w:p w14:paraId="62B56A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психологические закономерности в группе;</w:t>
      </w:r>
    </w:p>
    <w:p w14:paraId="0060E9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«конфликт», стадии развития конфликта;</w:t>
      </w:r>
    </w:p>
    <w:p w14:paraId="1036F3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конфликты в межличностном общении, конфликты в малой группе; </w:t>
      </w:r>
    </w:p>
    <w:p w14:paraId="2A9552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факторы, способствующие и препятствующие эскалации конфликта;</w:t>
      </w:r>
    </w:p>
    <w:p w14:paraId="4AC440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поведения в конфликте;</w:t>
      </w:r>
    </w:p>
    <w:p w14:paraId="39542F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деструктивное и агрессивное поведение;</w:t>
      </w:r>
    </w:p>
    <w:p w14:paraId="7A75DC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конструктивное поведение в конфликте;</w:t>
      </w:r>
    </w:p>
    <w:p w14:paraId="03ABB0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регуляции эмоций при разрешении конфликта, способы саморегуляции;</w:t>
      </w:r>
    </w:p>
    <w:p w14:paraId="2B8697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разрешения конфликтных ситуаций;</w:t>
      </w:r>
    </w:p>
    <w:p w14:paraId="05CD00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14:paraId="4EF835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ведение переговоров при разрешении конфликта; </w:t>
      </w:r>
    </w:p>
    <w:p w14:paraId="65BFCC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опасные проявления конфликтов (буллинг, насилие);</w:t>
      </w:r>
    </w:p>
    <w:p w14:paraId="503280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противодействия буллингу и проявлению насилия;</w:t>
      </w:r>
    </w:p>
    <w:p w14:paraId="69B4CC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психологического воздействия; </w:t>
      </w:r>
    </w:p>
    <w:p w14:paraId="7EBB45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психологическое влияние в малой группе;</w:t>
      </w:r>
    </w:p>
    <w:p w14:paraId="663BA8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положительные и отрицательные стороны конформизма;</w:t>
      </w:r>
    </w:p>
    <w:p w14:paraId="6B804D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 w14:paraId="05642D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убеждающая коммуникация;</w:t>
      </w:r>
    </w:p>
    <w:p w14:paraId="7231CD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манипуляция в общении, цели, технологии и способы противодействия;</w:t>
      </w:r>
    </w:p>
    <w:p w14:paraId="756D84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психологическое влияние на большие группы;</w:t>
      </w:r>
    </w:p>
    <w:p w14:paraId="2796B9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14:paraId="383BCE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деструктивные и псевдопсихологические технологии;</w:t>
      </w:r>
    </w:p>
    <w:p w14:paraId="46F9EC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14:paraId="10509A2A">
      <w:pPr>
        <w:spacing w:before="0" w:after="0"/>
        <w:ind w:left="120"/>
        <w:jc w:val="left"/>
      </w:pPr>
    </w:p>
    <w:p w14:paraId="5F181D6B">
      <w:pPr>
        <w:spacing w:before="0" w:after="0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3F2E8C46">
      <w:pPr>
        <w:spacing w:before="0" w:after="0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33FCFFF9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10. «Безопасность в информационном пространстве»:</w:t>
      </w:r>
    </w:p>
    <w:p w14:paraId="558D11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«цифровая среда», «цифровой след»;</w:t>
      </w:r>
    </w:p>
    <w:p w14:paraId="7E98AD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влияние цифровой среды на жизнь человека;</w:t>
      </w:r>
    </w:p>
    <w:p w14:paraId="29782D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приватность, персональные данные;</w:t>
      </w:r>
    </w:p>
    <w:p w14:paraId="165AD2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«цифровая зависимость», её признаки и последствия;</w:t>
      </w:r>
    </w:p>
    <w:p w14:paraId="72ECCE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опасности и риски цифровой среды, их источники;</w:t>
      </w:r>
    </w:p>
    <w:p w14:paraId="43415C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цифровой среде;</w:t>
      </w:r>
    </w:p>
    <w:p w14:paraId="64B185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вредоносное программное обеспечение;</w:t>
      </w:r>
    </w:p>
    <w:p w14:paraId="71E627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вредоносного программного обеспечения, его цели, принципы работы;</w:t>
      </w:r>
    </w:p>
    <w:p w14:paraId="40AE15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защиты от вредоносного программного обеспечения;</w:t>
      </w:r>
    </w:p>
    <w:p w14:paraId="523A63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кража персональных данных, паролей;</w:t>
      </w:r>
    </w:p>
    <w:p w14:paraId="322EEF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мошенничество, фишинг, правила защиты от мошенников;</w:t>
      </w:r>
    </w:p>
    <w:p w14:paraId="7DC9F6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использования устройств и программ;</w:t>
      </w:r>
    </w:p>
    <w:p w14:paraId="65159B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поведенческие опасности в цифровой среде и их причины;</w:t>
      </w:r>
    </w:p>
    <w:p w14:paraId="667ACF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опасные персоны, имитация близких социальных отношений;</w:t>
      </w:r>
    </w:p>
    <w:p w14:paraId="342CF7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14:paraId="2D7AA2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травля в Интернете, методы защиты от травли;</w:t>
      </w:r>
    </w:p>
    <w:p w14:paraId="40C579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14:paraId="49E359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механизмы вовлечения в деструктивные сообщества;</w:t>
      </w:r>
    </w:p>
    <w:p w14:paraId="387D11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вербовка, манипуляция, «воронки вовлечения»; </w:t>
      </w:r>
    </w:p>
    <w:p w14:paraId="33746D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радикализация деструктива;</w:t>
      </w:r>
    </w:p>
    <w:p w14:paraId="3B43BC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профилактика и противодействие вовлечению в деструктивные сообщества;</w:t>
      </w:r>
    </w:p>
    <w:p w14:paraId="7DFEFF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коммуникации в цифровой среде;</w:t>
      </w:r>
    </w:p>
    <w:p w14:paraId="367F59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достоверность информации в цифровой среде;</w:t>
      </w:r>
    </w:p>
    <w:p w14:paraId="4D74CA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источники информации, проверка на достоверность; </w:t>
      </w:r>
    </w:p>
    <w:p w14:paraId="0D67A5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«информационный пузырь», манипуляция сознанием, пропаганда;</w:t>
      </w:r>
    </w:p>
    <w:p w14:paraId="3A3C70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фальшивые аккаунты, вредные советчики, манипуляторы;</w:t>
      </w:r>
    </w:p>
    <w:p w14:paraId="6B8642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«фейк», цели и виды, распространение фейков;</w:t>
      </w:r>
    </w:p>
    <w:p w14:paraId="1459C6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и инструменты для распознавания фейковых текстов и изображений;</w:t>
      </w:r>
    </w:p>
    <w:p w14:paraId="1F486A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прав человека в цифровой среде, их защита; </w:t>
      </w:r>
    </w:p>
    <w:p w14:paraId="7C90D2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ответственность за действия в Интернете;</w:t>
      </w:r>
    </w:p>
    <w:p w14:paraId="4DA128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запрещённый контент;</w:t>
      </w:r>
    </w:p>
    <w:p w14:paraId="08046924">
      <w:pPr>
        <w:spacing w:before="0" w:after="0" w:line="264" w:lineRule="auto"/>
        <w:ind w:left="120"/>
        <w:jc w:val="both"/>
      </w:pPr>
    </w:p>
    <w:p w14:paraId="7EE7A3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защита прав в цифровом пространстве.</w:t>
      </w:r>
    </w:p>
    <w:p w14:paraId="46A1FE62">
      <w:pPr>
        <w:spacing w:before="0" w:after="0"/>
        <w:ind w:left="120"/>
        <w:jc w:val="left"/>
      </w:pPr>
    </w:p>
    <w:p w14:paraId="6F15FFD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11. «Основы противодействия экстремизму и терроризму»:</w:t>
      </w:r>
    </w:p>
    <w:p w14:paraId="6AF113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экстремизм и терроризм как угроза устойчивого развития общества;</w:t>
      </w:r>
    </w:p>
    <w:p w14:paraId="36D992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«экстремизм» и «терроризм», их взаимосвязь;</w:t>
      </w:r>
    </w:p>
    <w:p w14:paraId="77C96C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варианты проявления экстремизма, возможные последствия;</w:t>
      </w:r>
    </w:p>
    <w:p w14:paraId="2476D3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14:paraId="72AC6C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14:paraId="0CD9C7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14:paraId="14047F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формы террористических актов;</w:t>
      </w:r>
    </w:p>
    <w:p w14:paraId="102223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уровни террористической угрозы;</w:t>
      </w:r>
    </w:p>
    <w:p w14:paraId="1E546C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2124CA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14:paraId="094D9E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14:paraId="613E0B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311C3E5F">
      <w:pPr>
        <w:spacing w:before="0" w:after="0"/>
        <w:ind w:left="120"/>
        <w:jc w:val="left"/>
      </w:pPr>
    </w:p>
    <w:p w14:paraId="3E0FBFC5">
      <w:pPr>
        <w:sectPr>
          <w:pgSz w:w="11906" w:h="16383"/>
          <w:cols w:space="720" w:num="1"/>
        </w:sectPr>
      </w:pPr>
      <w:bookmarkStart w:id="5" w:name="block-62530891"/>
    </w:p>
    <w:bookmarkEnd w:id="4"/>
    <w:bookmarkEnd w:id="5"/>
    <w:p w14:paraId="7353AA70">
      <w:pPr>
        <w:spacing w:before="0" w:after="0"/>
        <w:ind w:left="120"/>
        <w:jc w:val="left"/>
      </w:pPr>
      <w:bookmarkStart w:id="6" w:name="block-62530892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 w14:paraId="5A322F56">
      <w:pPr>
        <w:spacing w:before="0" w:after="0" w:line="120" w:lineRule="auto"/>
        <w:ind w:left="120"/>
        <w:jc w:val="both"/>
      </w:pPr>
    </w:p>
    <w:p w14:paraId="4816A5DD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2AB20C1A">
      <w:pPr>
        <w:spacing w:before="0" w:after="0" w:line="120" w:lineRule="auto"/>
        <w:ind w:left="120"/>
        <w:jc w:val="both"/>
      </w:pPr>
    </w:p>
    <w:p w14:paraId="1EAC5B7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515763D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39EDEF4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изучения ОБЗР включают:</w:t>
      </w:r>
    </w:p>
    <w:p w14:paraId="4516F38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Гражданское воспитание:</w:t>
      </w:r>
    </w:p>
    <w:p w14:paraId="492DF29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 w14:paraId="6869970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14:paraId="0BDC93D1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0A49E57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638E9A5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097F5B3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536B2F2C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16D2D97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Патриотическое воспитание:</w:t>
      </w:r>
    </w:p>
    <w:p w14:paraId="39FE60B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6AE5F00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7402D61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696B61BC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Духовно-нравственное воспитание:</w:t>
      </w:r>
    </w:p>
    <w:p w14:paraId="4FF93BC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духовных ценностей российского народа и российского воинства;</w:t>
      </w:r>
    </w:p>
    <w:p w14:paraId="547FA0E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4402DD9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17ECCA3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6203C1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364705BC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14:paraId="203081EF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53240BF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3D25BF3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6B9A63C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79BA8C8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36F0B5B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воспитание:</w:t>
      </w:r>
    </w:p>
    <w:p w14:paraId="443E353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2E860BD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14:paraId="1191A1B1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 регулярном ведении здорового образа жизни;</w:t>
      </w:r>
    </w:p>
    <w:p w14:paraId="072F18B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52DEBA71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Трудовое воспитание:</w:t>
      </w:r>
    </w:p>
    <w:p w14:paraId="73DA734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23C537C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4CC4609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6C4A043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633A46C7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Экологическое воспитание:</w:t>
      </w:r>
    </w:p>
    <w:p w14:paraId="3C07945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0776FB9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28489751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22392565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представлений о деятельности экологической направленности.</w:t>
      </w:r>
    </w:p>
    <w:p w14:paraId="739979DF">
      <w:pPr>
        <w:spacing w:before="0" w:after="0"/>
        <w:ind w:left="120"/>
        <w:jc w:val="both"/>
      </w:pPr>
    </w:p>
    <w:p w14:paraId="73996AD0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07781070">
      <w:pPr>
        <w:spacing w:before="0" w:after="0" w:line="9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0201A1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C89C4AD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0D812503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04D9B6A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26804C9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6036722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7F97CAE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43923FA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3C6ED00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творческое мышление при решении ситуационных задач.</w:t>
      </w:r>
    </w:p>
    <w:p w14:paraId="4F11BB7C">
      <w:pPr>
        <w:spacing w:before="0" w:after="0"/>
        <w:ind w:firstLine="60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2C400421">
      <w:pPr>
        <w:spacing w:before="0" w:after="0"/>
        <w:ind w:firstLine="60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7085DE6D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8FAEBE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5B38186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2F2D8B5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6B86B23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13799F7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56A5C23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2A29074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2796B204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34260C1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3FB1E40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7953EB4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44DC95E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14:paraId="240F858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4F9A34B2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 w14:paraId="0AD19634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Общение:</w:t>
      </w:r>
    </w:p>
    <w:p w14:paraId="1FFE595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2C39E7E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357655E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574A220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14:paraId="688CA84A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220A25BD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71EAD61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7C41811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3D0597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14:paraId="1D62AFC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приобретённый опыт;</w:t>
      </w:r>
    </w:p>
    <w:p w14:paraId="6169121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1D74550D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принятие себя и других:</w:t>
      </w:r>
    </w:p>
    <w:p w14:paraId="1AD77DA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47AA6E6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41C5023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14:paraId="6279740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596BA077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 w14:paraId="2E8180E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14:paraId="37F3FD1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661E565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68D0ED0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58D39DAB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5DA750A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4D0F6A3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14:paraId="6341002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24C920B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6D22CE5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121D4E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5DDD11D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50873AB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1E909BB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28FF41B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6262191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12D1064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2BC9971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6E0852D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56AE29D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4394FFB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40CBF29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213AB82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39EDC3FC">
      <w:pPr>
        <w:spacing w:before="0" w:after="0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6FDC3306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 w14:paraId="2823E721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75352F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14:paraId="1CF336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01AE40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6E7F84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14:paraId="4E37E5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37E057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47FDC9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4D21F9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14:paraId="17825B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14:paraId="587F50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766BF2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14:paraId="0F4CF86C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2. «Основы военной подготовки»:</w:t>
      </w:r>
    </w:p>
    <w:p w14:paraId="4653E2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строевые приёмы в движении без оружия;</w:t>
      </w:r>
    </w:p>
    <w:p w14:paraId="754556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строевые приёмы в движении без оружия;</w:t>
      </w:r>
    </w:p>
    <w:p w14:paraId="1EC0D1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основах общевойскового боя;</w:t>
      </w:r>
    </w:p>
    <w:p w14:paraId="5D51BD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 w14:paraId="4E21AB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походном, предбоевом и боевом порядке подразделений;</w:t>
      </w:r>
    </w:p>
    <w:p w14:paraId="14D51A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способы действий военнослужащего в бою;</w:t>
      </w:r>
    </w:p>
    <w:p w14:paraId="524ACE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правила и меры безопасности при обращении с оружием; </w:t>
      </w:r>
    </w:p>
    <w:p w14:paraId="28E295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020AB8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14:paraId="5E7CB0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14:paraId="5F4F63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41A662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14:paraId="65C85E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14:paraId="2A4F0F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14:paraId="06D515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способах боевого применения БПЛА; </w:t>
      </w:r>
    </w:p>
    <w:p w14:paraId="65C3D3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возникновения и развития связи;</w:t>
      </w:r>
    </w:p>
    <w:p w14:paraId="48D400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14:paraId="585EAB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10552E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14:paraId="02F02E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шанцевом инструменте;</w:t>
      </w:r>
    </w:p>
    <w:p w14:paraId="751EE4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14:paraId="4B1633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14:paraId="037627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14:paraId="74B499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оказания первой помощи в бою;</w:t>
      </w:r>
    </w:p>
    <w:p w14:paraId="069FDD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условные зоны оказания первой помощи в бою;</w:t>
      </w:r>
    </w:p>
    <w:p w14:paraId="778ADC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приемы самопомощи в бою;</w:t>
      </w:r>
    </w:p>
    <w:p w14:paraId="702C9F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военно-учетных специальностях; </w:t>
      </w:r>
    </w:p>
    <w:p w14:paraId="185512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прохождение военной службы по призыву и по контракту;</w:t>
      </w:r>
    </w:p>
    <w:p w14:paraId="6278BD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представления о военно-учебных заведениях; </w:t>
      </w:r>
    </w:p>
    <w:p w14:paraId="23451A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14:paraId="6AE1786E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050DED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2DD58E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24A929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общие принципы безопасного поведения, приводить примеры;</w:t>
      </w:r>
    </w:p>
    <w:p w14:paraId="0A9371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«виктимное поведение», «безопасное поведение»;</w:t>
      </w:r>
    </w:p>
    <w:p w14:paraId="3C740B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14:paraId="45FEF6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14:paraId="79FF2B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14:paraId="6CF9B0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14:paraId="5A5879BB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4. «Безопасность в быту»:</w:t>
      </w:r>
    </w:p>
    <w:p w14:paraId="05733A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72666E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4AD75E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14:paraId="0BFC74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бытовых отравлениях;</w:t>
      </w:r>
    </w:p>
    <w:p w14:paraId="16B4F9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риски получения бытовых травм;</w:t>
      </w:r>
    </w:p>
    <w:p w14:paraId="7A59F8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взаимосвязь поведения и риска получить травму;</w:t>
      </w:r>
    </w:p>
    <w:p w14:paraId="21F62D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18429C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 w14:paraId="5DEC00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поведения при угрозе и возникновении пожара;</w:t>
      </w:r>
    </w:p>
    <w:p w14:paraId="4A71D2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14:paraId="7457C2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06AF22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14:paraId="5A60C9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14:paraId="2B357E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поведения при возникновении аварии на коммунальной системе;</w:t>
      </w:r>
    </w:p>
    <w:p w14:paraId="4B50B2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взаимодействия с коммунальными службами.</w:t>
      </w:r>
    </w:p>
    <w:p w14:paraId="0AA28C14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5. «Безопасность на транспорте»:</w:t>
      </w:r>
    </w:p>
    <w:p w14:paraId="1AF6E6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дорожного движения;</w:t>
      </w:r>
    </w:p>
    <w:p w14:paraId="2509CB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142B78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14:paraId="5464A4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3555F0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14:paraId="59AA42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знаниях и навыках, необходимых водителю;</w:t>
      </w:r>
    </w:p>
    <w:p w14:paraId="01620F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14:paraId="09383F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оказания первой помощи, навыки пользования огнетушителем;</w:t>
      </w:r>
    </w:p>
    <w:p w14:paraId="23022F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14:paraId="32AD19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14:paraId="67608D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434830C4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6. «Безопасность в общественных местах»:</w:t>
      </w:r>
    </w:p>
    <w:p w14:paraId="57F71F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14:paraId="107385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436818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оценки рисков возникновения толпы, давки;</w:t>
      </w:r>
    </w:p>
    <w:p w14:paraId="72160D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1232C4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14:paraId="45A673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поведения при проявлении агрессии;</w:t>
      </w:r>
    </w:p>
    <w:p w14:paraId="45FB4F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14:paraId="19219A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потеряться в общественном месте;</w:t>
      </w:r>
    </w:p>
    <w:p w14:paraId="225811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порядок действий в случаях, когда потерялся человек;</w:t>
      </w:r>
    </w:p>
    <w:p w14:paraId="27D190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пожарной безопасности в общественных местах;</w:t>
      </w:r>
    </w:p>
    <w:p w14:paraId="111426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14:paraId="38E5B4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14:paraId="13758C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10E258EE">
      <w:pPr>
        <w:spacing w:before="0" w:after="0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3054D08E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 w14:paraId="62BD870D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7 «Безопасность в природной среде»:</w:t>
      </w:r>
    </w:p>
    <w:p w14:paraId="42DD20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и классифицировать источники опасности в природной среде;</w:t>
      </w:r>
    </w:p>
    <w:p w14:paraId="3EE6F3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009D5B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1F9195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14:paraId="06638C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порядке действий, если человек потерялся в природной среде;</w:t>
      </w:r>
    </w:p>
    <w:p w14:paraId="046A1C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1288A3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60208B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1C45EB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природные чрезвычайные ситуации;</w:t>
      </w:r>
    </w:p>
    <w:p w14:paraId="6B01A8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65CC73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18F8C9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указывать причины и признаки возникновения природных пожаров;</w:t>
      </w:r>
    </w:p>
    <w:p w14:paraId="097E02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14:paraId="3B95C1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14:paraId="6DFD68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724919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6D2A7D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7FAE20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4E8A71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1EB14C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7CB000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2B7396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3E2475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02813A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339283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397F70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0E8528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67BFE2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14:paraId="407642C5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экологической грамотности и разумного природопользования.</w:t>
      </w:r>
    </w:p>
    <w:p w14:paraId="1CF3539D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8. «Основы медицинских знаний. Оказание первой помощи»:</w:t>
      </w:r>
    </w:p>
    <w:p w14:paraId="7D0EE4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5EC381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4A27F9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10AAEA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0FAF36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соблюдения мер личной профилактики;</w:t>
      </w:r>
    </w:p>
    <w:p w14:paraId="67BFD2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14:paraId="31EB84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0FAD47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«вакцинация по эпидемиологическим показаниям»;</w:t>
      </w:r>
    </w:p>
    <w:p w14:paraId="0DF980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3512D9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62159E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3FCD02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16AF0E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вызова скорой медицинской помощи;</w:t>
      </w:r>
    </w:p>
    <w:p w14:paraId="6D7E26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14:paraId="110C72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35145A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3BB55F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14:paraId="3F85EA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14:paraId="042C71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73E662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1472B4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62000D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«инклюзивное обучение»;</w:t>
      </w:r>
    </w:p>
    <w:p w14:paraId="29AA7A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навыки, позволяющие минимизировать влияние хронического стресса;</w:t>
      </w:r>
    </w:p>
    <w:p w14:paraId="18B3D2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14:paraId="27CF09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правовые основы оказания первой помощи в Российской Федерации;</w:t>
      </w:r>
    </w:p>
    <w:p w14:paraId="7C642A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14:paraId="30F114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14:paraId="643C3D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применения алгоритма первой помощи;</w:t>
      </w:r>
    </w:p>
    <w:p w14:paraId="270A55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7161845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9. «Безопасность в социуме»:</w:t>
      </w:r>
    </w:p>
    <w:p w14:paraId="21FBE8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3E98CE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конструктивного общения;</w:t>
      </w:r>
    </w:p>
    <w:p w14:paraId="37F837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14:paraId="3E7E3B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взаимодействие в группе;</w:t>
      </w:r>
    </w:p>
    <w:p w14:paraId="7054A4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26BACE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«конфликт»;</w:t>
      </w:r>
    </w:p>
    <w:p w14:paraId="7E66E9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стадии развития конфликта, приводить примеры;</w:t>
      </w:r>
    </w:p>
    <w:p w14:paraId="552084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14:paraId="418ADD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конструктивного разрешения конфликта;</w:t>
      </w:r>
    </w:p>
    <w:p w14:paraId="7DCCC9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условия привлечения третьей стороны для разрешения конфликта;</w:t>
      </w:r>
    </w:p>
    <w:p w14:paraId="50A77C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пресечения опасных проявлений конфликтов;</w:t>
      </w:r>
    </w:p>
    <w:p w14:paraId="4B55F6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способы противодействия буллингу, проявлениям насилия;</w:t>
      </w:r>
    </w:p>
    <w:p w14:paraId="34BCA3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способы психологического воздействия;</w:t>
      </w:r>
    </w:p>
    <w:p w14:paraId="515585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убеждающей коммуникации;</w:t>
      </w:r>
    </w:p>
    <w:p w14:paraId="18AEE9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смысл понятия «манипуляция»; </w:t>
      </w:r>
    </w:p>
    <w:p w14:paraId="502338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 w14:paraId="0BE750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представления о способах противодействия манипуляции;</w:t>
      </w:r>
    </w:p>
    <w:p w14:paraId="237217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73523B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 w14:paraId="58B49669">
      <w:pPr>
        <w:spacing w:before="0" w:after="0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6694265A">
      <w:pPr>
        <w:spacing w:before="0" w:after="0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011849B2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10. «Безопасность в информационном пространстве»:</w:t>
      </w:r>
    </w:p>
    <w:p w14:paraId="2A1B3E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цифровую среду, её влияние на жизнь человека;</w:t>
      </w:r>
    </w:p>
    <w:p w14:paraId="6A55DB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14:paraId="1F0036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3A9264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14:paraId="77BA2D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14:paraId="5850A4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1779CD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использования устройств и программ;</w:t>
      </w:r>
    </w:p>
    <w:p w14:paraId="2D6ED2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14:paraId="5BEB12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5EF178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безопасной коммуникации в цифровой среде;</w:t>
      </w:r>
    </w:p>
    <w:p w14:paraId="2D18C5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14:paraId="05C7BB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0CCF59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0C58EA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6C988AF9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11. «Основы противодействия экстремизму и терроризму»:</w:t>
      </w:r>
    </w:p>
    <w:p w14:paraId="293363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3EB5DC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20C2C0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581166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методах и видах террористической деятельности;</w:t>
      </w:r>
    </w:p>
    <w:p w14:paraId="5BD11A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14:paraId="51A84E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569943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1E710A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54CB2F02">
      <w:pPr>
        <w:sectPr>
          <w:pgSz w:w="11906" w:h="16383"/>
          <w:cols w:space="720" w:num="1"/>
        </w:sectPr>
      </w:pPr>
      <w:bookmarkStart w:id="7" w:name="block-62530892"/>
    </w:p>
    <w:bookmarkEnd w:id="6"/>
    <w:bookmarkEnd w:id="7"/>
    <w:p w14:paraId="1A7B3533">
      <w:pPr>
        <w:spacing w:before="0" w:after="0"/>
        <w:ind w:left="120"/>
        <w:jc w:val="left"/>
      </w:pPr>
      <w:bookmarkStart w:id="8" w:name="block-62530893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267C96C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549"/>
        <w:gridCol w:w="1393"/>
        <w:gridCol w:w="1524"/>
        <w:gridCol w:w="1599"/>
        <w:gridCol w:w="2883"/>
      </w:tblGrid>
      <w:tr w14:paraId="143156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40C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A0841C7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168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33101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12C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477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265E4B">
            <w:pPr>
              <w:spacing w:before="0" w:after="0"/>
              <w:ind w:left="135"/>
              <w:jc w:val="left"/>
            </w:pPr>
          </w:p>
        </w:tc>
      </w:tr>
      <w:tr w14:paraId="2D298F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FE6B8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2829A1">
            <w:pPr>
              <w:jc w:val="left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4DC8E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F071851"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784E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D1C179A"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A2C6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E9B409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B68412">
            <w:pPr>
              <w:jc w:val="left"/>
            </w:pPr>
          </w:p>
        </w:tc>
      </w:tr>
      <w:tr w14:paraId="7E327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8502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04C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D501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B285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67DA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BF4F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3A7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2B3D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C72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EDEB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C509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0AA7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78BAE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3AD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AFB4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9AB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885A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7B07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C96C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4FD0D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6B73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4CEB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6DF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B2B4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7D82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4794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3A6C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E83F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EE4D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B0F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7AA4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DB38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97E1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C4E45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76F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F382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277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3CEC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C097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CE12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6B32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BA10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D93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9FFD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9A94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4159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5E48EF4">
            <w:pPr>
              <w:jc w:val="left"/>
            </w:pPr>
          </w:p>
        </w:tc>
      </w:tr>
    </w:tbl>
    <w:p w14:paraId="52E8D02E">
      <w:pPr>
        <w:sectPr>
          <w:pgSz w:w="16383" w:h="11906" w:orient="landscape"/>
          <w:cols w:space="720" w:num="1"/>
        </w:sectPr>
      </w:pPr>
    </w:p>
    <w:p w14:paraId="21FE3ED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437"/>
        <w:gridCol w:w="1428"/>
        <w:gridCol w:w="1543"/>
        <w:gridCol w:w="1616"/>
        <w:gridCol w:w="2834"/>
      </w:tblGrid>
      <w:tr w14:paraId="18C539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380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FB8DD13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476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6F96E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4826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D60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2BFF8D">
            <w:pPr>
              <w:spacing w:before="0" w:after="0"/>
              <w:ind w:left="135"/>
              <w:jc w:val="left"/>
            </w:pPr>
          </w:p>
        </w:tc>
      </w:tr>
      <w:tr w14:paraId="1B3008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7B5E7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43D892">
            <w:pPr>
              <w:jc w:val="left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B1E2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CE58996"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7FBD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374F815"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9380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ED8C0B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D7D899">
            <w:pPr>
              <w:jc w:val="left"/>
            </w:pPr>
          </w:p>
        </w:tc>
      </w:tr>
      <w:tr w14:paraId="5BC0B1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8FF3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1031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A1E3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CE7B3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2034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AF55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F80F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7F5FE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631D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B67B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7B8A5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3B176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EEC57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7092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DDD79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1D4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3179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641FD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DA82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397DF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33F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4475B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7B6A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42EF6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2649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E31A4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BB95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0A18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56581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A175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B822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DAD8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C14C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104E9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F035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6B9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FD03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370AE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B530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431D2BD">
            <w:pPr>
              <w:jc w:val="left"/>
            </w:pPr>
          </w:p>
        </w:tc>
      </w:tr>
    </w:tbl>
    <w:p w14:paraId="4CFE99EC">
      <w:pPr>
        <w:sectPr>
          <w:pgSz w:w="16383" w:h="11906" w:orient="landscape"/>
          <w:cols w:space="720" w:num="1"/>
        </w:sectPr>
      </w:pPr>
      <w:bookmarkStart w:id="9" w:name="block-62530893"/>
    </w:p>
    <w:bookmarkEnd w:id="8"/>
    <w:bookmarkEnd w:id="9"/>
    <w:p w14:paraId="417B87DB">
      <w:pPr>
        <w:spacing w:before="0" w:after="0"/>
        <w:ind w:left="120"/>
        <w:jc w:val="left"/>
      </w:pPr>
      <w:bookmarkStart w:id="10" w:name="block-62530896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5B40D8B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211"/>
        <w:gridCol w:w="1174"/>
        <w:gridCol w:w="1335"/>
        <w:gridCol w:w="1415"/>
        <w:gridCol w:w="1008"/>
        <w:gridCol w:w="2883"/>
      </w:tblGrid>
      <w:tr w14:paraId="7C9D4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0D3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4B726B4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B06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4BFD64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C19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4AA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006AFA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81B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727C77">
            <w:pPr>
              <w:spacing w:before="0" w:after="0"/>
              <w:ind w:left="135"/>
              <w:jc w:val="left"/>
            </w:pPr>
          </w:p>
        </w:tc>
      </w:tr>
      <w:tr w14:paraId="2B583B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2F4F4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A0065F9">
            <w:pPr>
              <w:jc w:val="left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0ACE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9FCFC7C"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4D61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497BE40"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64D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CB944B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53F35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5A7575">
            <w:pPr>
              <w:jc w:val="left"/>
            </w:pPr>
          </w:p>
        </w:tc>
      </w:tr>
      <w:tr w14:paraId="6D7C4F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AA10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4FD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6E56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29FB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9FB8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0C64B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5906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"https://m.edsoo.ru/eae0fff3"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https://m.edsoo.ru/eae0fff3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F13C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15EE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251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2E49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D7B7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6FE6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3B7770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A0FB7C">
            <w:pPr>
              <w:spacing w:before="0" w:after="0"/>
              <w:ind w:left="135"/>
              <w:jc w:val="left"/>
            </w:pPr>
          </w:p>
        </w:tc>
      </w:tr>
      <w:tr w14:paraId="66B7B3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D5AF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1F0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2A58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1B0E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490A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B95CE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32E013">
            <w:pPr>
              <w:spacing w:before="0" w:after="0"/>
              <w:ind w:left="135"/>
              <w:jc w:val="left"/>
            </w:pPr>
          </w:p>
        </w:tc>
      </w:tr>
      <w:tr w14:paraId="42FC1D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DE1B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612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E88E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833D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BCC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FE03D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344CCA">
            <w:pPr>
              <w:spacing w:before="0" w:after="0"/>
              <w:ind w:left="135"/>
              <w:jc w:val="left"/>
            </w:pPr>
          </w:p>
        </w:tc>
      </w:tr>
      <w:tr w14:paraId="38A89A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FB73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CF8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F4F6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598A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1BD5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F3334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805F12">
            <w:pPr>
              <w:spacing w:before="0" w:after="0"/>
              <w:ind w:left="135"/>
              <w:jc w:val="left"/>
            </w:pPr>
          </w:p>
        </w:tc>
      </w:tr>
      <w:tr w14:paraId="75354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755B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E1F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E254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438E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6CE6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C32EB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A58BBE">
            <w:pPr>
              <w:spacing w:before="0" w:after="0"/>
              <w:ind w:left="135"/>
              <w:jc w:val="left"/>
            </w:pPr>
          </w:p>
        </w:tc>
      </w:tr>
      <w:tr w14:paraId="37D840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C685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2F4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8F20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970F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ED21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844B2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B79C5A">
            <w:pPr>
              <w:spacing w:before="0" w:after="0"/>
              <w:ind w:left="135"/>
              <w:jc w:val="left"/>
            </w:pPr>
          </w:p>
        </w:tc>
      </w:tr>
      <w:tr w14:paraId="6049F8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EF05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A7E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CAAE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720F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0134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E440A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B5C893">
            <w:pPr>
              <w:spacing w:before="0" w:after="0"/>
              <w:ind w:left="135"/>
              <w:jc w:val="left"/>
            </w:pPr>
          </w:p>
        </w:tc>
      </w:tr>
      <w:tr w14:paraId="389D0C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ADB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94E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5E5A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214F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A128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D677C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79A823">
            <w:pPr>
              <w:spacing w:before="0" w:after="0"/>
              <w:ind w:left="135"/>
              <w:jc w:val="left"/>
            </w:pPr>
          </w:p>
        </w:tc>
      </w:tr>
      <w:tr w14:paraId="62E7DC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D27B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2BD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50B8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C395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E822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FF791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F49174">
            <w:pPr>
              <w:spacing w:before="0" w:after="0"/>
              <w:ind w:left="135"/>
              <w:jc w:val="left"/>
            </w:pPr>
          </w:p>
        </w:tc>
      </w:tr>
      <w:tr w14:paraId="39BA38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296E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E57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0084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AF54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2623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8E3ED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241876">
            <w:pPr>
              <w:spacing w:before="0" w:after="0"/>
              <w:ind w:left="135"/>
              <w:jc w:val="left"/>
            </w:pPr>
          </w:p>
        </w:tc>
      </w:tr>
      <w:tr w14:paraId="2467BB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16B6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1D9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80E5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18C0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F953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C1696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B69DF0">
            <w:pPr>
              <w:spacing w:before="0" w:after="0"/>
              <w:ind w:left="135"/>
              <w:jc w:val="left"/>
            </w:pPr>
          </w:p>
        </w:tc>
      </w:tr>
      <w:tr w14:paraId="6DFA31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A43D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77C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D409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1AAF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CE5B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31040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634B18">
            <w:pPr>
              <w:spacing w:before="0" w:after="0"/>
              <w:ind w:left="135"/>
              <w:jc w:val="left"/>
            </w:pPr>
          </w:p>
        </w:tc>
      </w:tr>
      <w:tr w14:paraId="259881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2A85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BCA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A39D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D420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6C54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C651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EF3C9B">
            <w:pPr>
              <w:spacing w:before="0" w:after="0"/>
              <w:ind w:left="135"/>
              <w:jc w:val="left"/>
            </w:pPr>
          </w:p>
        </w:tc>
      </w:tr>
      <w:tr w14:paraId="71EF32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DC69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6EB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0CD4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AE3B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33BA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A27CC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D8C718">
            <w:pPr>
              <w:spacing w:before="0" w:after="0"/>
              <w:ind w:left="135"/>
              <w:jc w:val="left"/>
            </w:pPr>
          </w:p>
        </w:tc>
      </w:tr>
      <w:tr w14:paraId="249E0F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F402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8D3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D9ED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E4AC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F024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864E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A5EA48">
            <w:pPr>
              <w:spacing w:before="0" w:after="0"/>
              <w:ind w:left="135"/>
              <w:jc w:val="left"/>
            </w:pPr>
          </w:p>
        </w:tc>
      </w:tr>
      <w:tr w14:paraId="41FAC3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596F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A0F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3717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E4A6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7CBB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FB160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15E0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"https://m.edsoo.ru/3488963"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https://m.edsoo.ru/3488963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7337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5C1C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CF3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9293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8EBC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2EBA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0BC39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E532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"https://m.edsoo.ru/ca989222"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https://m.edsoo.ru/ca989222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EE8B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653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019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D208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F5E6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52BF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BAEEF0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B4C2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"https://m.edsoo.ru/ee497bff"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https://m.edsoo.ru/ee497bff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988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7096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CFB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61F0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BF78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3266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F0FA4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6815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https://m.edsoo.ru/1146f112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B040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7381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A08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397A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886A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2144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D2D11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BA7B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https://m.edsoo.ru/1146f112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44A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5DCC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005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7214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F7F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E40F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B0952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AD05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https://m.edsoo.ru/1146f112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A6C2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93E3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9E2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A4C7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780E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84BE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47A84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2F26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"https://m.edsoo.ru/63b34161"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https://m.edsoo.ru/63b34161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1F89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3CFE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12D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E6E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3834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7648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C0708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C458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"https://m.edsoo.ru/63b34161"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https://m.edsoo.ru/63b34161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A13E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E234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5FD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35FF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F11B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F8E7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576FA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A894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"https://m.edsoo.ru/3eb0db0c"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https://m.edsoo.ru/3eb0db0c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8A0C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7A64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A5C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1767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DC41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BEF6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CD940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66F7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"https://m.edsoo.ru/3eb0db0c"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https://m.edsoo.ru/3eb0db0c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2362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6061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5F1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F5A5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509C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FA8D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64D2F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4D9D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"https://m.edsoo.ru/ec659795"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https://m.edsoo.ru/ec659795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C8BC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9862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093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75AF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D907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66B4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706EF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0C4F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"https://m.edsoo.ru/b4cebedd"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https://m.edsoo.ru/b4cebedd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4CD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14E6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4E1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6F9E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CC3D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5DDC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465E0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39B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"https://m.edsoo.ru/b4cebedd"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https://m.edsoo.ru/b4cebedd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37E0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CABD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6C8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CA98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1F74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C8FE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CA38C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D655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"https://m.edsoo.ru/a196276c"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https://m.edsoo.ru/a196276c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15B7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D14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A88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CD87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9323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8DD9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5C0F3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6E96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"https://m.edsoo.ru/a196276c"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https://m.edsoo.ru/a196276c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D12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CA2A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D75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F40B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9EE4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372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7D5DC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4925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"https://m.edsoo.ru/a2e1b5d5"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https://m.edsoo.ru/a2e1b5d5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E737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0089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BE7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4F21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C456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83AE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551C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1012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"https://m.edsoo.ru/b12d5cd5"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https://m.edsoo.ru/b12d5cd5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B61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3537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760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B078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0536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59C6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A6E77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D2B3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"https://m.edsoo.ru/b12d5cd5"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https://m.edsoo.ru/b12d5cd5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D2BD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241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D42E8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AA9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76B0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88926">
            <w:pPr>
              <w:jc w:val="left"/>
            </w:pPr>
          </w:p>
        </w:tc>
      </w:tr>
    </w:tbl>
    <w:p w14:paraId="56BB0FAD">
      <w:pPr>
        <w:sectPr>
          <w:pgSz w:w="16383" w:h="11906" w:orient="landscape"/>
          <w:cols w:space="720" w:num="1"/>
        </w:sectPr>
      </w:pPr>
    </w:p>
    <w:p w14:paraId="5F67A18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172"/>
        <w:gridCol w:w="1121"/>
        <w:gridCol w:w="1264"/>
        <w:gridCol w:w="1340"/>
        <w:gridCol w:w="953"/>
        <w:gridCol w:w="3213"/>
      </w:tblGrid>
      <w:tr w14:paraId="3A59DA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8E1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5E95560"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29F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C64312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AB69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E0E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1F77D8D6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F20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7FFE3B">
            <w:pPr>
              <w:spacing w:before="0" w:after="0"/>
              <w:ind w:left="135"/>
              <w:jc w:val="left"/>
            </w:pPr>
          </w:p>
        </w:tc>
      </w:tr>
      <w:tr w14:paraId="315C99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5281F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2BA6A3">
            <w:pPr>
              <w:jc w:val="left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4849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2EE168E"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D257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85E8DF6"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C443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A324E8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0341C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B36638">
            <w:pPr>
              <w:jc w:val="left"/>
            </w:pPr>
          </w:p>
        </w:tc>
      </w:tr>
      <w:tr w14:paraId="25754E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796B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7D4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F083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FF13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61C5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C0EB93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5BD811">
            <w:pPr>
              <w:spacing w:before="0" w:after="0"/>
              <w:ind w:left="135"/>
              <w:jc w:val="left"/>
            </w:pPr>
          </w:p>
        </w:tc>
      </w:tr>
      <w:tr w14:paraId="23AEB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3BE6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ABC9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1BDA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9029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0A15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6F4F3C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DF12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[[Библиотека ЦОК</w:t>
            </w:r>
          </w:p>
        </w:tc>
      </w:tr>
      <w:tr w14:paraId="79E346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ACF8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903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AC39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1A2D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EDFE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9E9C46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1896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[[Библиотека ЦОК </w:t>
            </w:r>
            <w:r>
              <w:fldChar w:fldCharType="begin"/>
            </w:r>
            <w:r>
              <w:instrText xml:space="preserve"> HYPERLINK "https://m.edsoo.ru/4dd59356"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https://m.edsoo.ru/4dd59356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6C0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F60E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2422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DF1B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BA21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3744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205926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718E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"https://m.edsoo.ru/d331f5d5"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https://m.edsoo.ru/d331f5d5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CB67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6964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7D28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94F0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E993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A33C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F2A65A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0684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"https://m.edsoo.ru/552ec0cd"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https://m.edsoo.ru/552ec0cd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4F8F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50A3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D75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95E2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5C2E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5797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8DF296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C596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"https://m.edsoo.ru/12845814"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https://m.edsoo.ru/12845814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169B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73E5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709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2AD4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6CDB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B1C8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38B4F1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862F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"https://m.edsoo.ru/6beae69f"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https://m.edsoo.ru/6beae69f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05A7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961D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1E7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E9BC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FB8F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6182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9E8CA9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BEBB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"https://m.edsoo.ru/cf0d6e0f"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https://m.edsoo.ru/cf0d6e0f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D818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9A5E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E2C7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364A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340D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6D6A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3D4F1E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DA8E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"https://m.edsoo.ru/a38c6e17"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https://m.edsoo.ru/a38c6e17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FEC4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5CB9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646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8F4E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5C69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4127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83F023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5AA120">
            <w:pPr>
              <w:spacing w:before="0" w:after="0"/>
              <w:ind w:left="135"/>
              <w:jc w:val="left"/>
            </w:pPr>
          </w:p>
        </w:tc>
      </w:tr>
      <w:tr w14:paraId="48B5E7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431B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E85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7EA1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636B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BD24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A5C207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D9A7E5">
            <w:pPr>
              <w:spacing w:before="0" w:after="0"/>
              <w:ind w:left="135"/>
              <w:jc w:val="left"/>
            </w:pPr>
          </w:p>
        </w:tc>
      </w:tr>
      <w:tr w14:paraId="0397CF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987F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871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8D1A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CD9C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67D8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079E14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E844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"https://m.edsoo.ru/d4ee0176"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https://m.edsoo.ru/d4ee0176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B8E6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0E3A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167F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C0EB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32D6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2CD9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7D3B5E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3BD6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"https://m.edsoo.ru/e58b334d"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https://m.edsoo.ru/e58b334d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495B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5F6C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3397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2067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FB30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DB9B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A79CC2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187C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"https://m.edsoo.ru/e58b334d"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https://m.edsoo.ru/e58b334d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1E3B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31CE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0E2F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8D33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39CD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B962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65BE44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8AB1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"https://m.edsoo.ru/b20971f2"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https://m.edsoo.ru/b20971f2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C275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4B65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05C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3307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D51A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214A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C3B2C9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6F85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"https://m.edsoo.ru/c66f9d2e"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https://m.edsoo.ru/c66f9d2e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6903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96EC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2081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CDCE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ED2C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9E96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040649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978D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"https://m.edsoo.ru/c66f9d2e"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https://m.edsoo.ru/c66f9d2e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20A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5F7A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FE2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2641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E310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2077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B1FEEC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82D1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"https://m.edsoo.ru/738187f6"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https://m.edsoo.ru/738187f6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B8E2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B9A1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55FD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6ABD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037F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14C3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B6596D0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2862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"https://m.edsoo.ru/738187f6"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https://m.edsoo.ru/738187f6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ED79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F88E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DB9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D78B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1EA0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75C4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7E116E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863764">
            <w:pPr>
              <w:spacing w:before="0" w:after="0"/>
              <w:ind w:left="135"/>
              <w:jc w:val="left"/>
            </w:pPr>
          </w:p>
        </w:tc>
      </w:tr>
      <w:tr w14:paraId="1A40C0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6844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944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AF72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33CA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356F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32EFA9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F93024">
            <w:pPr>
              <w:spacing w:before="0" w:after="0"/>
              <w:ind w:left="135"/>
              <w:jc w:val="left"/>
            </w:pPr>
          </w:p>
        </w:tc>
      </w:tr>
      <w:tr w14:paraId="71863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F607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347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158B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9354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2FAE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D5A014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40C68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"https://m.edsoo.ru/d526ac07%5D%5D"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https://m.edsoo.ru/d526ac07]]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D3EC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215E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7B39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6EE2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0418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468B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F531D1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454831">
            <w:pPr>
              <w:spacing w:before="0" w:after="0"/>
              <w:ind w:left="135"/>
              <w:jc w:val="left"/>
            </w:pPr>
          </w:p>
        </w:tc>
      </w:tr>
      <w:tr w14:paraId="4FD2D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55C1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1E8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2A42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3F45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D77D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4C9AAC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B3ECD3">
            <w:pPr>
              <w:spacing w:before="0" w:after="0"/>
              <w:ind w:left="135"/>
              <w:jc w:val="left"/>
            </w:pPr>
          </w:p>
        </w:tc>
      </w:tr>
      <w:tr w14:paraId="29FC58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49DD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6DC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94C5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C985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DBA8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DD10E7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D08B1B">
            <w:pPr>
              <w:spacing w:before="0" w:after="0"/>
              <w:ind w:left="135"/>
              <w:jc w:val="left"/>
            </w:pPr>
          </w:p>
        </w:tc>
      </w:tr>
      <w:tr w14:paraId="31242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F910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EA30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E0AB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495E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2935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321960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A7C6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"https://m.edsoo.ru/3906b95b"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https://m.edsoo.ru/3906b95b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5FFC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21CF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4829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B24A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AFC0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0A20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7D9BB9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B34E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"https://m.edsoo.ru/3906b95b"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https://m.edsoo.ru/3906b95b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7206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AEC6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633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BCDE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5E12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3429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C20798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87F3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"https://m.edsoo.ru/39a257c1"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https://m.edsoo.ru/39a257c1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6626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48A7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15A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4996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C671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F5AC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94FE4E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E1FB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"https://m.edsoo.ru/98341000000"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https://m.edsoo.ru/98341000000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7F43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0763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5BF2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174A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E364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5FCA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18DC9A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9A0B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"https://m.edsoo.ru/98341000000"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https://m.edsoo.ru/98341000000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B65B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C6E9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F24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DCAC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B679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7AA8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30502D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0C7A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"https://m.edsoo.ru/fbc7d6cc"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https://m.edsoo.ru/fbc7d6cc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7EF1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A79B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658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8D16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89C3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4FEA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206A0F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2380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"https://m.edsoo.ru/fbc7d6cc"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https://m.edsoo.ru/fbc7d6cc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421A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0A50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50C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56B2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8548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CA0B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EDB9E0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6433A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"https://m.edsoo.ru/1e56ec00"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https://m.edsoo.ru/1e56ec00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CDCF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2BCC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C88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9D34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1638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6555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7565A6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92E7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"https://m.edsoo.ru/1e56ec00"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https://m.edsoo.ru/1e56ec00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6981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56B2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34581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702A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5BB1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7DFFD">
            <w:pPr>
              <w:jc w:val="left"/>
            </w:pPr>
          </w:p>
        </w:tc>
      </w:tr>
    </w:tbl>
    <w:p w14:paraId="086E82D7">
      <w:pPr>
        <w:sectPr>
          <w:pgSz w:w="16383" w:h="11906" w:orient="landscape"/>
          <w:cols w:space="720" w:num="1"/>
        </w:sectPr>
      </w:pPr>
      <w:bookmarkStart w:id="11" w:name="block-62530896"/>
    </w:p>
    <w:bookmarkEnd w:id="10"/>
    <w:bookmarkEnd w:id="11"/>
    <w:p w14:paraId="0DF8E5C5">
      <w:pPr>
        <w:spacing w:before="0" w:after="0"/>
        <w:ind w:left="120"/>
        <w:jc w:val="left"/>
      </w:pPr>
      <w:bookmarkStart w:id="12" w:name="block-62530895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07C074C6">
      <w:pPr>
        <w:spacing w:before="0" w:after="0" w:line="480" w:lineRule="auto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59EFD414">
      <w:pPr>
        <w:spacing w:before="0" w:after="0" w:line="480" w:lineRule="auto"/>
        <w:ind w:left="120"/>
        <w:jc w:val="left"/>
      </w:pPr>
      <w:bookmarkStart w:id="13" w:name="1cf67330-67df-428f-9a99-0efe5a0fdace"/>
      <w:r>
        <w:rPr>
          <w:rFonts w:ascii="Times New Roman" w:hAnsi="Times New Roman"/>
          <w:b w:val="0"/>
          <w:i w:val="0"/>
          <w:color w:val="000000"/>
          <w:sz w:val="28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3"/>
      <w:r>
        <w:rPr>
          <w:sz w:val="28"/>
        </w:rPr>
        <w:br w:type="textWrapping"/>
      </w:r>
      <w:bookmarkStart w:id="14" w:name="1cf67330-67df-428f-9a99-0efe5a0fdace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4"/>
    </w:p>
    <w:p w14:paraId="399D3274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5F7F7808">
      <w:pPr>
        <w:spacing w:before="0" w:after="0" w:line="288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https://uchitel.club/fgos/fgos-obzh. </w:t>
      </w:r>
    </w:p>
    <w:p w14:paraId="73C1B843">
      <w:pPr>
        <w:spacing w:before="0" w:after="0"/>
        <w:ind w:left="120"/>
        <w:jc w:val="left"/>
      </w:pPr>
    </w:p>
    <w:p w14:paraId="5F018A6E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53357570">
      <w:pPr>
        <w:spacing w:before="0" w:after="0" w:line="480" w:lineRule="auto"/>
        <w:ind w:left="120"/>
        <w:jc w:val="left"/>
      </w:pPr>
    </w:p>
    <w:bookmarkEnd w:id="12"/>
    <w:p w14:paraId="087E6369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FEAE6"/>
    <w:multiLevelType w:val="singleLevel"/>
    <w:tmpl w:val="BE9FEAE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200958B4"/>
    <w:rsid w:val="23FB3543"/>
    <w:rsid w:val="46282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50</Pages>
  <TotalTime>13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2025-09-03T17:46:59Z</dcterms:created>
  <dc:creator>Татьяна</dc:creator>
  <cp:lastModifiedBy>Татьяна</cp:lastModifiedBy>
  <dcterms:modified xsi:type="dcterms:W3CDTF">2025-09-03T18:01:38Z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68756E19E37A4F3FB17F5EF9329AB31E_12</vt:lpwstr>
  </property>
</Properties>
</file>