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E6" w:rsidRDefault="00EA5413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40425" cy="8490847"/>
            <wp:effectExtent l="19050" t="0" r="3175" b="0"/>
            <wp:docPr id="2" name="Рисунок 1" descr="C:\Users\19\Pictures\2020-08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\Pictures\2020-08-3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B5" w:rsidRDefault="003600B5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00B5" w:rsidRDefault="003600B5" w:rsidP="00EA541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26FFF" w:rsidRPr="00547795" w:rsidRDefault="00726FFF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7795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726FFF" w:rsidRPr="003F481F" w:rsidRDefault="00726FFF" w:rsidP="00726FF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ООО </w:t>
      </w:r>
      <w:r w:rsidRPr="003F481F">
        <w:rPr>
          <w:rFonts w:ascii="Times New Roman" w:hAnsi="Times New Roman"/>
          <w:sz w:val="28"/>
          <w:szCs w:val="28"/>
          <w:u w:val="single"/>
        </w:rPr>
        <w:t>(</w:t>
      </w:r>
      <w:r w:rsidRPr="003F481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F48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481F">
        <w:rPr>
          <w:rFonts w:ascii="Times New Roman" w:hAnsi="Times New Roman"/>
          <w:sz w:val="28"/>
          <w:szCs w:val="28"/>
        </w:rPr>
        <w:t xml:space="preserve"> РФ от 17.12.2010 г. № 1897 с изменениями и дополнениями)</w:t>
      </w:r>
    </w:p>
    <w:p w:rsidR="00726FFF" w:rsidRPr="003F481F" w:rsidRDefault="00726FFF" w:rsidP="00726FF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28"/>
        <w:gridCol w:w="1765"/>
        <w:gridCol w:w="1282"/>
        <w:gridCol w:w="1978"/>
      </w:tblGrid>
      <w:tr w:rsidR="00726FFF" w:rsidRPr="00887479" w:rsidTr="000077A2">
        <w:trPr>
          <w:trHeight w:val="1192"/>
        </w:trPr>
        <w:tc>
          <w:tcPr>
            <w:tcW w:w="1827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65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1282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Издатель учебника</w:t>
            </w:r>
          </w:p>
        </w:tc>
      </w:tr>
      <w:tr w:rsidR="00726FFF" w:rsidRPr="00887479" w:rsidTr="000077A2">
        <w:tc>
          <w:tcPr>
            <w:tcW w:w="1827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1.2.3.1.10.1</w:t>
            </w:r>
          </w:p>
        </w:tc>
        <w:tc>
          <w:tcPr>
            <w:tcW w:w="2328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А.Г.Мерзляк,</w:t>
            </w:r>
          </w:p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В.Б.Полонский,</w:t>
            </w:r>
          </w:p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М.С.Якир</w:t>
            </w:r>
          </w:p>
        </w:tc>
        <w:tc>
          <w:tcPr>
            <w:tcW w:w="1765" w:type="dxa"/>
          </w:tcPr>
          <w:p w:rsidR="00726FFF" w:rsidRPr="00547795" w:rsidRDefault="000077A2" w:rsidP="0000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2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М:Вентана-</w:t>
            </w:r>
          </w:p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Граф,2017</w:t>
            </w:r>
          </w:p>
        </w:tc>
      </w:tr>
    </w:tbl>
    <w:p w:rsidR="00726FFF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6FFF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6FFF" w:rsidRPr="00547795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7795">
        <w:rPr>
          <w:rFonts w:ascii="Times New Roman" w:hAnsi="Times New Roman"/>
          <w:b/>
          <w:sz w:val="28"/>
          <w:szCs w:val="28"/>
          <w:u w:val="single"/>
        </w:rPr>
        <w:t>Цели и задачи курса.</w:t>
      </w:r>
    </w:p>
    <w:p w:rsidR="00726FFF" w:rsidRPr="00C72A50" w:rsidRDefault="00726FFF" w:rsidP="00726F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bCs/>
          <w:sz w:val="28"/>
          <w:szCs w:val="28"/>
        </w:rPr>
        <w:t>Курс математики 5–6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Одной из основных</w:t>
      </w:r>
      <w:r w:rsidRPr="00B0394D">
        <w:rPr>
          <w:rFonts w:ascii="Times New Roman" w:hAnsi="Times New Roman"/>
          <w:b/>
          <w:bCs/>
          <w:sz w:val="28"/>
          <w:szCs w:val="28"/>
        </w:rPr>
        <w:t xml:space="preserve"> целей</w:t>
      </w:r>
      <w:r w:rsidRPr="00C72A50">
        <w:rPr>
          <w:rFonts w:ascii="Times New Roman" w:hAnsi="Times New Roman"/>
          <w:bCs/>
          <w:sz w:val="28"/>
          <w:szCs w:val="28"/>
        </w:rPr>
        <w:t xml:space="preserve">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lastRenderedPageBreak/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726FFF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077A2" w:rsidRPr="00C72A50" w:rsidRDefault="000077A2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26FFF" w:rsidRPr="000077A2" w:rsidRDefault="00726FFF" w:rsidP="000077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ab/>
      </w:r>
      <w:r w:rsidRPr="000077A2">
        <w:rPr>
          <w:rFonts w:ascii="Times New Roman" w:hAnsi="Times New Roman"/>
          <w:sz w:val="28"/>
        </w:rPr>
        <w:t xml:space="preserve"> </w:t>
      </w:r>
      <w:r w:rsidRPr="000077A2">
        <w:rPr>
          <w:rFonts w:ascii="Times New Roman" w:hAnsi="Times New Roman"/>
          <w:b/>
          <w:spacing w:val="-13"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0077A2">
        <w:rPr>
          <w:rFonts w:ascii="Times New Roman" w:hAnsi="Times New Roman"/>
          <w:b/>
          <w:spacing w:val="-13"/>
          <w:sz w:val="28"/>
          <w:szCs w:val="28"/>
          <w:shd w:val="clear" w:color="auto" w:fill="FFFFFF"/>
        </w:rPr>
        <w:t>метапредметные</w:t>
      </w:r>
      <w:proofErr w:type="spellEnd"/>
      <w:r w:rsidRPr="000077A2">
        <w:rPr>
          <w:rFonts w:ascii="Times New Roman" w:hAnsi="Times New Roman"/>
          <w:b/>
          <w:spacing w:val="-13"/>
          <w:sz w:val="28"/>
          <w:szCs w:val="28"/>
          <w:shd w:val="clear" w:color="auto" w:fill="FFFFFF"/>
        </w:rPr>
        <w:t>, предметные результаты освоения содержания курса математики</w:t>
      </w:r>
    </w:p>
    <w:p w:rsidR="00726FFF" w:rsidRPr="00C72A50" w:rsidRDefault="00726FFF" w:rsidP="00726FFF">
      <w:pPr>
        <w:tabs>
          <w:tab w:val="left" w:pos="10348"/>
        </w:tabs>
        <w:spacing w:before="77" w:after="0" w:line="240" w:lineRule="auto"/>
        <w:ind w:firstLine="28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Изучение математики способствует формированию у учащихся </w:t>
      </w:r>
      <w:r w:rsidRPr="00C72A50">
        <w:rPr>
          <w:rFonts w:ascii="Times New Roman" w:hAnsi="Times New Roman"/>
          <w:b/>
          <w:sz w:val="28"/>
          <w:shd w:val="clear" w:color="auto" w:fill="FFFFFF"/>
        </w:rPr>
        <w:t>личностных</w:t>
      </w:r>
      <w:r w:rsidRPr="00C72A50"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 w:rsidRPr="00C72A50">
        <w:rPr>
          <w:rFonts w:ascii="Times New Roman" w:hAnsi="Times New Roman"/>
          <w:b/>
          <w:sz w:val="28"/>
          <w:shd w:val="clear" w:color="auto" w:fill="FFFFFF"/>
        </w:rPr>
        <w:t>метапредметных</w:t>
      </w:r>
      <w:proofErr w:type="spellEnd"/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C72A50">
        <w:rPr>
          <w:rFonts w:ascii="Times New Roman" w:hAnsi="Times New Roman"/>
          <w:sz w:val="28"/>
          <w:shd w:val="clear" w:color="auto" w:fill="FFFFFF"/>
        </w:rPr>
        <w:t xml:space="preserve">и </w:t>
      </w:r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предметных результатов </w:t>
      </w:r>
      <w:r w:rsidRPr="00C72A50">
        <w:rPr>
          <w:rFonts w:ascii="Times New Roman" w:hAnsi="Times New Roman"/>
          <w:sz w:val="28"/>
          <w:shd w:val="clear" w:color="auto" w:fill="FFFFFF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r w:rsidRPr="00C72A50">
        <w:rPr>
          <w:rFonts w:ascii="Times New Roman" w:hAnsi="Times New Roman"/>
          <w:b/>
          <w:sz w:val="28"/>
          <w:shd w:val="clear" w:color="auto" w:fill="FFFFFF"/>
        </w:rPr>
        <w:t>Личностные результаты: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осознанный выбор и построение дальнейшей индивидуальной траектории образования на базе ориентировки в мире профессий и </w:t>
      </w:r>
      <w:r w:rsidRPr="00C72A50">
        <w:rPr>
          <w:rFonts w:ascii="Times New Roman" w:hAnsi="Times New Roman"/>
          <w:sz w:val="28"/>
          <w:shd w:val="clear" w:color="auto" w:fill="FFFFFF"/>
        </w:rPr>
        <w:lastRenderedPageBreak/>
        <w:t>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контролировать процесс и результат учебной и математической деятельности;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критичность мышления, инициатива, находчивость, активность при решении математических задач.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proofErr w:type="spellStart"/>
      <w:r w:rsidRPr="00C72A50">
        <w:rPr>
          <w:rFonts w:ascii="Times New Roman" w:hAnsi="Times New Roman"/>
          <w:b/>
          <w:sz w:val="28"/>
          <w:shd w:val="clear" w:color="auto" w:fill="FFFFFF"/>
        </w:rPr>
        <w:t>Метапредметные</w:t>
      </w:r>
      <w:proofErr w:type="spellEnd"/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 результаты: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pacing w:val="-6"/>
          <w:sz w:val="28"/>
          <w:shd w:val="clear" w:color="auto" w:fill="FFFFFF"/>
        </w:rPr>
        <w:t>умение определять понятия, создавать обобщения, уста</w:t>
      </w:r>
      <w:r w:rsidRPr="00C72A50">
        <w:rPr>
          <w:rFonts w:ascii="Times New Roman" w:hAnsi="Times New Roman"/>
          <w:sz w:val="28"/>
          <w:shd w:val="clear" w:color="auto" w:fill="FFFFFF"/>
        </w:rPr>
        <w:t>навливать аналогии, классифицировать, самостоятельно выбирать основания и критерии для классификации;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развитие компетентности в области использования информационно-коммуникационных технологий;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выдвигать гипотезы при решении задачи, понимать необходимость их проверки;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r w:rsidRPr="00C72A50">
        <w:rPr>
          <w:rFonts w:ascii="Times New Roman" w:hAnsi="Times New Roman"/>
          <w:b/>
          <w:sz w:val="28"/>
          <w:shd w:val="clear" w:color="auto" w:fill="FFFFFF"/>
        </w:rPr>
        <w:t>Предметные результаты:</w:t>
      </w:r>
    </w:p>
    <w:p w:rsidR="00726FFF" w:rsidRPr="00C72A50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осознание значения математики для повседневной жизни человека;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lastRenderedPageBreak/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овладение базовым понятийным аппаратом по основным разделам содержания;</w:t>
      </w:r>
    </w:p>
    <w:p w:rsidR="00726FFF" w:rsidRPr="00C72A50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решать текстовые задачи арифметическим способом и с помощью составления и решения уравнений;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изображать фигуры на плоскости;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измерять длины отрезков, величины углов, вычислять площади и объёмы фигур;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распознавать и изображать равные и симметричные фигуры;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использовать буквенную символику для записи общих утверждений, формул, выражений, уравнений;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строить на координатной плоскости точки по заданным координатам, определять координаты точек;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читать и использовать информацию, представленную в виде таблицы, диаграммы (столбчатой или круговой), в графическом виде;</w:t>
      </w:r>
    </w:p>
    <w:p w:rsidR="00726FFF" w:rsidRPr="00726FFF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решать простейшие комбинаторные задач</w:t>
      </w:r>
      <w:r>
        <w:rPr>
          <w:rFonts w:ascii="Times New Roman" w:hAnsi="Times New Roman"/>
          <w:sz w:val="28"/>
          <w:shd w:val="clear" w:color="auto" w:fill="FFFFFF"/>
        </w:rPr>
        <w:t>и перебором возможных вариантов</w:t>
      </w: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Pr="000077A2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77A2">
        <w:rPr>
          <w:rFonts w:ascii="Times New Roman" w:hAnsi="Times New Roman"/>
          <w:b/>
          <w:sz w:val="28"/>
        </w:rPr>
        <w:t>Содержание учебного курса математики</w:t>
      </w:r>
    </w:p>
    <w:p w:rsidR="00726FFF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Арифметика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Натуральные числа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Ряд натуральных чисел. Десятичная запись натуральных чисел. Округление натуральных чисел.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Координатный луч.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Сравнение натуральных чисел. Сложение и вычитание натуральных чисел. Свойства сложения.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текстовых задач арифметическими способами.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Дроби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Обыкновенные дроби. Правильные и неправильные дроби. Смешанные числа.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lastRenderedPageBreak/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Проценты. Нахождение процентов от числа. Нахождение числа по его процентам.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текстовых задач арифметическими способами.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Величины. Зависимости между величинами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Единицы длины, площади, объёма, массы, времени, скорости.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Числовые и буквенные выражения. Уравнения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Числовые выражения. Значение числового выражения.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Порядок действий в числовых выражениях. Буквенные выражения. Формулы.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Элементы статистики, вероятности. Комбинаторные задачи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Представление данных в виде таблиц, графиков.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Среднее арифметическое. Среднее значение величины.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комбинаторных задач.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Геометрические фигуры. Измерения геометрических величин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Угол. Виды углов. Градусная мера угла. Измерение и построение углов с помощью транспортира.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Прямоугольник. Квадрат. Треугольник. Виды треугольников. 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6FFF" w:rsidRPr="00C72A50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Математика в историческом развитии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726FFF" w:rsidRPr="000077A2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77A2">
        <w:rPr>
          <w:rFonts w:ascii="Times New Roman" w:hAnsi="Times New Roman"/>
          <w:b/>
          <w:sz w:val="28"/>
        </w:rPr>
        <w:t>Планируемые результаты по разделам</w:t>
      </w:r>
    </w:p>
    <w:p w:rsidR="00726FFF" w:rsidRPr="00C72A50" w:rsidRDefault="00726FFF" w:rsidP="00726FFF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26"/>
        <w:gridCol w:w="2295"/>
        <w:gridCol w:w="2388"/>
        <w:gridCol w:w="2754"/>
      </w:tblGrid>
      <w:tr w:rsidR="00726FFF" w:rsidRPr="00C72A50" w:rsidTr="000077A2">
        <w:trPr>
          <w:trHeight w:val="303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726FFF" w:rsidRPr="00C72A50" w:rsidTr="000077A2">
        <w:trPr>
          <w:trHeight w:val="480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2A50"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</w:tr>
      <w:tr w:rsidR="00726FFF" w:rsidRPr="00C72A50" w:rsidTr="000077A2">
        <w:trPr>
          <w:trHeight w:val="277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 xml:space="preserve">Ученик получит возможность: </w:t>
            </w:r>
            <w:r w:rsidRPr="00C72A50">
              <w:rPr>
                <w:rFonts w:ascii="Times New Roman" w:hAnsi="Times New Roman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shd w:val="clear" w:color="auto" w:fill="FAFAFA"/>
              </w:rPr>
            </w:pPr>
            <w:r w:rsidRPr="00C72A50">
              <w:rPr>
                <w:rFonts w:ascii="Times New Roman" w:hAnsi="Times New Roman"/>
                <w:b/>
                <w:shd w:val="clear" w:color="auto" w:fill="FAFAFA"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hd w:val="clear" w:color="auto" w:fill="FAFAFA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Ученик научится: изображать фигуры на плоскости;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 использовать геометрический «язык» для описания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предметов окружающего мира;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 измерять длины отрезков, величины углов, вычислять площади и объёмы фигур;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 распознавать и изображать равные и симметричные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фигуры;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• проводить не сложные практические вычисления. 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</w:t>
            </w:r>
            <w:r w:rsidRPr="00C72A50">
              <w:rPr>
                <w:rFonts w:ascii="Times New Roman" w:hAnsi="Times New Roman"/>
              </w:rPr>
              <w:t>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углубить и развить представления о геометрических фигурах.</w:t>
            </w:r>
          </w:p>
        </w:tc>
      </w:tr>
      <w:tr w:rsidR="00726FFF" w:rsidRPr="00C72A50" w:rsidTr="000077A2">
        <w:trPr>
          <w:trHeight w:val="15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Ответственно относится к учебе,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Грамотно излагать свои мысли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Видеть математическую задачу в окружающей жизни.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Представлять информацию в различных моделях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Строить логические рассуждения,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Умозаключения и делать выводы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Развить компетентность в области использования </w:t>
            </w:r>
            <w:proofErr w:type="spellStart"/>
            <w:r w:rsidRPr="00C72A50">
              <w:rPr>
                <w:rFonts w:ascii="Times New Roman" w:hAnsi="Times New Roman"/>
              </w:rPr>
              <w:t>информационно-комуникативных</w:t>
            </w:r>
            <w:proofErr w:type="spellEnd"/>
            <w:r w:rsidRPr="00C72A50">
              <w:rPr>
                <w:rFonts w:ascii="Times New Roman" w:hAnsi="Times New Roman"/>
              </w:rPr>
              <w:t xml:space="preserve"> технологий.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•понимать особенности десятичной системы счисления;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Формулировать и применять при вычислениях свойства действия над рациональными ( </w:t>
            </w:r>
            <w:proofErr w:type="spellStart"/>
            <w:r w:rsidRPr="00C72A50">
              <w:rPr>
                <w:rFonts w:ascii="Times New Roman" w:hAnsi="Times New Roman"/>
              </w:rPr>
              <w:t>неотриц</w:t>
            </w:r>
            <w:proofErr w:type="spellEnd"/>
            <w:r w:rsidRPr="00C72A50">
              <w:rPr>
                <w:rFonts w:ascii="Times New Roman" w:hAnsi="Times New Roman"/>
              </w:rPr>
              <w:t>.) числами4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текстовые задачи  с рациональными числами;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Выражать свои мысли с использованием математического языка.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Углубить и развить представления о натуральных числах;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Использовать приемы рационализирующие вычисления и решение задач с рациональными( </w:t>
            </w:r>
            <w:proofErr w:type="spellStart"/>
            <w:r w:rsidRPr="00C72A50">
              <w:rPr>
                <w:rFonts w:ascii="Times New Roman" w:hAnsi="Times New Roman"/>
              </w:rPr>
              <w:t>неотр</w:t>
            </w:r>
            <w:proofErr w:type="spellEnd"/>
            <w:r w:rsidRPr="00C72A50">
              <w:rPr>
                <w:rFonts w:ascii="Times New Roman" w:hAnsi="Times New Roman"/>
              </w:rPr>
              <w:t>.) числами.</w:t>
            </w:r>
          </w:p>
        </w:tc>
      </w:tr>
      <w:tr w:rsidR="00726FFF" w:rsidRPr="00C72A50" w:rsidTr="000077A2">
        <w:trPr>
          <w:trHeight w:val="41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Ответственно относится к учебе.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Грамотно излагать свои мысли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Контролировать процесс и результат учебной деятельности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lastRenderedPageBreak/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алгоритму; видеть математическую задачу в различных формах.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lastRenderedPageBreak/>
              <w:t>Ученик получит возможность:</w:t>
            </w:r>
            <w:r w:rsidRPr="00C72A50">
              <w:rPr>
                <w:rFonts w:ascii="Times New Roman" w:hAnsi="Times New Roman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Читать и записывать буквенные выражения, составлять буквенные выражения.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Составлять уравнения по </w:t>
            </w:r>
            <w:r w:rsidRPr="00C72A50">
              <w:rPr>
                <w:rFonts w:ascii="Times New Roman" w:hAnsi="Times New Roman"/>
              </w:rPr>
              <w:lastRenderedPageBreak/>
              <w:t>условию.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простейшие уравнения.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Развить представления о буквенных выражениях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726FFF" w:rsidRPr="00C72A50" w:rsidTr="000077A2">
        <w:trPr>
          <w:trHeight w:val="370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 xml:space="preserve">Ученик получит возможность : </w:t>
            </w:r>
            <w:r w:rsidRPr="00C72A50">
              <w:rPr>
                <w:rFonts w:ascii="Times New Roman" w:hAnsi="Times New Roman"/>
                <w:i/>
              </w:rPr>
              <w:t>ответственно относится  к учебе,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контролировать процесс и результат учебной и математической деятельности.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Критично мыслить, быть инициативным, находчивым, активным  при решении комбинаторных задач</w:t>
            </w:r>
            <w:r w:rsidRPr="00C72A50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Представлять информацию в различных моделях.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</w:t>
            </w:r>
            <w:r w:rsidRPr="00C72A50">
              <w:rPr>
                <w:rFonts w:ascii="Times New Roman" w:hAnsi="Times New Roman"/>
              </w:rPr>
              <w:t xml:space="preserve">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комбинаторные задачи с помощью перебора вариантов.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Осуществлять их анализ, представлять результаты опроса в виде таблицы.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Научится некоторым приемам решения комбинаторных задач.</w:t>
            </w:r>
          </w:p>
        </w:tc>
      </w:tr>
    </w:tbl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263"/>
        <w:gridCol w:w="942"/>
        <w:gridCol w:w="5792"/>
        <w:gridCol w:w="1398"/>
      </w:tblGrid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Номер параграфа</w:t>
            </w: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Номер урока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Название параграфа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726FFF" w:rsidRPr="00C72A50" w:rsidTr="001E0C9B">
        <w:trPr>
          <w:trHeight w:val="90"/>
        </w:trPr>
        <w:tc>
          <w:tcPr>
            <w:tcW w:w="126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9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</w:tr>
      <w:tr w:rsidR="00726FFF" w:rsidRPr="00C72A50" w:rsidTr="001E0C9B">
        <w:trPr>
          <w:trHeight w:val="16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1. Натуральные числа (20 ч.)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1 -2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Ряд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Цифры. Десятичная запись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Отрезок. Длина отрезка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Плоскость. Прямая. Луч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13- 15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Шкала. Координатный луч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16-18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Сравнение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2. Сложение и вычитание натуральных чисел (33 ч)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21 -24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натуральных чисел. Свойства сложения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25-29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Вычитание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30-32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Числовые и буквенные выражения. Формулы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34-36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Уравнение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37-38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Угол. Обозначение углов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39-43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Виды углов. Измерение углов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44-45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Многоугольники. Равные фигуры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46-48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Треугольник и его виды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49-51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Прямоугольник. Ось симметрии фигуры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3. Умножение и деление натуральных чисел ( 37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54-57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58-60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Сочетательное и распределительное свойства умножения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61 -67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68-70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71 -72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Степень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74-77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Площадь. Площадь прямоугольника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78-80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Прямоугольный параллелепипед. Пирамида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81 -84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Объем прямоугольного параллелепипеда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85 -87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Комбинаторные задачи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88-89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4. Обыкновенные дроби ( 18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91 -95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Понятие обыкновенной дроби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96-98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Правильные и неправильные дроби. Сравнение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99- 100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Дроби и деление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102-106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Смешанные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5. Десятичные дроби (48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109-112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Представление о десятичных дробях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113- 115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116-118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Округление чисел. Прикидки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119-124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126- 132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Умножение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133- 141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8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606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143 - 145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Среднее арифметическое. Среднее значение величины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146- 149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Проценты. Нахождения процентов от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150- 153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Нахождение числа по его процентам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154- 155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Повторение и систематизация учебного материала (14 ч)</w:t>
            </w:r>
          </w:p>
        </w:tc>
      </w:tr>
      <w:tr w:rsidR="00726FFF" w:rsidRPr="00C72A50" w:rsidTr="001E0C9B">
        <w:trPr>
          <w:trHeight w:val="606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1E0C9B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157- 1</w:t>
            </w:r>
            <w:r w:rsidR="001E0C9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35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  <w:r w:rsidR="003600B5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Pr="00C72A50" w:rsidRDefault="00726FFF" w:rsidP="00726FFF">
      <w:pPr>
        <w:spacing w:after="0" w:line="240" w:lineRule="auto"/>
        <w:rPr>
          <w:rFonts w:ascii="Times New Roman" w:eastAsia="SchoolBookC" w:hAnsi="Times New Roman"/>
          <w:sz w:val="21"/>
        </w:rPr>
      </w:pPr>
    </w:p>
    <w:p w:rsidR="00726FFF" w:rsidRPr="00C72A50" w:rsidRDefault="00726FFF" w:rsidP="00726FFF">
      <w:pPr>
        <w:keepNext/>
        <w:spacing w:before="240" w:after="240" w:line="240" w:lineRule="auto"/>
        <w:rPr>
          <w:rFonts w:ascii="Times New Roman" w:hAnsi="Times New Roman"/>
          <w:b/>
          <w:i/>
          <w:sz w:val="28"/>
        </w:rPr>
        <w:sectPr w:rsidR="00726FFF" w:rsidRPr="00C72A50" w:rsidSect="000077A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26FFF" w:rsidRDefault="00726FFF" w:rsidP="00726FFF">
      <w:pPr>
        <w:keepNext/>
        <w:spacing w:before="240" w:after="240" w:line="244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lastRenderedPageBreak/>
        <w:t>тематическое планирование 5 класс</w:t>
      </w:r>
    </w:p>
    <w:tbl>
      <w:tblPr>
        <w:tblW w:w="12029" w:type="dxa"/>
        <w:jc w:val="center"/>
        <w:tblCellMar>
          <w:left w:w="10" w:type="dxa"/>
          <w:right w:w="10" w:type="dxa"/>
        </w:tblCellMar>
        <w:tblLook w:val="0000"/>
      </w:tblPr>
      <w:tblGrid>
        <w:gridCol w:w="823"/>
        <w:gridCol w:w="805"/>
        <w:gridCol w:w="2231"/>
        <w:gridCol w:w="2119"/>
        <w:gridCol w:w="1617"/>
        <w:gridCol w:w="1759"/>
        <w:gridCol w:w="2675"/>
      </w:tblGrid>
      <w:tr w:rsidR="003600B5" w:rsidRPr="0082528C" w:rsidTr="003600B5">
        <w:trPr>
          <w:trHeight w:val="359"/>
          <w:jc w:val="center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урока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Кол. часов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урока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(тип урока)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Характеристика деятельности учащихся</w:t>
            </w:r>
          </w:p>
        </w:tc>
        <w:tc>
          <w:tcPr>
            <w:tcW w:w="6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Планируемые результаты</w:t>
            </w:r>
          </w:p>
        </w:tc>
      </w:tr>
      <w:tr w:rsidR="003600B5" w:rsidRPr="0082528C" w:rsidTr="003600B5">
        <w:trPr>
          <w:trHeight w:val="828"/>
          <w:jc w:val="center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Default="003600B5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805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Default="003600B5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211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Default="003600B5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предметные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метапредметные</w:t>
            </w:r>
            <w:proofErr w:type="spell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Ряд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определения «натуральное число».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ответы на вопросы, чтение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запись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многозначные числа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(развернутом)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Ряд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чтение чисел </w:t>
            </w:r>
            <w:r>
              <w:rPr>
                <w:rFonts w:ascii="Times New Roman" w:hAnsi="Times New Roman"/>
                <w:i/>
                <w:sz w:val="20"/>
              </w:rPr>
              <w:t xml:space="preserve">Индивидуальная – </w:t>
            </w:r>
            <w:r>
              <w:rPr>
                <w:rFonts w:ascii="Times New Roman" w:hAnsi="Times New Roman"/>
                <w:sz w:val="20"/>
              </w:rPr>
              <w:t xml:space="preserve">запись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многозначные числа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 необходимости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761E17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Цифры. Десятичная запись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чтение чисел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десятичная натуральных чисел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Групповая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числа в десятичной виде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(развернутом)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Отрезок, длина отрезка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называние отрезков, изображенных на рисунке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точек, лежащих на данном отрезке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учителя и самостоятельно,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«если...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7-9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Отрезок, длина отрезка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ответы на вопросы, устные вычисления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отрезка и точек, лежащих и не лежащих на нем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</w:t>
            </w:r>
            <w:proofErr w:type="spellStart"/>
            <w:r>
              <w:rPr>
                <w:rFonts w:ascii="Times New Roman" w:hAnsi="Times New Roman"/>
                <w:sz w:val="20"/>
              </w:rPr>
              <w:t>со-ставленному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плану, используют наряду с основными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при необходимости отстаивают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258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указание взаимного расположения прямой, луча, отрезка, точек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сложение величин, переход от одних ед9иниц измерения к другим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прямую, луч; отмечают точки, лежащие и не лежащие на данной фигуре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принять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ответы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 вопросы, указание взаимного расположения прямой, луча, отрезка, точек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чисел, решение задачи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прямую,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луч;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рисунку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называют точки, прямые, лучи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</w:t>
            </w:r>
            <w:r>
              <w:rPr>
                <w:rFonts w:ascii="Times New Roman" w:hAnsi="Times New Roman"/>
                <w:sz w:val="20"/>
              </w:rPr>
              <w:lastRenderedPageBreak/>
              <w:t>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</w:t>
            </w:r>
            <w:r>
              <w:rPr>
                <w:rFonts w:ascii="Times New Roman" w:hAnsi="Times New Roman"/>
                <w:sz w:val="20"/>
              </w:rPr>
              <w:lastRenderedPageBreak/>
              <w:t>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Коммуникативные –</w:t>
            </w:r>
            <w:r>
              <w:rPr>
                <w:rFonts w:ascii="Times New Roman" w:hAnsi="Times New Roman"/>
                <w:sz w:val="20"/>
              </w:rPr>
              <w:t xml:space="preserve"> умеют уважительно относиться к позиции другого, пытаются договориться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 и объяснение приемов вычислений; определение видов многоугольников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указание взаимного расположения прямой, луча, отрезка, точек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 необходимости отстаивать свою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Шкала. Координатный луч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понятий «штрих», «деление», «шкала», «координатный луч».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вычисления); определение числа, соответствующего точкам на шкале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переход от одних единиц измерения к другим;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решение задачи, требующее понимание смысла отношений «больше на…», «меньше в…»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 друг друга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Шкала. Координатный </w:t>
            </w:r>
            <w:r>
              <w:rPr>
                <w:rFonts w:ascii="Times New Roman" w:hAnsi="Times New Roman"/>
                <w:sz w:val="20"/>
              </w:rPr>
              <w:lastRenderedPageBreak/>
              <w:t>луч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устные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вычисления; определение числа, соответствующего точкам на шкале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</w:rPr>
              <w:t xml:space="preserve">– изображение точек на координатном луче; переход 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</w:t>
            </w:r>
            <w:r>
              <w:rPr>
                <w:rFonts w:ascii="Times New Roman" w:hAnsi="Times New Roman"/>
                <w:sz w:val="20"/>
              </w:rPr>
              <w:lastRenderedPageBreak/>
              <w:t>координатный луч; отмечают на нем точки по заданным координатам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Принимают и </w:t>
            </w:r>
            <w:r>
              <w:rPr>
                <w:rFonts w:ascii="Times New Roman" w:hAnsi="Times New Roman"/>
                <w:sz w:val="20"/>
              </w:rPr>
              <w:lastRenderedPageBreak/>
              <w:t>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</w:t>
            </w:r>
            <w:r>
              <w:rPr>
                <w:rFonts w:ascii="Times New Roman" w:hAnsi="Times New Roman"/>
                <w:sz w:val="20"/>
              </w:rPr>
              <w:lastRenderedPageBreak/>
              <w:t>план выполнения задач, решения проблем творческого и поискового характера.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Шкала. Координатный луч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указание числа, соответствующего точкам на шкале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точек на координатном луче; решение задачи на нахождение количества изготовленных деталей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 одних единиц измерения к другим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принять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и выведение правил: какое из двух натуральных чисел меньше (больше), где на координатном луче </w:t>
            </w:r>
            <w:r>
              <w:rPr>
                <w:rFonts w:ascii="Times New Roman" w:hAnsi="Times New Roman"/>
                <w:spacing w:val="-15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t>положена точка с меньшей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(боль</w:t>
            </w:r>
            <w:r>
              <w:rPr>
                <w:rFonts w:ascii="Times New Roman" w:hAnsi="Times New Roman"/>
                <w:sz w:val="20"/>
              </w:rPr>
              <w:t>шей) координатой, в виде чего записывается результат сравнения двух чисел.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вычисления; выбор точки, которая лежит левее (правее) на координатном луче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сравнение чисел, определение натуральных чисел, которые лежат между данными числами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Сравнивают натуральные числа по классам и разрядам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Сравнение натуральных чисел.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Энергосбережение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сравнение натуральных чисел; запись двойного неравенства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результат сравнения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помощью знаков «&gt;», «&lt;», «=»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доказательство верности неравенств сравнение чисел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результат сравнения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помощью знаков «&gt;», «&lt;», «=»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 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 работают по составленному плану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 ...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систематизация учебного материала по теме «Натуральные числа»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 по повторяемой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–выполнение упражнений по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№1 по теме «Натуральные числа»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600B5" w:rsidRPr="0082528C" w:rsidRDefault="003600B5" w:rsidP="000077A2">
            <w:pPr>
              <w:spacing w:after="0" w:line="240" w:lineRule="auto"/>
            </w:pP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Групповая –</w:t>
            </w:r>
            <w:r>
              <w:rPr>
                <w:rFonts w:ascii="Times New Roman" w:hAnsi="Times New Roman"/>
                <w:sz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сложение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 (с. 35), заполнение пустых клеток таблицы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Свойства сложения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переместительного и </w:t>
            </w:r>
            <w:r>
              <w:rPr>
                <w:rFonts w:ascii="Times New Roman" w:hAnsi="Times New Roman"/>
                <w:sz w:val="20"/>
              </w:rPr>
              <w:lastRenderedPageBreak/>
              <w:t>сочетательного свойств сложения.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длины отрезка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Складывают натуральные числа, используя свойства </w:t>
            </w:r>
            <w:r>
              <w:rPr>
                <w:rFonts w:ascii="Times New Roman" w:hAnsi="Times New Roman"/>
                <w:sz w:val="20"/>
              </w:rPr>
              <w:lastRenderedPageBreak/>
              <w:t>сложения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же ситуации разными людьми, проявляют познавательный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Свойства сложения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суммы нуля и числа, периметра треугольника.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, заполнение пустых клеток таблицы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периметра многоугольника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аргументы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Вычитание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названий компонентов (уменьшаемое, </w:t>
            </w:r>
            <w:proofErr w:type="spellStart"/>
            <w:r>
              <w:rPr>
                <w:rFonts w:ascii="Times New Roman" w:hAnsi="Times New Roman"/>
                <w:sz w:val="20"/>
              </w:rPr>
              <w:t>вычитае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br/>
              <w:t>мое) и результата (разность) действия вычитания.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вычитание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Вычитают натуральные числа,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точку зрения, пытаясь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Вычитание натуральных чисел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свойств вычитания суммы из </w:t>
            </w:r>
            <w:r>
              <w:rPr>
                <w:rFonts w:ascii="Times New Roman" w:hAnsi="Times New Roman"/>
                <w:sz w:val="20"/>
              </w:rPr>
              <w:lastRenderedPageBreak/>
              <w:t>числа и вычитания числа из суммы.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вычитание и сложение натуральных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Вычитают натуральные числа, прогнозируют </w:t>
            </w:r>
            <w:r>
              <w:rPr>
                <w:rFonts w:ascii="Times New Roman" w:hAnsi="Times New Roman"/>
                <w:sz w:val="20"/>
              </w:rPr>
              <w:lastRenderedPageBreak/>
              <w:t>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Понимают необходимость учения, осваивают и принимают </w:t>
            </w:r>
            <w:r>
              <w:rPr>
                <w:rFonts w:ascii="Times New Roman" w:hAnsi="Times New Roman"/>
                <w:sz w:val="20"/>
              </w:rPr>
              <w:lastRenderedPageBreak/>
              <w:t>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27-28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«Вычитание натуральных чисел»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вычитание натуральных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с применением свойств вычитания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Вычитают натуральные числа, сравнивают разные способы вычислений, выбирая удобный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  <w:r>
              <w:rPr>
                <w:rFonts w:ascii="Times New Roman" w:hAnsi="Times New Roman"/>
                <w:i/>
                <w:sz w:val="20"/>
              </w:rPr>
              <w:t xml:space="preserve"> 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«Вычитание натуральных чисел»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сложение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вычитание периметра многоугольника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длины его стороны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Числовые и буквенные выражения. Формулы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значения числового выражения, определение буквенного выражения.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числовых и буквенных выражений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нахождение значения буквенного 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Записывают числовые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буквенные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осваивают и принимают социальную роль обучающегося, понимают причины успеха своей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  <w:r>
              <w:rPr>
                <w:rFonts w:ascii="Times New Roman" w:hAnsi="Times New Roman"/>
                <w:i/>
                <w:sz w:val="20"/>
              </w:rPr>
              <w:t xml:space="preserve"> 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слушать других, принимать другую точку зрения, </w:t>
            </w:r>
            <w:r>
              <w:rPr>
                <w:rFonts w:ascii="Times New Roman" w:hAnsi="Times New Roman"/>
                <w:sz w:val="20"/>
              </w:rPr>
              <w:lastRenderedPageBreak/>
              <w:t>изменять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Числовые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буквенные выражения Формулы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составление выражения для решения задачи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разницы в цене товара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«Числовые и буквенные выражения Формулы»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(комплексное применение знаний и способов действий)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составление выражения для решения задачи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длины отрезка периметра треугольника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 друг друга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по теме «Сложение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чисел» </w:t>
            </w: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Уравнения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понятий «уравнение», «корень уравнения», «решить уравнение».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вычисления, решение уравнений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корней уравнения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Решают простейшие уравнения на основе зависимостей между </w:t>
            </w:r>
            <w:r>
              <w:rPr>
                <w:rFonts w:ascii="Times New Roman" w:hAnsi="Times New Roman"/>
                <w:sz w:val="20"/>
              </w:rPr>
              <w:lastRenderedPageBreak/>
              <w:t>компонентами и результатом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интерес к способам решения новых учебных задач, понимают причины успеха в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деятельности, дают положительную оценку и самооценку результатов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</w:t>
            </w:r>
            <w:r>
              <w:rPr>
                <w:rFonts w:ascii="Times New Roman" w:hAnsi="Times New Roman"/>
                <w:sz w:val="20"/>
              </w:rPr>
              <w:lastRenderedPageBreak/>
              <w:t>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уравнений разными способами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корней уравнения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задач при помощи уравнений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решения задачи при помощи уравнения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Составляют уравнение как математическую модель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Угол. Обозначение углов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Групповая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 объяснение нового материала: что такое угол; как его обозначают, строят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помощью чертежного треугольника.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определение угла и запись их обозначения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постро-ение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углов и запись их обозначения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умеют принимать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Угол. Обозначение углов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вопросы, запись точек, расположенных внутри угла, вне угла, лежащих на сторонах угла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изображение с помощью чертежного треугольника углов;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щ</w:t>
            </w:r>
            <w:proofErr w:type="spell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Идентифицируют геометрические фигуры при изменении их положения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Угол. Виды углов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Групповая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 объяснение нового материала: что такое угол; какой угол называется прямым, развернутым; как построить прямой угол с помощью чертежного треугольника.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определение видов углов и запись их обозначения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постро-ение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углов и запись их обозначения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умеют принимать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40-43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Угол. Виды углов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вопросы, запись точек, расположенных внутри угла, вне угла, лежащих на сторонах угла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изображение с помощью чертежного треугольника прямых углов; нахождение прямых углов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Идентифицируют геометрические фигуры при изменении их положения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Многоугольники. Равные фигуры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(изучение нового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Групповая</w:t>
            </w:r>
            <w:r>
              <w:rPr>
                <w:rFonts w:ascii="Times New Roman" w:hAnsi="Times New Roman"/>
                <w:sz w:val="20"/>
              </w:rPr>
              <w:t xml:space="preserve"> – 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</w:t>
            </w:r>
            <w:r>
              <w:rPr>
                <w:rFonts w:ascii="Times New Roman" w:hAnsi="Times New Roman"/>
                <w:sz w:val="20"/>
              </w:rPr>
              <w:lastRenderedPageBreak/>
              <w:t>определения «многоугольник», его элементов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</w:rPr>
              <w:t xml:space="preserve">–построение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многоугольники, идентифицируют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свои наиболее </w:t>
            </w:r>
            <w:r>
              <w:rPr>
                <w:rFonts w:ascii="Times New Roman" w:hAnsi="Times New Roman"/>
                <w:sz w:val="20"/>
              </w:rPr>
              <w:lastRenderedPageBreak/>
              <w:t>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Регулятивные – определяют цель учебной деятельности, ищут средства её </w:t>
            </w:r>
            <w:r>
              <w:rPr>
                <w:rFonts w:ascii="Times New Roman" w:hAnsi="Times New Roman"/>
                <w:sz w:val="20"/>
              </w:rPr>
              <w:lastRenderedPageBreak/>
              <w:t>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Познавательные –записывают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Коммуникативные – 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Многоугольники. Равные фигуры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</w:t>
            </w:r>
            <w:r>
              <w:rPr>
                <w:rFonts w:ascii="Times New Roman" w:hAnsi="Times New Roman"/>
                <w:sz w:val="20"/>
              </w:rPr>
              <w:t xml:space="preserve">– 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«многоугольники"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–построение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Регулятивные – определяют цель учебной деятельности,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Познавательные –записывают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Коммуникативные – 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Треугольник  и его виды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«треугольник», «многоугольник», их элементов.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47-48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Треугольник и его виды </w:t>
            </w:r>
            <w:r>
              <w:rPr>
                <w:rFonts w:ascii="Times New Roman" w:hAnsi="Times New Roman"/>
                <w:i/>
                <w:sz w:val="20"/>
              </w:rPr>
              <w:t xml:space="preserve">(обобщение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переход от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построение треугольника и измерение длин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треугольник, </w:t>
            </w:r>
            <w:r>
              <w:rPr>
                <w:rFonts w:ascii="Times New Roman" w:hAnsi="Times New Roman"/>
                <w:sz w:val="20"/>
              </w:rPr>
              <w:lastRenderedPageBreak/>
              <w:t>многоугольник, называть его элементы; переходят от одних единиц измерения к другим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Принимают и осваивают </w:t>
            </w:r>
            <w:r>
              <w:rPr>
                <w:rFonts w:ascii="Times New Roman" w:hAnsi="Times New Roman"/>
                <w:sz w:val="20"/>
              </w:rPr>
              <w:lastRenderedPageBreak/>
              <w:t>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</w:t>
            </w:r>
            <w:r>
              <w:rPr>
                <w:rFonts w:ascii="Times New Roman" w:hAnsi="Times New Roman"/>
                <w:sz w:val="20"/>
              </w:rPr>
              <w:lastRenderedPageBreak/>
              <w:t>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49-51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Прямоугольник. ось симметрии фигуры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«треугольник», «многоугольник», их элементов.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построение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систематизация учебного материала по теме: "Уравнение. Угол. Многоугольники</w:t>
            </w:r>
            <w:r>
              <w:rPr>
                <w:rFonts w:ascii="Times New Roman" w:hAnsi="Times New Roman"/>
                <w:i/>
                <w:sz w:val="20"/>
              </w:rPr>
              <w:t>"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переход 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построение треугольника и измерение длин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№3 по теме: "Уравнение. Угол. Многоугольники</w:t>
            </w:r>
            <w:r>
              <w:rPr>
                <w:rFonts w:ascii="Times New Roman" w:hAnsi="Times New Roman"/>
                <w:i/>
                <w:sz w:val="20"/>
              </w:rPr>
              <w:t>"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нахождения значения </w:t>
            </w:r>
            <w:r>
              <w:rPr>
                <w:rFonts w:ascii="Times New Roman" w:hAnsi="Times New Roman"/>
                <w:sz w:val="20"/>
              </w:rPr>
              <w:lastRenderedPageBreak/>
              <w:t>числового выражения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</w:t>
            </w:r>
            <w:r>
              <w:rPr>
                <w:rFonts w:ascii="Times New Roman" w:hAnsi="Times New Roman"/>
                <w:sz w:val="20"/>
              </w:rPr>
              <w:lastRenderedPageBreak/>
              <w:t>предположения об информации, которая нужна для решения учебной задачи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54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Умножение. переместительное свойство умножения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запись суммы в виде произведения, произведения в виде суммы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умножение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r>
              <w:rPr>
                <w:rFonts w:ascii="Times New Roman" w:hAnsi="Times New Roman"/>
                <w:spacing w:val="-15"/>
                <w:sz w:val="20"/>
              </w:rPr>
              <w:t>иллюстрирующие</w:t>
            </w:r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Умножение. переместительное свойство умножения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смысл действия умножения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Сочетательное и распределительное свойства умножения умножения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правила умножения одного числа на другое, определений названий чисел (множители) и результата </w:t>
            </w:r>
            <w:r>
              <w:rPr>
                <w:rFonts w:ascii="Times New Roman" w:hAnsi="Times New Roman"/>
                <w:sz w:val="20"/>
              </w:rPr>
              <w:lastRenderedPageBreak/>
              <w:t>(произведение) умножения.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запись суммы в виде произведения, произведения в виде суммы 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умножение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Моделируют ситуации, </w:t>
            </w:r>
            <w:r>
              <w:rPr>
                <w:rFonts w:ascii="Times New Roman" w:hAnsi="Times New Roman"/>
                <w:spacing w:val="-15"/>
                <w:sz w:val="20"/>
              </w:rPr>
              <w:t>иллюстрирующие</w:t>
            </w:r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познавательный интерес к изучению предмета,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  <w:r>
              <w:rPr>
                <w:rFonts w:ascii="Times New Roman" w:hAnsi="Times New Roman"/>
                <w:sz w:val="20"/>
              </w:rPr>
              <w:lastRenderedPageBreak/>
              <w:t>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59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Сочетательное и распределительное свойства умножения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смысл действия умножения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замена сложения умножением, нахождение произведения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деление натуральных чисел запись частного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чтение выражений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деление 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Моделируют ситуации, </w:t>
            </w:r>
            <w:proofErr w:type="spellStart"/>
            <w:r>
              <w:rPr>
                <w:rFonts w:ascii="Times New Roman" w:hAnsi="Times New Roman"/>
                <w:sz w:val="20"/>
              </w:rPr>
              <w:t>ил-люстрирующие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выполнения;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при решении нестандартной задачи находят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алгоритм решения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Дают позитивную самооценку результатам учебной деятельности, понимают причины </w:t>
            </w:r>
            <w:r>
              <w:rPr>
                <w:rFonts w:ascii="Times New Roman" w:hAnsi="Times New Roman"/>
                <w:sz w:val="20"/>
              </w:rPr>
              <w:lastRenderedPageBreak/>
              <w:t>успеха в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записывают выводы в виде </w:t>
            </w:r>
            <w:r>
              <w:rPr>
                <w:rFonts w:ascii="Times New Roman" w:hAnsi="Times New Roman"/>
                <w:sz w:val="20"/>
              </w:rPr>
              <w:lastRenderedPageBreak/>
              <w:t>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63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неизвестного делимого, делителя, множителя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с помощью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средства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зрения, пытаясь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с остатком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получения остатка, нахождения делимого по неполному частному, делителю и остатку.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выполнение деления с остатком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остатка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с остатком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устные вычисления, нахождение остатка при делении различных чисел на 2; 7; 11 и т. д.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проверка равенства и указание компонентов действия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Используют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</w:rPr>
              <w:t>математичес-кую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терминологию при записи и выполнении арифметического действия деления с остатком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уважительно относиться к позиции другого, договориться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       с остатком»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составление примеров деления на заданное число с заданным остатком, нахождение значения 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деление с остатком ;  нахождение делимого по неполному частному, делителю и остатку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Планируют решение задачи; объясняют ход решения </w:t>
            </w:r>
            <w:r>
              <w:rPr>
                <w:rFonts w:ascii="Times New Roman" w:hAnsi="Times New Roman"/>
                <w:spacing w:val="-15"/>
                <w:sz w:val="20"/>
              </w:rPr>
              <w:t>задачи; наблю</w:t>
            </w:r>
            <w:r>
              <w:rPr>
                <w:rFonts w:ascii="Times New Roman" w:hAnsi="Times New Roman"/>
                <w:sz w:val="20"/>
              </w:rPr>
              <w:t>дают за изменением решения задачи при изменении её условия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числа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понятия «степень».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уравнений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возведение в степень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403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числа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упражнений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степени числа, возведение в степень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Контрольная работа № 4 по теме «Умножение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деление натуральных чисел. Свойства умножения»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(контроль и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Используют различные приёмы проверки правильности нахождения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значения числового выражения</w:t>
            </w:r>
            <w:r>
              <w:rPr>
                <w:rFonts w:ascii="Times New Roman" w:hAnsi="Times New Roman"/>
                <w:sz w:val="20"/>
              </w:rPr>
              <w:t xml:space="preserve"> правила, алгоритм выполнения арифметических действий, прикидку результатов)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Объясняют самому себе свои наиболее заметные достижения, адекватно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оценивают результаты своей учебной деятельности, проявляют интерес к предмету</w:t>
            </w:r>
            <w:r>
              <w:rPr>
                <w:rFonts w:ascii="Times New Roman" w:hAnsi="Times New Roman"/>
                <w:sz w:val="20"/>
              </w:rPr>
              <w:t xml:space="preserve">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делают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color w:val="000000"/>
                <w:sz w:val="20"/>
              </w:rPr>
              <w:t>умеют критично относиться к своему мнению</w:t>
            </w:r>
            <w:r>
              <w:rPr>
                <w:rFonts w:ascii="Times New Roman" w:hAnsi="Times New Roman"/>
                <w:sz w:val="20"/>
              </w:rPr>
              <w:t xml:space="preserve">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Площадь. Площадь прямоугольника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определение равных фигур, изображенных на рисунке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ответы на вопросы , </w:t>
            </w:r>
            <w:r>
              <w:rPr>
                <w:rFonts w:ascii="Times New Roman" w:hAnsi="Times New Roman"/>
                <w:spacing w:val="-15"/>
                <w:sz w:val="20"/>
              </w:rPr>
              <w:t>нахождение периметра треуголь</w:t>
            </w:r>
            <w:r>
              <w:rPr>
                <w:rFonts w:ascii="Times New Roman" w:hAnsi="Times New Roman"/>
                <w:sz w:val="20"/>
              </w:rPr>
              <w:t xml:space="preserve">ника по заданным длинам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 и пытаются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Площадь. Площадь прямоугольника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 , нахождение площади фигуры, изображенной на рисунке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площади прямоугольника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Соотносят реальные предметы с моделями рассматриваемых фигур; действуют по заданному и </w:t>
            </w:r>
            <w:proofErr w:type="spellStart"/>
            <w:r>
              <w:rPr>
                <w:rFonts w:ascii="Times New Roman" w:hAnsi="Times New Roman"/>
                <w:sz w:val="20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0"/>
              </w:rPr>
              <w:t>- но составленному плану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теме «Площадь. Площадь прямоугольника»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вычисления; решение задачи на нахождение площади прямоугольника, треугольника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Разбивают </w:t>
            </w:r>
            <w:r>
              <w:rPr>
                <w:rFonts w:ascii="Times New Roman" w:hAnsi="Times New Roman"/>
                <w:sz w:val="20"/>
              </w:rPr>
              <w:lastRenderedPageBreak/>
              <w:t>данную фигуру на другие фигуры; самостоятельно выбирают способ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</w:t>
            </w:r>
            <w:r>
              <w:rPr>
                <w:rFonts w:ascii="Times New Roman" w:hAnsi="Times New Roman"/>
                <w:sz w:val="20"/>
              </w:rPr>
              <w:lastRenderedPageBreak/>
              <w:t>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</w:t>
            </w:r>
            <w:r>
              <w:rPr>
                <w:rFonts w:ascii="Times New Roman" w:hAnsi="Times New Roman"/>
                <w:sz w:val="20"/>
              </w:rPr>
              <w:lastRenderedPageBreak/>
              <w:t>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уважительно относиться к позиции другого, договариваться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Прямоугольный параллелепипед пирамида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называние граней, ребер, вершин прямоугольного параллелепипеда; нахождение площади поверхности прямоугольного параллелепипеда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Распознают на чертежах, рисунках,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окружающем мире геометрические фигуры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способам решения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Прямоугольный параллелепипед пирамида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формулы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нахождения площади поверхности прямоугольного </w:t>
            </w:r>
            <w:r>
              <w:rPr>
                <w:rFonts w:ascii="Times New Roman" w:hAnsi="Times New Roman"/>
                <w:sz w:val="20"/>
              </w:rPr>
              <w:lastRenderedPageBreak/>
              <w:t>параллелепипеда.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практической направленности на нахождение площади поверхности прямоугольного параллелепипеда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площади поверхности прямоугольного параллелепипеда по формуле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Описывают свойства геометрических фигур; наблюдают за изменениями </w:t>
            </w:r>
            <w:r>
              <w:rPr>
                <w:rFonts w:ascii="Times New Roman" w:hAnsi="Times New Roman"/>
                <w:sz w:val="20"/>
              </w:rPr>
              <w:lastRenderedPageBreak/>
              <w:t>решения задачи при изменении её условия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ближайшие цели саморазвития, понимают и </w:t>
            </w:r>
            <w:r>
              <w:rPr>
                <w:rFonts w:ascii="Times New Roman" w:hAnsi="Times New Roman"/>
                <w:sz w:val="20"/>
              </w:rPr>
              <w:lastRenderedPageBreak/>
              <w:t>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«Прямоугольный параллелепипед пирамида»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сравнение площадей; нахождение стороны квадрата по известной площади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выведение формул для нахождения площади поверхности куба суммы длин ребер прямоугольного параллелепипеда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Объём прямоугольного параллелепипеда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объёма прямоугольного параллелепипеда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высоты прямоугольного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параллелепипеда, если известны его объем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площадь нижней грани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Группируют величины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самооценку результатов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82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Объём прямоугольного параллелепипеда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(с. 126), нахождение длины комнаты, площади пола, потолка, стен, если известны её объем, высота и ширина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 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«Объёмы. Объём прямоугольного параллелепипеда»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объема куба и площади его поверхности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практической направленности на нахождение объёма  прямоугольного параллелепипеда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Планируют решение задачи; обнаруживают и устраняют ошибки логического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арифметического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Комбинаторные задачи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понятий «комбинации», «комбинаторная задача»,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комбинаторных задач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оценку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самооценку результатов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отстаивать свою точку зрения, аргументируя ее, подтверждая </w:t>
            </w:r>
            <w:r>
              <w:rPr>
                <w:rFonts w:ascii="Times New Roman" w:hAnsi="Times New Roman"/>
                <w:sz w:val="20"/>
              </w:rPr>
              <w:lastRenderedPageBreak/>
              <w:t>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86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Комбинаторные задачи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заданий по теме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комбинаторные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Повторение и систематизация учебного материала по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 по повторяемой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–выполнение упражнений по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 5 по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теме «Деление с остатком. площадь прямоугольника. Прямоугольный параллелепипед и его объем. Комбинаторные задачи»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(контроль и оценка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 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Понятие обыкновенной дроби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того, что показывает числитель и </w:t>
            </w:r>
            <w:r>
              <w:rPr>
                <w:rFonts w:ascii="Times New Roman" w:hAnsi="Times New Roman"/>
                <w:sz w:val="20"/>
              </w:rPr>
              <w:lastRenderedPageBreak/>
              <w:t>знаменатель дроби.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числа, показывающего, какая часть фигуры закрашена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дроби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Описывают явления и </w:t>
            </w:r>
            <w:proofErr w:type="spellStart"/>
            <w:r>
              <w:rPr>
                <w:rFonts w:ascii="Times New Roman" w:hAnsi="Times New Roman"/>
                <w:sz w:val="20"/>
              </w:rPr>
              <w:t>со-бытия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</w:t>
            </w:r>
            <w:r>
              <w:rPr>
                <w:rFonts w:ascii="Times New Roman" w:hAnsi="Times New Roman"/>
                <w:sz w:val="20"/>
              </w:rPr>
              <w:lastRenderedPageBreak/>
              <w:t>использованием чисел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</w:t>
            </w:r>
            <w:r>
              <w:rPr>
                <w:rFonts w:ascii="Times New Roman" w:hAnsi="Times New Roman"/>
                <w:sz w:val="20"/>
              </w:rPr>
              <w:lastRenderedPageBreak/>
              <w:t>ближайшие цели саморазвития,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зрения,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Понятие обыкновенной дроби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чтение обыкновенных дробей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«Обыкновенные дроби»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знаний)-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обыкновенных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числа по известному значению его дроби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</w:t>
            </w:r>
            <w:proofErr w:type="spellStart"/>
            <w:r>
              <w:rPr>
                <w:rFonts w:ascii="Times New Roman" w:hAnsi="Times New Roman"/>
                <w:sz w:val="20"/>
              </w:rPr>
              <w:t>выпол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нения задания (опора на изученные правила, алгоритм выполнения арифметических действий)-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</w:t>
            </w:r>
            <w:proofErr w:type="spellStart"/>
            <w:r>
              <w:rPr>
                <w:rFonts w:ascii="Times New Roman" w:hAnsi="Times New Roman"/>
                <w:sz w:val="20"/>
              </w:rPr>
              <w:t>кото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 -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Правильные и неправильные дроби. Сравнение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изображения равных дробей на координатном луче; вопроса: какая из двух </w:t>
            </w:r>
            <w:r>
              <w:rPr>
                <w:rFonts w:ascii="Times New Roman" w:hAnsi="Times New Roman"/>
                <w:sz w:val="20"/>
              </w:rPr>
              <w:lastRenderedPageBreak/>
              <w:t>дробей с одинаковым знаменателем больше (меньше).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изображение точек на координатном луче, выделение точек, координаты которых равны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сравнение обыкновенных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отдельные ближайшие цели саморазвития, понимают и осознают </w:t>
            </w:r>
            <w:r>
              <w:rPr>
                <w:rFonts w:ascii="Times New Roman" w:hAnsi="Times New Roman"/>
                <w:sz w:val="20"/>
              </w:rPr>
              <w:lastRenderedPageBreak/>
              <w:t>социальную роль ученика, дают адекватную самооценку результатам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Коммуникативные –</w:t>
            </w:r>
            <w:r>
              <w:rPr>
                <w:rFonts w:ascii="Times New Roman" w:hAnsi="Times New Roman"/>
                <w:sz w:val="20"/>
              </w:rPr>
              <w:t xml:space="preserve"> 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Правильные и неправильные дроби. Сравнение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вопросы , чтение дробей изображение точек на координатном луче, выделение точек, лежащих левее (правее) всех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сравнение обыкновенных дробей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Групповая- </w:t>
            </w:r>
            <w:r>
              <w:rPr>
                <w:rFonts w:ascii="Times New Roman" w:hAnsi="Times New Roman"/>
                <w:color w:val="000000"/>
                <w:sz w:val="20"/>
              </w:rPr>
              <w:t>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Указывают правильные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неправильные дроби; объясняют ход решения задачи, сравнивают разные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способы вычислений, выбирая удобный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  <w:r>
              <w:rPr>
                <w:rFonts w:ascii="Times New Roman" w:hAnsi="Times New Roman"/>
                <w:i/>
                <w:sz w:val="20"/>
              </w:rPr>
              <w:t xml:space="preserve"> 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«Правильные и неправильные дроби. Сравнение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расположение дробей в порядке возрастания (убывания)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сравнение обыкновенных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Дают положительную адекватную самооценку на основе заданных критериев успешности учебной деятельности, ориентируются на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соответствия результатов требованиям задачи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дробей с одинаковыми знаменателями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сложения (вычитания) дробей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сложение и вычитание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 одинаковыми знаменателями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дроби с одинаковыми знаменателями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деятельности, понимают причины успеха 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дробей с одинаковыми знаменателями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сложение (вычитание) дробей с одинаковыми знаменателями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Дроби 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вопросов: каким числом является частное, если деление выполнено нацело, </w:t>
            </w:r>
            <w:r>
              <w:rPr>
                <w:rFonts w:ascii="Times New Roman" w:hAnsi="Times New Roman"/>
                <w:sz w:val="20"/>
              </w:rPr>
              <w:lastRenderedPageBreak/>
              <w:t>если деление не выполнено нацело; как разделить сумму на число.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частного в виде дроби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Записывают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дроби частное и дробь в виде частного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же ситуации </w:t>
            </w:r>
            <w:r>
              <w:rPr>
                <w:rFonts w:ascii="Times New Roman" w:hAnsi="Times New Roman"/>
                <w:sz w:val="20"/>
              </w:rPr>
              <w:lastRenderedPageBreak/>
              <w:t>разными людьми, дают адекватную оценку результатам своей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учебной деятельности, проявляют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lastRenderedPageBreak/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Смешанные числа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дробную части неправильной дроби; как записать смешанное число в виде неправильной дроби.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смешанного числа в виде суммы его целой и дробной частей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целой части из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Представляют число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Смешанные числа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суммы в виде смешанного числа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смешанного числа в виде неправильной дроби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«Смешанные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(комплексное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 виде смешанного числа частного; переход от одних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величин измерения в другие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целой части числа;  запись смешанного числа в виде неправильной дроби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</w:t>
            </w:r>
            <w:r>
              <w:rPr>
                <w:rFonts w:ascii="Times New Roman" w:hAnsi="Times New Roman"/>
                <w:sz w:val="20"/>
              </w:rPr>
              <w:lastRenderedPageBreak/>
              <w:t>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делают </w:t>
            </w:r>
            <w:r>
              <w:rPr>
                <w:rFonts w:ascii="Times New Roman" w:hAnsi="Times New Roman"/>
                <w:sz w:val="20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смешанных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правил, как складывают и вычитают смешанные числа.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сложение и вычитание смешанных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смешанные числа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дают оценку результатам своей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смешанных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нахождение значения выражений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систематизация учебного материала по теме «Обыкновенные дроби»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(обобщение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смешанных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решение задач на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</w:t>
            </w:r>
            <w:r>
              <w:rPr>
                <w:rFonts w:ascii="Times New Roman" w:hAnsi="Times New Roman"/>
                <w:sz w:val="20"/>
              </w:rPr>
              <w:lastRenderedPageBreak/>
              <w:t>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</w:t>
            </w:r>
            <w:r>
              <w:rPr>
                <w:rFonts w:ascii="Times New Roman" w:hAnsi="Times New Roman"/>
                <w:sz w:val="20"/>
              </w:rPr>
              <w:lastRenderedPageBreak/>
              <w:t>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 №6 по теме «Обыкновенные дроби» </w:t>
            </w:r>
            <w:r>
              <w:rPr>
                <w:rFonts w:ascii="Times New Roman" w:hAnsi="Times New Roman"/>
                <w:i/>
                <w:sz w:val="20"/>
              </w:rPr>
              <w:t xml:space="preserve">(контроль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 оценка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Представление о десятичных дробях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правила короткой записи дроби, знаменатель которой единица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несколькими нулями, названия такой записи дроби.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запись десятичной дроби.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в виде десятичной дроби частного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мысли в устной и письменной речи согласно речевой ситуации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Представление о десятичных дробях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, чтение десятичных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111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«Десятичные дроби»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другим; запись всех чисел, у которых задана целая часть и знаменатель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постро-ение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отрезков, длина которых выражена десятичной дробью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понимают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десятичной дроби с пятью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 более) знаками после запятой, равной данной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сравнение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организовывают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уравнивание числа знаков после запятой в десятичных дробях с приписыванием справа нулей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десятичных дробей  в порядке возрастания или убывания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«Сравнение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изображение точек на координатном луче; 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переменной, при котором неравенство будет верным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  <w:r>
              <w:rPr>
                <w:rFonts w:ascii="Times New Roman" w:hAnsi="Times New Roman"/>
                <w:i/>
                <w:sz w:val="20"/>
              </w:rPr>
              <w:t xml:space="preserve"> Коммуникативные – </w:t>
            </w:r>
            <w:r>
              <w:rPr>
                <w:rFonts w:ascii="Times New Roman" w:hAnsi="Times New Roman"/>
                <w:sz w:val="20"/>
              </w:rPr>
              <w:t>организовывают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Округление чисел. Прикидки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натуральных чисел, между которыми расположены десятичные дроби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округление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Округляют числа до заданного разряда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Округление чисел. Прикидки Энергосбережение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задачи со старинными мерами массы и длины, округление их до заданного разряда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десятичных дробей и округление результатов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Наблюдают за изменением решения задачи при изменении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её условия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«Округление чисел. Прикидки»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(комплексное применение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округление дробей до заданного разряда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нахождение натурального приближения значения с недостатком и с избытком для каждого из чисел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Обнаруживают и устраняют ошибки логического (в </w:t>
            </w:r>
            <w:r>
              <w:rPr>
                <w:rFonts w:ascii="Times New Roman" w:hAnsi="Times New Roman"/>
                <w:sz w:val="20"/>
              </w:rPr>
              <w:lastRenderedPageBreak/>
              <w:t>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наиболее заметные достижения, дают </w:t>
            </w:r>
            <w:r>
              <w:rPr>
                <w:rFonts w:ascii="Times New Roman" w:hAnsi="Times New Roman"/>
                <w:sz w:val="20"/>
              </w:rPr>
              <w:lastRenderedPageBreak/>
              <w:t>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  <w:proofErr w:type="spellStart"/>
            <w:r>
              <w:rPr>
                <w:rFonts w:ascii="Times New Roman" w:hAnsi="Times New Roman"/>
                <w:sz w:val="20"/>
              </w:rPr>
              <w:t>слу-шать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119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сложение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десятичные дроби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вычитание десятичных дробей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Энергосбережение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движение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«Сложение и вычитание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(обобщение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разложение числа по разрядам, запись длины отрезка в метрах, дециметрах, сантиметрах, миллиметрах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использование свойств сложения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вычитания для вычисления самым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на натуральные числа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умножения десятичной дроби на натуральное число, десятичной дроби на 10, на 100, на 1000…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  <w:proofErr w:type="spellStart"/>
            <w:r>
              <w:rPr>
                <w:rFonts w:ascii="Times New Roman" w:hAnsi="Times New Roman"/>
                <w:sz w:val="20"/>
              </w:rPr>
              <w:t>про-изведения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виде суммы; запись цифрами числа.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умножение десятичных дробей на натуральные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на натуральные числа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суммы в виде произведения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умножение десятичных дробей на натуральные числа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выполнять различные роли в группе, сотрудничать в совместном решении задачи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«Умножение десятичных дробей на натуральные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умножение десятичной дроби на 10, на 100, на 1000… ,округление чисел до заданного разряда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движение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Планируют решение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(открытие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0,01; на 0,001.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умножение десятичных дробей на 0,1; на 0,01; на 0,001, решение задач на 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буквенного выражения; умножение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</w:t>
            </w:r>
            <w:r>
              <w:rPr>
                <w:rFonts w:ascii="Times New Roman" w:hAnsi="Times New Roman"/>
                <w:i/>
                <w:sz w:val="20"/>
              </w:rPr>
              <w:t xml:space="preserve"> 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слушать.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чтение выражений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переместительного и сочетательного законов умножения и нахождение значения произведения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Коммуникативные – умеют организовывать учебное взаимодействие</w:t>
            </w:r>
          </w:p>
        </w:tc>
      </w:tr>
      <w:tr w:rsidR="003600B5" w:rsidRPr="0082528C" w:rsidTr="003600B5">
        <w:trPr>
          <w:trHeight w:val="2683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распределительного закона умножения с помощью букв и проверка этого закона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математическую терминологию при записи и выполнении арифметического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«Умножение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движении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уравнений; нахождение значения выражения со степенью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Обнаруживают и устраняют ошибки логического (в ходе решения) и арифметического </w:t>
            </w:r>
            <w:r>
              <w:rPr>
                <w:rFonts w:ascii="Times New Roman" w:hAnsi="Times New Roman"/>
                <w:spacing w:val="-15"/>
                <w:sz w:val="20"/>
              </w:rPr>
              <w:t>(в вычислении)</w:t>
            </w:r>
            <w:r>
              <w:rPr>
                <w:rFonts w:ascii="Times New Roman" w:hAnsi="Times New Roman"/>
                <w:sz w:val="20"/>
              </w:rPr>
              <w:t xml:space="preserve">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деления десятичной дроби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натуральное число,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десятичной дроби на 10,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100, на 1000…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деление десятичных дробей на натуральные числа; запись обыкновенной дроби в виде десятичной.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по теме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Делят десятичную дробь на натуральное число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решение уравнений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дроби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обыкновенной дроби в виде десятичной и выполнение действий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проявляют положительное отношение к урокам математики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при помощи уравнений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>
              <w:rPr>
                <w:rFonts w:ascii="Times New Roman" w:hAnsi="Times New Roman"/>
                <w:i/>
                <w:sz w:val="20"/>
              </w:rPr>
              <w:t xml:space="preserve"> 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частного и выполнение проверки умножением и делением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деление десятичной дроби на десятичную дробь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Делят на десятичную дробь, решают задачи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деление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десятичную дробь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отдельные 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выражений; чтение выражений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деление десятичной дроби на десятичную дробь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выполнять различные роли в группе, сотрудничают в совместном решении задачи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деление десятичной дроби на 0,1; на 0,01; на 0,001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упражнений по теме «Деление на десятичную дробь» 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примеров на все действия с десятичными дробями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подтверждать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на десятичную дробь»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при помощи уравнений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 , нахождение частного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Контрольная работа №8 по теме «Умножение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деление десятичных дробей»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(контроль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и оценка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Регулятивные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Познавательные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color w:val="000000"/>
                <w:sz w:val="20"/>
              </w:rPr>
              <w:t>умеют критично относиться к своему мнению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арифметическое средне значение величины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определения: какое число называют средним арифметическим нескольких чисел; правил: как найти среднее арифметическое нескольких чисел, как найти среднюю скорость.</w:t>
            </w:r>
            <w:r>
              <w:rPr>
                <w:rFonts w:ascii="Times New Roman" w:hAnsi="Times New Roman"/>
                <w:i/>
                <w:sz w:val="20"/>
              </w:rPr>
              <w:t xml:space="preserve"> 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среднего арифметического нескольких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средней урожайности поля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Среднее арифметическое средне значение величины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нахождение среднего арифметического нескольких чисел и округление результата до указанного разряда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средней оценки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Планируют решение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«Среднее арифметическое средне значение величины»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нахождение средней скорости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среднего арифметического при помощи уравнения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Проценты . Нахождение процентов от числа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запись процентов в виде десятичной дроби.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части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проценты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десятичной дроби и десятичную дробь в процентах; решают задачи на проценты различного вида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Проценты . Нахождение процентов от числа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вопросы, запись в процентах десятичной дроби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части числа              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«Проценты . Нахождение процентов от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перевод процентов в десятичную дробь, перевод десятичной дроби в проценты и заполнение таблицы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Нахождение числа по его процентам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 (изучения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вопросы, запись в процентах десятичной дроби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части числа              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«Нахождение числа по его процентам»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(закрепление и 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ответы на вопросы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 по повторяемой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–выполнение упражнений по теме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 9 по теме «Среднее арифметическое. Проценты»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(контроль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 оценка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нахождения </w:t>
            </w:r>
            <w:proofErr w:type="spellStart"/>
            <w:r>
              <w:rPr>
                <w:rFonts w:ascii="Times New Roman" w:hAnsi="Times New Roman"/>
                <w:sz w:val="20"/>
              </w:rPr>
              <w:t>значе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числового выражения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3479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Натуральные числа и шкалы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нахождение координаты точки, лежащей между данными точками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с помощью букв свойств сложения, вычитания, умножения; выполнение деления с остатком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Читают и записывают многозначные числа; строят координатный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луч; отмечают на нем точки по заданным координатам;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сравнивают натуральные числа по </w:t>
            </w:r>
            <w:r>
              <w:rPr>
                <w:rFonts w:ascii="Times New Roman" w:hAnsi="Times New Roman"/>
                <w:spacing w:val="-15"/>
                <w:sz w:val="20"/>
              </w:rPr>
              <w:t>классам и разрядам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решения познавательных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вычитание натуральных чисел 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буквенного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точку зрения, пытаясь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выражения;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уважительно относиться к позиции другого, договориться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значения числового 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объемы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площади и объема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в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Обыкновенные дроби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запись смешанного числа в виде неправильной дроби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сложение и вычитание обыкновенных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чисел, их упорядочения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Обыкновенные дроби (</w:t>
            </w:r>
            <w:r>
              <w:rPr>
                <w:rFonts w:ascii="Times New Roman" w:hAnsi="Times New Roman"/>
                <w:i/>
                <w:sz w:val="20"/>
              </w:rPr>
              <w:t>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выделение целой части из смешанного числа; сложение и вычитание обыкновенных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обыкновенные дроби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ответы на вопросы; нахождение значения буквенного выражения.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течение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ход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значения выражения; нахождение значения буквенного 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общего пути, пройденного теплоходом, с учетом собственной скорости и скорости течения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решение задачи на нахождение объема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Итоговая контрольная работа № 10 </w:t>
            </w:r>
            <w:r>
              <w:rPr>
                <w:rFonts w:ascii="Times New Roman" w:hAnsi="Times New Roman"/>
                <w:i/>
                <w:sz w:val="20"/>
              </w:rPr>
              <w:t>(контроль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Анализ контрольной работы </w:t>
            </w:r>
            <w:r>
              <w:rPr>
                <w:rFonts w:ascii="Times New Roman" w:hAnsi="Times New Roman"/>
                <w:i/>
                <w:sz w:val="20"/>
              </w:rPr>
              <w:t>(рефлексия)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составление выражения для нахождения объема параллелепипеда; ответы на вопросы.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    в условии проценты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Выполняют задания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курс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 класса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Итоговый урок по курсу 5 класса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построение окружности и радиусов, которые образуют прямой угол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перевод одной величины измерения в другую; сравнение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Выполняют задания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курс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 класса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</w:tbl>
    <w:p w:rsidR="00C17D0E" w:rsidRDefault="00C17D0E"/>
    <w:sectPr w:rsidR="00C17D0E" w:rsidSect="000077A2">
      <w:pgSz w:w="16838" w:h="11906" w:orient="landscape"/>
      <w:pgMar w:top="851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68B"/>
    <w:multiLevelType w:val="multilevel"/>
    <w:tmpl w:val="CF6AC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D26BC"/>
    <w:multiLevelType w:val="multilevel"/>
    <w:tmpl w:val="4AD66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F6EBC"/>
    <w:multiLevelType w:val="multilevel"/>
    <w:tmpl w:val="C9DCB1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36616"/>
    <w:multiLevelType w:val="multilevel"/>
    <w:tmpl w:val="43A8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82304"/>
    <w:multiLevelType w:val="multilevel"/>
    <w:tmpl w:val="2990E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0515DC"/>
    <w:multiLevelType w:val="hybridMultilevel"/>
    <w:tmpl w:val="AD9260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066936"/>
    <w:multiLevelType w:val="multilevel"/>
    <w:tmpl w:val="2458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91915"/>
    <w:multiLevelType w:val="multilevel"/>
    <w:tmpl w:val="F356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6470E"/>
    <w:multiLevelType w:val="multilevel"/>
    <w:tmpl w:val="58BE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F62BE5"/>
    <w:multiLevelType w:val="multilevel"/>
    <w:tmpl w:val="655CF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2F6142"/>
    <w:multiLevelType w:val="multilevel"/>
    <w:tmpl w:val="FA924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73F0B"/>
    <w:multiLevelType w:val="multilevel"/>
    <w:tmpl w:val="BA26B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B7DC8"/>
    <w:multiLevelType w:val="multilevel"/>
    <w:tmpl w:val="56AA0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543BC"/>
    <w:multiLevelType w:val="multilevel"/>
    <w:tmpl w:val="AFC2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180A41"/>
    <w:multiLevelType w:val="multilevel"/>
    <w:tmpl w:val="0B007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2E3759"/>
    <w:multiLevelType w:val="multilevel"/>
    <w:tmpl w:val="06427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264AB9"/>
    <w:multiLevelType w:val="multilevel"/>
    <w:tmpl w:val="9DC4F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19"/>
  </w:num>
  <w:num w:numId="15">
    <w:abstractNumId w:val="0"/>
  </w:num>
  <w:num w:numId="16">
    <w:abstractNumId w:val="20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FFF"/>
    <w:rsid w:val="000077A2"/>
    <w:rsid w:val="00035F9C"/>
    <w:rsid w:val="001E0C9B"/>
    <w:rsid w:val="00291AE6"/>
    <w:rsid w:val="003600B5"/>
    <w:rsid w:val="005A0187"/>
    <w:rsid w:val="00642272"/>
    <w:rsid w:val="00726FFF"/>
    <w:rsid w:val="00761E17"/>
    <w:rsid w:val="008879EF"/>
    <w:rsid w:val="00A26F9D"/>
    <w:rsid w:val="00A97B6D"/>
    <w:rsid w:val="00BA20D6"/>
    <w:rsid w:val="00C17D0E"/>
    <w:rsid w:val="00C33B99"/>
    <w:rsid w:val="00EA5413"/>
    <w:rsid w:val="00F6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FF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26FFF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18231</Words>
  <Characters>103922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2018-09-18T12:01:00Z</cp:lastPrinted>
  <dcterms:created xsi:type="dcterms:W3CDTF">2020-08-31T07:37:00Z</dcterms:created>
  <dcterms:modified xsi:type="dcterms:W3CDTF">2020-08-31T07:37:00Z</dcterms:modified>
</cp:coreProperties>
</file>