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7D" w:rsidRPr="006A5C1F" w:rsidRDefault="0061247D" w:rsidP="006124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47D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17310" cy="9440398"/>
            <wp:effectExtent l="0" t="0" r="2540" b="8890"/>
            <wp:docPr id="1" name="Рисунок 1" descr="C:\Users\User\Desktop\титульники на программы 2019-2020\окр.мир 2 класс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окр.мир 2 класс Ш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/>
                    <a:stretch/>
                  </pic:blipFill>
                  <pic:spPr bwMode="auto">
                    <a:xfrm>
                      <a:off x="0" y="0"/>
                      <a:ext cx="6419524" cy="944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A5C1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1247D" w:rsidRPr="006A5C1F" w:rsidRDefault="0061247D" w:rsidP="00612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C1F">
        <w:rPr>
          <w:rFonts w:ascii="Times New Roman" w:hAnsi="Times New Roman"/>
          <w:b/>
          <w:sz w:val="28"/>
          <w:szCs w:val="28"/>
        </w:rPr>
        <w:t>Роль и место дисциплины в образовательном процессе</w:t>
      </w:r>
    </w:p>
    <w:p w:rsidR="0061247D" w:rsidRPr="00357D6F" w:rsidRDefault="0061247D" w:rsidP="0061247D">
      <w:pPr>
        <w:pStyle w:val="Default"/>
        <w:ind w:left="142" w:firstLine="566"/>
        <w:jc w:val="both"/>
        <w:rPr>
          <w:b/>
          <w:bCs/>
        </w:rPr>
      </w:pPr>
      <w:r w:rsidRPr="00357D6F">
        <w:rPr>
          <w:b/>
          <w:bCs/>
        </w:rPr>
        <w:t>Раб</w:t>
      </w:r>
      <w:r>
        <w:rPr>
          <w:b/>
          <w:bCs/>
        </w:rPr>
        <w:t xml:space="preserve">очая программа по окружающему миру </w:t>
      </w:r>
      <w:r w:rsidRPr="00357D6F">
        <w:rPr>
          <w:b/>
          <w:bCs/>
        </w:rPr>
        <w:t xml:space="preserve">составлена на основе следующих нормативных документов и методических рекомендаций: 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Закон Российской Федерации «Об образовании» (от 29.12.2012 № 273 - ФЗ).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A5DC6">
        <w:t>Минобрнауки</w:t>
      </w:r>
      <w:proofErr w:type="spellEnd"/>
      <w:r w:rsidRPr="009A5DC6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., регистрационный номер 17785).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Приказ Министерства образования и науки России от 26.11.2010 № 1241 "О внесении измен</w:t>
      </w:r>
      <w:r w:rsidRPr="009A5DC6">
        <w:t>е</w:t>
      </w:r>
      <w:r w:rsidRPr="009A5DC6">
        <w:t>ний в федеральный государственный образовательный стандарт начального общего образования, у</w:t>
      </w:r>
      <w:r w:rsidRPr="009A5DC6">
        <w:t>т</w:t>
      </w:r>
      <w:r w:rsidRPr="009A5DC6">
        <w:t xml:space="preserve">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 № 373".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>Приказ</w:t>
      </w:r>
      <w:r w:rsidRPr="009A5DC6">
        <w:t xml:space="preserve">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>. № 2357 "О внес</w:t>
      </w:r>
      <w:r w:rsidRPr="009A5DC6">
        <w:t>е</w:t>
      </w:r>
      <w:r w:rsidRPr="009A5DC6">
        <w:t>нии изменений в федеральный государственный образовательный стандарт начального общего обр</w:t>
      </w:r>
      <w:r w:rsidRPr="009A5DC6">
        <w:t>а</w:t>
      </w:r>
      <w:r w:rsidRPr="009A5DC6">
        <w:t xml:space="preserve">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>., регистрационный номер 22540).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</w:t>
      </w:r>
      <w:r w:rsidRPr="009A5DC6">
        <w:t>а</w:t>
      </w:r>
      <w:r w:rsidRPr="009A5DC6">
        <w:t xml:space="preserve">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9A5DC6">
          <w:t>2013 г</w:t>
        </w:r>
      </w:smartTag>
      <w:r w:rsidRPr="009A5DC6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9A5DC6">
          <w:t>2015 г</w:t>
        </w:r>
      </w:smartTag>
      <w:r w:rsidRPr="009A5DC6">
        <w:t>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</w:t>
      </w:r>
      <w:r w:rsidRPr="009A5DC6">
        <w:t>е</w:t>
      </w:r>
      <w:r w:rsidRPr="009A5DC6">
        <w:t>ждениях на 2019/2020 учебный год: Приказ от 28 декабря 2018 года № 345 Об утверждении фед</w:t>
      </w:r>
      <w:r w:rsidRPr="009A5DC6">
        <w:t>е</w:t>
      </w:r>
      <w:r w:rsidRPr="009A5DC6">
        <w:t>рального перечня учебников, рекомендуемых к использованию при реализации имеющих государс</w:t>
      </w:r>
      <w:r w:rsidRPr="009A5DC6">
        <w:t>т</w:t>
      </w:r>
      <w:r w:rsidRPr="009A5DC6">
        <w:t xml:space="preserve">венную аккредитацию образовательных программ начального общего, основного общего, среднего общего образования. 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Основная образовательная программа начального общего образования МАОУ «СОШ №15».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>Учебный план МАОУ «СОШ № 15» для начальной школы на 2019/2020 учебный год.</w:t>
      </w:r>
    </w:p>
    <w:p w:rsidR="0061247D" w:rsidRPr="009A5DC6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5DC6">
        <w:t xml:space="preserve">Примерные программы по учебным предметам. ФГОС. </w:t>
      </w:r>
    </w:p>
    <w:p w:rsidR="0061247D" w:rsidRPr="00543292" w:rsidRDefault="0061247D" w:rsidP="0061247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 xml:space="preserve">«Рабочие программы. </w:t>
      </w:r>
      <w:r>
        <w:rPr>
          <w:bCs/>
        </w:rPr>
        <w:t>Окружающий мир</w:t>
      </w:r>
      <w:r w:rsidRPr="00543292">
        <w:rPr>
          <w:bCs/>
        </w:rPr>
        <w:t xml:space="preserve">. </w:t>
      </w:r>
      <w:r>
        <w:rPr>
          <w:bCs/>
        </w:rPr>
        <w:t>Предметная линия учебн</w:t>
      </w:r>
      <w:r>
        <w:rPr>
          <w:bCs/>
        </w:rPr>
        <w:t>и</w:t>
      </w:r>
      <w:r>
        <w:rPr>
          <w:bCs/>
        </w:rPr>
        <w:t>ков системы «Школа России» 1-4 кла</w:t>
      </w:r>
      <w:r>
        <w:rPr>
          <w:bCs/>
        </w:rPr>
        <w:t>с</w:t>
      </w:r>
      <w:r>
        <w:rPr>
          <w:bCs/>
        </w:rPr>
        <w:t>сы» Москва «Просвещение» 2016год.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>ЦЕЛИ И ЗАДАЧИ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 xml:space="preserve">   </w:t>
      </w:r>
      <w:r w:rsidRPr="00485F58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85F58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</w:t>
      </w:r>
      <w:r w:rsidRPr="00485F58">
        <w:rPr>
          <w:rFonts w:ascii="Times New Roman" w:eastAsia="Times New Roman" w:hAnsi="Times New Roman"/>
          <w:sz w:val="24"/>
          <w:szCs w:val="24"/>
        </w:rPr>
        <w:t>а</w:t>
      </w:r>
      <w:r w:rsidRPr="00485F58">
        <w:rPr>
          <w:rFonts w:ascii="Times New Roman" w:eastAsia="Times New Roman" w:hAnsi="Times New Roman"/>
          <w:sz w:val="24"/>
          <w:szCs w:val="24"/>
        </w:rPr>
        <w:t>ционально-научного познания и эмоционально-ценностного осмысления ребёнком личного опыта общения с людьми и пр</w:t>
      </w:r>
      <w:r w:rsidRPr="00485F58">
        <w:rPr>
          <w:rFonts w:ascii="Times New Roman" w:eastAsia="Times New Roman" w:hAnsi="Times New Roman"/>
          <w:sz w:val="24"/>
          <w:szCs w:val="24"/>
        </w:rPr>
        <w:t>и</w:t>
      </w:r>
      <w:r w:rsidRPr="00485F58">
        <w:rPr>
          <w:rFonts w:ascii="Times New Roman" w:eastAsia="Times New Roman" w:hAnsi="Times New Roman"/>
          <w:sz w:val="24"/>
          <w:szCs w:val="24"/>
        </w:rPr>
        <w:t>родой;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</w:t>
      </w:r>
      <w:r w:rsidRPr="00485F58">
        <w:rPr>
          <w:rFonts w:ascii="Times New Roman" w:eastAsia="Times New Roman" w:hAnsi="Times New Roman"/>
          <w:sz w:val="24"/>
          <w:szCs w:val="24"/>
        </w:rPr>
        <w:t>о</w:t>
      </w:r>
      <w:r w:rsidRPr="00485F58">
        <w:rPr>
          <w:rFonts w:ascii="Times New Roman" w:eastAsia="Times New Roman" w:hAnsi="Times New Roman"/>
          <w:sz w:val="24"/>
          <w:szCs w:val="24"/>
        </w:rPr>
        <w:t>го и конфессиональ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</w:t>
      </w:r>
      <w:r w:rsidRPr="00485F58">
        <w:rPr>
          <w:rFonts w:ascii="Times New Roman" w:eastAsia="Times New Roman" w:hAnsi="Times New Roman"/>
          <w:sz w:val="24"/>
          <w:szCs w:val="24"/>
        </w:rPr>
        <w:t>б</w:t>
      </w:r>
      <w:r w:rsidRPr="00485F58">
        <w:rPr>
          <w:rFonts w:ascii="Times New Roman" w:eastAsia="Times New Roman" w:hAnsi="Times New Roman"/>
          <w:sz w:val="24"/>
          <w:szCs w:val="24"/>
        </w:rPr>
        <w:t>щества.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485F58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485F58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 xml:space="preserve">1) </w:t>
      </w:r>
      <w:r w:rsidRPr="00485F58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</w:t>
      </w:r>
      <w:r w:rsidRPr="00485F58">
        <w:rPr>
          <w:rFonts w:ascii="Times New Roman" w:eastAsia="Times New Roman" w:hAnsi="Times New Roman"/>
          <w:sz w:val="24"/>
          <w:szCs w:val="24"/>
        </w:rPr>
        <w:t>о</w:t>
      </w:r>
      <w:r w:rsidRPr="00485F58">
        <w:rPr>
          <w:rFonts w:ascii="Times New Roman" w:eastAsia="Times New Roman" w:hAnsi="Times New Roman"/>
          <w:sz w:val="24"/>
          <w:szCs w:val="24"/>
        </w:rPr>
        <w:t>живают дети, к России, её прир</w:t>
      </w:r>
      <w:r w:rsidRPr="00485F58">
        <w:rPr>
          <w:rFonts w:ascii="Times New Roman" w:eastAsia="Times New Roman" w:hAnsi="Times New Roman"/>
          <w:sz w:val="24"/>
          <w:szCs w:val="24"/>
        </w:rPr>
        <w:t>о</w:t>
      </w:r>
      <w:r w:rsidRPr="00485F58">
        <w:rPr>
          <w:rFonts w:ascii="Times New Roman" w:eastAsia="Times New Roman" w:hAnsi="Times New Roman"/>
          <w:sz w:val="24"/>
          <w:szCs w:val="24"/>
        </w:rPr>
        <w:t>де и культуре, истории и современной жизни;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 xml:space="preserve">2) </w:t>
      </w:r>
      <w:r w:rsidRPr="00485F58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 xml:space="preserve">3) </w:t>
      </w:r>
      <w:r w:rsidRPr="00485F58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</w:t>
      </w:r>
      <w:r w:rsidRPr="00485F58">
        <w:rPr>
          <w:rFonts w:ascii="Times New Roman" w:eastAsia="Times New Roman" w:hAnsi="Times New Roman"/>
          <w:sz w:val="24"/>
          <w:szCs w:val="24"/>
        </w:rPr>
        <w:t>и</w:t>
      </w:r>
      <w:r w:rsidRPr="00485F58">
        <w:rPr>
          <w:rFonts w:ascii="Times New Roman" w:eastAsia="Times New Roman" w:hAnsi="Times New Roman"/>
          <w:sz w:val="24"/>
          <w:szCs w:val="24"/>
        </w:rPr>
        <w:t>ях;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F58">
        <w:rPr>
          <w:rFonts w:ascii="Times New Roman" w:hAnsi="Times New Roman"/>
          <w:sz w:val="24"/>
          <w:szCs w:val="24"/>
        </w:rPr>
        <w:t xml:space="preserve">4) </w:t>
      </w:r>
      <w:r w:rsidRPr="00485F58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</w:t>
      </w:r>
      <w:r w:rsidRPr="00485F58">
        <w:rPr>
          <w:rFonts w:ascii="Times New Roman" w:eastAsia="Times New Roman" w:hAnsi="Times New Roman"/>
          <w:sz w:val="24"/>
          <w:szCs w:val="24"/>
        </w:rPr>
        <w:t>о</w:t>
      </w:r>
      <w:r w:rsidRPr="00485F58">
        <w:rPr>
          <w:rFonts w:ascii="Times New Roman" w:eastAsia="Times New Roman" w:hAnsi="Times New Roman"/>
          <w:sz w:val="24"/>
          <w:szCs w:val="24"/>
        </w:rPr>
        <w:t>пасного взаимодействия в с</w:t>
      </w:r>
      <w:r w:rsidRPr="00485F58">
        <w:rPr>
          <w:rFonts w:ascii="Times New Roman" w:eastAsia="Times New Roman" w:hAnsi="Times New Roman"/>
          <w:sz w:val="24"/>
          <w:szCs w:val="24"/>
        </w:rPr>
        <w:t>о</w:t>
      </w:r>
      <w:r w:rsidRPr="00485F58">
        <w:rPr>
          <w:rFonts w:ascii="Times New Roman" w:eastAsia="Times New Roman" w:hAnsi="Times New Roman"/>
          <w:sz w:val="24"/>
          <w:szCs w:val="24"/>
        </w:rPr>
        <w:t>циуме.</w:t>
      </w:r>
      <w:r w:rsidRPr="00485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</w:t>
      </w:r>
      <w:r w:rsidRPr="00485F58">
        <w:rPr>
          <w:rFonts w:ascii="Times New Roman" w:eastAsia="Times New Roman" w:hAnsi="Times New Roman"/>
          <w:sz w:val="24"/>
          <w:szCs w:val="24"/>
        </w:rPr>
        <w:t>в</w:t>
      </w:r>
      <w:r w:rsidRPr="00485F58">
        <w:rPr>
          <w:rFonts w:ascii="Times New Roman" w:eastAsia="Times New Roman" w:hAnsi="Times New Roman"/>
          <w:sz w:val="24"/>
          <w:szCs w:val="24"/>
        </w:rPr>
        <w:t>ный характер, соеди</w:t>
      </w:r>
      <w:r w:rsidRPr="00485F58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</w:t>
      </w:r>
      <w:r w:rsidRPr="00485F58">
        <w:rPr>
          <w:rFonts w:ascii="Times New Roman" w:eastAsia="Times New Roman" w:hAnsi="Times New Roman"/>
          <w:sz w:val="24"/>
          <w:szCs w:val="24"/>
        </w:rPr>
        <w:t>а</w:t>
      </w:r>
      <w:r w:rsidRPr="00485F58">
        <w:rPr>
          <w:rFonts w:ascii="Times New Roman" w:eastAsia="Times New Roman" w:hAnsi="Times New Roman"/>
          <w:sz w:val="24"/>
          <w:szCs w:val="24"/>
        </w:rPr>
        <w:t xml:space="preserve">ния и </w:t>
      </w:r>
      <w:r w:rsidRPr="00485F58">
        <w:rPr>
          <w:rFonts w:ascii="Times New Roman" w:eastAsia="Times New Roman" w:hAnsi="Times New Roman"/>
          <w:sz w:val="24"/>
          <w:szCs w:val="24"/>
        </w:rPr>
        <w:lastRenderedPageBreak/>
        <w:t>даёт обучающемуся материал есте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лостного и системного видения мира в/его ва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нейших взаимосвязях.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го мира понятными, знакомыми и предсказуемыми, найти своё место в ближайшем окружении, прогн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зировать направление своих личных интересов в гар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ства, тем самым обе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жающий мир» представляет детям широкую панораму природных и общественных явлений как ко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понентов единого мира. В основной школе этот материал будет изучаться ди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ференцированно на уроках различных предметных областей: физики, химии, биологии, географии, обществознания, 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тории, литературы и других дисциплин. В рамках же данного предмета благодаря интеграции 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пешно, в полном соответствии с возрастными особен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жения, патриотизма, опирающегося на этнокультурное мног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ёт прочный фундамент для изучения значительной части предметов основной школы и для дальнейш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го раз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но-гуманитарными на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рой невозможно формирование позитивных целевых установок подрастающего поколения. Курс «Окружа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ховно зрелых, активных, компетентных граждан, способ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жающем мире и участво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тико-ориентированных знаний о человеке, природе и обществе, учатся осмысливать пр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чинно-следственные связи в окружающем мире, в том числе на многообразном материале природы и кул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туры родного края. Курс обладает широкими возмож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ников фунда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тентностей — умений проводить на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ла по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природо</w:t>
      </w:r>
      <w:proofErr w:type="spellEnd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альной среде. Поэтому данный курс играет наряду с другими предметами начальной школы знач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тель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но-ценностных ориента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ховности и нравственн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рокой реализации </w:t>
      </w:r>
      <w:proofErr w:type="spellStart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щий мир» использует и тем самым подкрепляет умения, полученные на уроках чтения, русского языка и мате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вместно с ними приучая детей к ра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61247D" w:rsidRPr="0081471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 предмета «Окружающий мир» определены в соответствии с тем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тикой Фундаментального ядра содержания данной предметной области в системе начального общ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го образования, а также с проблематикой, раскрытой в Концепции 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ховно-нравственного развития и воспитания личности гражданина России, и представлены в примерной программе содержател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ными блоками: «Человек и природа», «Человек и общество», «Правила безопасной жи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ни».</w:t>
      </w:r>
    </w:p>
    <w:p w:rsidR="0061247D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«ОКРУЖАЮЩИЙ МИР» </w:t>
      </w:r>
    </w:p>
    <w:p w:rsidR="0061247D" w:rsidRPr="0081471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>В УЧЕБНОМ ПЛАНЕ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На изучение учебного курса отводится 2 часа в неделю, в год – 68 часов.</w:t>
      </w:r>
    </w:p>
    <w:p w:rsidR="0061247D" w:rsidRPr="0081471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F58">
        <w:rPr>
          <w:rFonts w:ascii="Times New Roman" w:hAnsi="Times New Roman"/>
          <w:b/>
          <w:sz w:val="24"/>
          <w:szCs w:val="24"/>
        </w:rPr>
        <w:t>ОПИСАНИЕ ЦЕННОСТНЫХ ОРИЕНТИРОВ</w:t>
      </w:r>
      <w:r w:rsidRPr="00485F58">
        <w:rPr>
          <w:rFonts w:ascii="Times New Roman" w:hAnsi="Times New Roman"/>
          <w:sz w:val="24"/>
          <w:szCs w:val="24"/>
        </w:rPr>
        <w:t xml:space="preserve"> </w:t>
      </w:r>
      <w:r w:rsidRPr="00485F58">
        <w:rPr>
          <w:rFonts w:ascii="Times New Roman" w:hAnsi="Times New Roman"/>
          <w:b/>
          <w:kern w:val="2"/>
          <w:sz w:val="24"/>
          <w:szCs w:val="24"/>
        </w:rPr>
        <w:t>СОДЕРЖАНИЯ УЧЕБНОГО ПРЕДМЕТА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ства.</w:t>
      </w:r>
    </w:p>
    <w:p w:rsidR="0061247D" w:rsidRPr="00485F58" w:rsidRDefault="0061247D" w:rsidP="0061247D">
      <w:pPr>
        <w:spacing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Культура как процесс и результат человеческой жизнедеятель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ностей окружающего мира пр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роды и социума.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чество как основа мира на Земле.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сии, народу, малой родине, в осознанном желании служить Отечеству.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ности культурно-ценностных традиций народов России от поколения к поколению и жизне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ского общества.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ховно- и социально-нрав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61247D" w:rsidRPr="0081471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щим людям.</w:t>
      </w:r>
    </w:p>
    <w:p w:rsidR="0061247D" w:rsidRPr="00485F58" w:rsidRDefault="0061247D" w:rsidP="0061247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</w:t>
      </w:r>
      <w:r w:rsidRPr="00485F58">
        <w:rPr>
          <w:rFonts w:ascii="Times New Roman" w:hAnsi="Times New Roman"/>
          <w:b/>
          <w:sz w:val="24"/>
          <w:szCs w:val="24"/>
        </w:rPr>
        <w:t>Д</w:t>
      </w:r>
      <w:r w:rsidRPr="00485F58">
        <w:rPr>
          <w:rFonts w:ascii="Times New Roman" w:hAnsi="Times New Roman"/>
          <w:b/>
          <w:sz w:val="24"/>
          <w:szCs w:val="24"/>
        </w:rPr>
        <w:t>МЕТА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Л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ичностны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е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резул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ь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тат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ских и демократических ценн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стных ориен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ве и разнообразии при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лигий;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дов;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щемся мире;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ционной деятельности, на основе представлений о нравственных нормах, социальной справедлив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сти и свободе;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нимания и сопере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ствам других людей;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тов и находить выходы из спорных ситуаций;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му труду, работе на результат, бережному отношению к материальным и духовным ценн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стям.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М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етапредметны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е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результат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ы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тера;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вии с поставленной задачей и условиями её реализации; определять наиболее эф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тижения результ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та;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пеха;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ских задач;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логий (ИКТ) для решения коммуникативных и познав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тельных задач;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мационном простран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 сети Интернет), сбора, обработки, анализа, организации, передачи и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претации информации в соответствии с ком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гиями учебного предмета «Окружающий мир»;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довидовым при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жд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ний, отнесения к известным понятиям;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ния различных точек зрения и права каждого иметь свою; излагать своё мнение и аргументир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вать свою точку зрения и оценку событий;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ружающих;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жанием учебного предмета «Окружа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ми;</w:t>
      </w:r>
    </w:p>
    <w:p w:rsidR="0061247D" w:rsidRPr="00485F58" w:rsidRDefault="0061247D" w:rsidP="0061247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вания (в том числе с учебными моделями) в соответствии с содержанием учебного предмета «Окружающий мир».</w:t>
      </w:r>
    </w:p>
    <w:p w:rsidR="0061247D" w:rsidRPr="001F49A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Предметные результ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а</w:t>
      </w:r>
      <w:r w:rsidRPr="001F49A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ты:</w:t>
      </w:r>
      <w:r w:rsidRPr="001F49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ные свершения, откры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ды;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туре, природе нашей страны, её современной жи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ни;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тарных правил нравственного поведения в мире природы и людей, норм </w:t>
      </w:r>
      <w:proofErr w:type="spellStart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ведения в природной и 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циальной среде;</w:t>
      </w:r>
    </w:p>
    <w:p w:rsidR="0061247D" w:rsidRPr="00485F58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жающих людей, в открытом информационном простра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стве);</w:t>
      </w:r>
    </w:p>
    <w:p w:rsidR="0061247D" w:rsidRPr="0081471A" w:rsidRDefault="0061247D" w:rsidP="00612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Style w:val="c27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85F58">
        <w:rPr>
          <w:rFonts w:ascii="Times New Roman" w:eastAsia="Times New Roman" w:hAnsi="Times New Roman"/>
          <w:sz w:val="24"/>
          <w:szCs w:val="24"/>
          <w:lang w:eastAsia="ru-RU"/>
        </w:rPr>
        <w:t>щем мире.</w:t>
      </w:r>
    </w:p>
    <w:p w:rsidR="0061247D" w:rsidRPr="00485F58" w:rsidRDefault="0061247D" w:rsidP="0061247D">
      <w:pPr>
        <w:pStyle w:val="c37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</w:rPr>
      </w:pPr>
      <w:r w:rsidRPr="00485F58">
        <w:rPr>
          <w:rStyle w:val="c27"/>
          <w:b/>
          <w:bCs/>
          <w:color w:val="000000"/>
        </w:rPr>
        <w:t>СОДЕРЖАНИЕ УЧЕБНОГО КУРСА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1. Где мы живем?    (4ч.)    </w:t>
      </w:r>
    </w:p>
    <w:p w:rsidR="0061247D" w:rsidRPr="00485F58" w:rsidRDefault="0061247D" w:rsidP="0061247D">
      <w:pPr>
        <w:pStyle w:val="c37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color w:val="000000"/>
        </w:rPr>
        <w:t>Родная страна. Город и село.</w:t>
      </w:r>
      <w:r w:rsidRPr="00485F58">
        <w:rPr>
          <w:rStyle w:val="apple-converted-space"/>
          <w:color w:val="000000"/>
        </w:rPr>
        <w:t> </w:t>
      </w:r>
      <w:r w:rsidRPr="00485F58">
        <w:rPr>
          <w:rStyle w:val="c1"/>
          <w:b/>
          <w:bCs/>
          <w:color w:val="000000"/>
        </w:rPr>
        <w:t>Проект «Родной город (село)».</w:t>
      </w:r>
      <w:r w:rsidRPr="00485F58">
        <w:rPr>
          <w:rStyle w:val="c1"/>
          <w:color w:val="000000"/>
        </w:rPr>
        <w:t> Природа и рукотворный мир. Пров</w:t>
      </w:r>
      <w:r w:rsidRPr="00485F58">
        <w:rPr>
          <w:rStyle w:val="c1"/>
          <w:color w:val="000000"/>
        </w:rPr>
        <w:t>е</w:t>
      </w:r>
      <w:r w:rsidRPr="00485F58">
        <w:rPr>
          <w:rStyle w:val="c1"/>
          <w:color w:val="000000"/>
        </w:rPr>
        <w:t>рим себя и оценим свои достижения по разделу «Где мы ж</w:t>
      </w:r>
      <w:r w:rsidRPr="00485F58">
        <w:rPr>
          <w:rStyle w:val="c1"/>
          <w:color w:val="000000"/>
        </w:rPr>
        <w:t>и</w:t>
      </w:r>
      <w:r w:rsidRPr="00485F58">
        <w:rPr>
          <w:rStyle w:val="c1"/>
          <w:color w:val="000000"/>
        </w:rPr>
        <w:t>вем»</w:t>
      </w:r>
      <w:r w:rsidRPr="00485F58">
        <w:rPr>
          <w:rStyle w:val="c27"/>
          <w:b/>
          <w:bCs/>
          <w:color w:val="000000"/>
        </w:rPr>
        <w:t> 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2</w:t>
      </w:r>
      <w:r w:rsidRPr="00485F58">
        <w:rPr>
          <w:rStyle w:val="c57"/>
          <w:rFonts w:ascii="Arial" w:hAnsi="Arial" w:cs="Arial"/>
          <w:b/>
          <w:bCs/>
          <w:color w:val="000000"/>
        </w:rPr>
        <w:t>.</w:t>
      </w:r>
      <w:r w:rsidRPr="00485F58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gramStart"/>
      <w:r w:rsidRPr="00485F58">
        <w:rPr>
          <w:rStyle w:val="c1"/>
          <w:b/>
          <w:bCs/>
          <w:color w:val="000000"/>
        </w:rPr>
        <w:t>Природа  (</w:t>
      </w:r>
      <w:proofErr w:type="gramEnd"/>
      <w:r w:rsidRPr="00485F58">
        <w:rPr>
          <w:rStyle w:val="c1"/>
          <w:b/>
          <w:bCs/>
          <w:color w:val="000000"/>
        </w:rPr>
        <w:t>20 ч.)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color w:val="000000"/>
        </w:rPr>
        <w:t>Неживая и живая природа. Явления природы. Что такое погода. В гости к осени (экскурсия). В го</w:t>
      </w:r>
      <w:r w:rsidRPr="00485F58">
        <w:rPr>
          <w:rStyle w:val="c1"/>
          <w:color w:val="000000"/>
        </w:rPr>
        <w:t>с</w:t>
      </w:r>
      <w:r w:rsidRPr="00485F58">
        <w:rPr>
          <w:rStyle w:val="c1"/>
          <w:color w:val="000000"/>
        </w:rPr>
        <w:t>ти к осени (урок). Звездное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</w:t>
      </w:r>
      <w:r w:rsidRPr="00485F58">
        <w:rPr>
          <w:rStyle w:val="c1"/>
          <w:color w:val="000000"/>
        </w:rPr>
        <w:t>о</w:t>
      </w:r>
      <w:r w:rsidRPr="00485F58">
        <w:rPr>
          <w:rStyle w:val="c1"/>
          <w:color w:val="000000"/>
        </w:rPr>
        <w:t>машние животные. Комнатные растения. Животные живого уголка. Про кошек и собак. Красная книга. Будь природе др</w:t>
      </w:r>
      <w:r w:rsidRPr="00485F58">
        <w:rPr>
          <w:rStyle w:val="c1"/>
          <w:color w:val="000000"/>
        </w:rPr>
        <w:t>у</w:t>
      </w:r>
      <w:r w:rsidRPr="00485F58">
        <w:rPr>
          <w:rStyle w:val="c1"/>
          <w:color w:val="000000"/>
        </w:rPr>
        <w:t>гом.</w:t>
      </w:r>
      <w:r w:rsidRPr="00485F58">
        <w:rPr>
          <w:rStyle w:val="apple-converted-space"/>
          <w:color w:val="000000"/>
        </w:rPr>
        <w:t> </w:t>
      </w:r>
      <w:r w:rsidRPr="00485F58">
        <w:rPr>
          <w:rStyle w:val="c1"/>
          <w:b/>
          <w:bCs/>
          <w:color w:val="000000"/>
        </w:rPr>
        <w:t xml:space="preserve">Проект «Красная книга, или </w:t>
      </w:r>
      <w:proofErr w:type="gramStart"/>
      <w:r w:rsidRPr="00485F58">
        <w:rPr>
          <w:rStyle w:val="c1"/>
          <w:b/>
          <w:bCs/>
          <w:color w:val="000000"/>
        </w:rPr>
        <w:t>Возьмем</w:t>
      </w:r>
      <w:proofErr w:type="gramEnd"/>
      <w:r w:rsidRPr="00485F58">
        <w:rPr>
          <w:rStyle w:val="c1"/>
          <w:b/>
          <w:bCs/>
          <w:color w:val="000000"/>
        </w:rPr>
        <w:t xml:space="preserve"> под защиту».</w:t>
      </w:r>
      <w:r w:rsidRPr="00485F58">
        <w:rPr>
          <w:rStyle w:val="apple-converted-space"/>
          <w:b/>
          <w:bCs/>
          <w:color w:val="000000"/>
        </w:rPr>
        <w:t> </w:t>
      </w:r>
      <w:r w:rsidRPr="00485F58">
        <w:rPr>
          <w:rStyle w:val="c1"/>
          <w:color w:val="000000"/>
        </w:rPr>
        <w:t>Проверим себя и оценим свои достижения по разделу «Природа»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3</w:t>
      </w:r>
      <w:r w:rsidRPr="00485F58">
        <w:rPr>
          <w:rStyle w:val="c57"/>
          <w:rFonts w:ascii="Arial" w:hAnsi="Arial" w:cs="Arial"/>
          <w:b/>
          <w:bCs/>
          <w:color w:val="000000"/>
        </w:rPr>
        <w:t>.</w:t>
      </w:r>
      <w:r w:rsidRPr="00485F5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85F58">
        <w:rPr>
          <w:rStyle w:val="c1"/>
          <w:b/>
          <w:bCs/>
          <w:color w:val="000000"/>
        </w:rPr>
        <w:t xml:space="preserve">Жизнь города и </w:t>
      </w:r>
      <w:proofErr w:type="gramStart"/>
      <w:r w:rsidRPr="00485F58">
        <w:rPr>
          <w:rStyle w:val="c1"/>
          <w:b/>
          <w:bCs/>
          <w:color w:val="000000"/>
        </w:rPr>
        <w:t>села  (</w:t>
      </w:r>
      <w:proofErr w:type="gramEnd"/>
      <w:r w:rsidRPr="00485F58">
        <w:rPr>
          <w:rStyle w:val="c1"/>
          <w:b/>
          <w:bCs/>
          <w:color w:val="000000"/>
        </w:rPr>
        <w:t>9 ч.)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color w:val="000000"/>
        </w:rPr>
        <w:t>Что такое экономика. Из чего что сделано. Как построить дом. Какой бывает транспорт. Культура и образование. Все профессии важны.</w:t>
      </w:r>
      <w:r w:rsidRPr="00485F58">
        <w:rPr>
          <w:rStyle w:val="apple-converted-space"/>
          <w:color w:val="000000"/>
        </w:rPr>
        <w:t> </w:t>
      </w:r>
      <w:r w:rsidRPr="00485F58">
        <w:rPr>
          <w:rStyle w:val="c1"/>
          <w:b/>
          <w:bCs/>
          <w:color w:val="000000"/>
        </w:rPr>
        <w:t>Проект «Профессии».</w:t>
      </w:r>
      <w:r w:rsidRPr="00485F58">
        <w:rPr>
          <w:rStyle w:val="c1"/>
          <w:color w:val="000000"/>
        </w:rPr>
        <w:t> В гости к зиме (экскурсия). В гости к з</w:t>
      </w:r>
      <w:r w:rsidRPr="00485F58">
        <w:rPr>
          <w:rStyle w:val="c1"/>
          <w:color w:val="000000"/>
        </w:rPr>
        <w:t>и</w:t>
      </w:r>
      <w:r w:rsidRPr="00485F58">
        <w:rPr>
          <w:rStyle w:val="c1"/>
          <w:color w:val="000000"/>
        </w:rPr>
        <w:t>ме (урок). Проверим себя и оценим свои достижения по разделу «Жизнь г</w:t>
      </w:r>
      <w:r w:rsidRPr="00485F58">
        <w:rPr>
          <w:rStyle w:val="c1"/>
          <w:color w:val="000000"/>
        </w:rPr>
        <w:t>о</w:t>
      </w:r>
      <w:r w:rsidRPr="00485F58">
        <w:rPr>
          <w:rStyle w:val="c1"/>
          <w:color w:val="000000"/>
        </w:rPr>
        <w:t>рода и села».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4</w:t>
      </w:r>
      <w:r w:rsidRPr="00485F58">
        <w:rPr>
          <w:rStyle w:val="c7"/>
          <w:rFonts w:ascii="Arial" w:hAnsi="Arial" w:cs="Arial"/>
          <w:b/>
          <w:bCs/>
          <w:color w:val="000000"/>
        </w:rPr>
        <w:t>.</w:t>
      </w:r>
      <w:r w:rsidRPr="00485F5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85F58">
        <w:rPr>
          <w:rStyle w:val="c1"/>
          <w:b/>
          <w:bCs/>
          <w:color w:val="000000"/>
        </w:rPr>
        <w:t xml:space="preserve">Здоровье и безопасность  </w:t>
      </w:r>
      <w:proofErr w:type="gramStart"/>
      <w:r w:rsidRPr="00485F58">
        <w:rPr>
          <w:rStyle w:val="c1"/>
          <w:b/>
          <w:bCs/>
          <w:color w:val="000000"/>
        </w:rPr>
        <w:t xml:space="preserve">   (</w:t>
      </w:r>
      <w:proofErr w:type="gramEnd"/>
      <w:r w:rsidRPr="00485F58">
        <w:rPr>
          <w:rStyle w:val="c1"/>
          <w:b/>
          <w:bCs/>
          <w:color w:val="000000"/>
        </w:rPr>
        <w:t>10 ч.)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color w:val="000000"/>
        </w:rPr>
        <w:t>Строение тела человека. Если хочешь быть здоров. Берегись автомобиля! Школа пешехода. Дома</w:t>
      </w:r>
      <w:r w:rsidRPr="00485F58">
        <w:rPr>
          <w:rStyle w:val="c1"/>
          <w:color w:val="000000"/>
        </w:rPr>
        <w:t>ш</w:t>
      </w:r>
      <w:r w:rsidRPr="00485F58">
        <w:rPr>
          <w:rStyle w:val="c1"/>
          <w:color w:val="000000"/>
        </w:rPr>
        <w:t>ние опасности. Пожар. На воде и в лесу. Опасные незнакомцы. Проверим себя и оценим свои дост</w:t>
      </w:r>
      <w:r w:rsidRPr="00485F58">
        <w:rPr>
          <w:rStyle w:val="c1"/>
          <w:color w:val="000000"/>
        </w:rPr>
        <w:t>и</w:t>
      </w:r>
      <w:r w:rsidRPr="00485F58">
        <w:rPr>
          <w:rStyle w:val="c1"/>
          <w:color w:val="000000"/>
        </w:rPr>
        <w:t>жения по разделу «Здоровье и безопасность».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5</w:t>
      </w:r>
      <w:r w:rsidRPr="00485F58">
        <w:rPr>
          <w:rStyle w:val="c57"/>
          <w:rFonts w:ascii="Arial" w:hAnsi="Arial" w:cs="Arial"/>
          <w:b/>
          <w:bCs/>
          <w:color w:val="000000"/>
        </w:rPr>
        <w:t>.</w:t>
      </w:r>
      <w:r w:rsidRPr="00485F5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85F58">
        <w:rPr>
          <w:rStyle w:val="c1"/>
          <w:b/>
          <w:bCs/>
          <w:color w:val="000000"/>
        </w:rPr>
        <w:t xml:space="preserve">Общение </w:t>
      </w:r>
      <w:proofErr w:type="gramStart"/>
      <w:r w:rsidRPr="00485F58">
        <w:rPr>
          <w:rStyle w:val="c1"/>
          <w:b/>
          <w:bCs/>
          <w:color w:val="000000"/>
        </w:rPr>
        <w:t xml:space="preserve">   (</w:t>
      </w:r>
      <w:proofErr w:type="gramEnd"/>
      <w:r w:rsidRPr="00485F58">
        <w:rPr>
          <w:rStyle w:val="c1"/>
          <w:b/>
          <w:bCs/>
          <w:color w:val="000000"/>
        </w:rPr>
        <w:t>8 ч.)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color w:val="000000"/>
        </w:rPr>
        <w:t>Наша дружная семья.</w:t>
      </w:r>
      <w:r w:rsidRPr="00485F58">
        <w:rPr>
          <w:rStyle w:val="apple-converted-space"/>
          <w:color w:val="000000"/>
        </w:rPr>
        <w:t> </w:t>
      </w:r>
      <w:r w:rsidRPr="00485F58">
        <w:rPr>
          <w:rStyle w:val="c1"/>
          <w:b/>
          <w:bCs/>
          <w:color w:val="000000"/>
        </w:rPr>
        <w:t>Проект «Родословная».</w:t>
      </w:r>
      <w:r w:rsidRPr="00485F58">
        <w:rPr>
          <w:rStyle w:val="c1"/>
          <w:color w:val="000000"/>
        </w:rPr>
        <w:t> В школе. Правила вежливости. Ты и твои друзья. Мы – зрители и пассажиры. Проверим себя и оценим свои достижения по ра</w:t>
      </w:r>
      <w:r w:rsidRPr="00485F58">
        <w:rPr>
          <w:rStyle w:val="c1"/>
          <w:color w:val="000000"/>
        </w:rPr>
        <w:t>з</w:t>
      </w:r>
      <w:r w:rsidRPr="00485F58">
        <w:rPr>
          <w:rStyle w:val="c1"/>
          <w:color w:val="000000"/>
        </w:rPr>
        <w:t>делу «Общение».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  <w:r w:rsidRPr="00485F58">
        <w:rPr>
          <w:rStyle w:val="c1"/>
          <w:b/>
          <w:bCs/>
          <w:color w:val="000000"/>
        </w:rPr>
        <w:t>6. Путешествия</w:t>
      </w:r>
      <w:proofErr w:type="gramStart"/>
      <w:r w:rsidRPr="00485F58">
        <w:rPr>
          <w:rStyle w:val="c1"/>
          <w:b/>
          <w:bCs/>
          <w:color w:val="000000"/>
        </w:rPr>
        <w:t xml:space="preserve">   (</w:t>
      </w:r>
      <w:proofErr w:type="gramEnd"/>
      <w:r w:rsidRPr="00485F58">
        <w:rPr>
          <w:rStyle w:val="c1"/>
          <w:b/>
          <w:bCs/>
          <w:color w:val="000000"/>
        </w:rPr>
        <w:t>17 ч.)</w:t>
      </w:r>
    </w:p>
    <w:p w:rsidR="0061247D" w:rsidRPr="00485F58" w:rsidRDefault="0061247D" w:rsidP="0061247D">
      <w:pPr>
        <w:pStyle w:val="c46"/>
        <w:spacing w:before="0" w:beforeAutospacing="0" w:after="0" w:afterAutospacing="0"/>
        <w:ind w:right="-1"/>
        <w:rPr>
          <w:rStyle w:val="c1"/>
          <w:color w:val="000000"/>
        </w:rPr>
      </w:pPr>
      <w:r w:rsidRPr="00485F58">
        <w:rPr>
          <w:rStyle w:val="c1"/>
          <w:color w:val="000000"/>
        </w:rPr>
        <w:lastRenderedPageBreak/>
        <w:t>Посмотри вокруг. Ориентирование на местности. Формы земной поверхности. Водные богатства. В гости к весне (экскурсия). В гости к весне (урок). Россия на карте. Проект «Города России». Путеш</w:t>
      </w:r>
      <w:r w:rsidRPr="00485F58">
        <w:rPr>
          <w:rStyle w:val="c1"/>
          <w:color w:val="000000"/>
        </w:rPr>
        <w:t>е</w:t>
      </w:r>
      <w:r w:rsidRPr="00485F58">
        <w:rPr>
          <w:rStyle w:val="c1"/>
          <w:color w:val="000000"/>
        </w:rPr>
        <w:t>ствие по Москве. Московский Кремль. Город на Неве. Путешествие по планете. Путешествие по м</w:t>
      </w:r>
      <w:r w:rsidRPr="00485F58">
        <w:rPr>
          <w:rStyle w:val="c1"/>
          <w:color w:val="000000"/>
        </w:rPr>
        <w:t>а</w:t>
      </w:r>
      <w:r w:rsidRPr="00485F58">
        <w:rPr>
          <w:rStyle w:val="c1"/>
          <w:color w:val="000000"/>
        </w:rPr>
        <w:t>терикам. Страны мира. Проект «Страны мира». Впереди лето. Проверим себя и оценим свои дост</w:t>
      </w:r>
      <w:r w:rsidRPr="00485F58">
        <w:rPr>
          <w:rStyle w:val="c1"/>
          <w:color w:val="000000"/>
        </w:rPr>
        <w:t>и</w:t>
      </w:r>
      <w:r w:rsidRPr="00485F58">
        <w:rPr>
          <w:rStyle w:val="c1"/>
          <w:color w:val="000000"/>
        </w:rPr>
        <w:t>жения по разделу «Путеш</w:t>
      </w:r>
      <w:r w:rsidRPr="00485F58">
        <w:rPr>
          <w:rStyle w:val="c1"/>
          <w:color w:val="000000"/>
        </w:rPr>
        <w:t>е</w:t>
      </w:r>
      <w:r w:rsidRPr="00485F58">
        <w:rPr>
          <w:rStyle w:val="c1"/>
          <w:color w:val="000000"/>
        </w:rPr>
        <w:t>ствия».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>ФОРМЫ РАБОТЫ</w:t>
      </w:r>
    </w:p>
    <w:p w:rsidR="0061247D" w:rsidRPr="00485F58" w:rsidRDefault="0061247D" w:rsidP="0061247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Фронтальная работа.                     Урок-игра.</w:t>
      </w:r>
    </w:p>
    <w:p w:rsidR="0061247D" w:rsidRPr="00485F58" w:rsidRDefault="0061247D" w:rsidP="0061247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Парная работа.                                Урок-викторина.</w:t>
      </w:r>
    </w:p>
    <w:p w:rsidR="0061247D" w:rsidRPr="00485F58" w:rsidRDefault="0061247D" w:rsidP="0061247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Групповая работа.                           Урок-путешествие.</w:t>
      </w:r>
    </w:p>
    <w:p w:rsidR="0061247D" w:rsidRPr="00485F58" w:rsidRDefault="0061247D" w:rsidP="0061247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Индивидуальная работа.</w:t>
      </w:r>
      <w:r w:rsidRPr="00485F5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Урок-экскурсия.</w:t>
      </w:r>
    </w:p>
    <w:p w:rsidR="0061247D" w:rsidRPr="00485F58" w:rsidRDefault="0061247D" w:rsidP="0061247D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5F58">
        <w:rPr>
          <w:rFonts w:ascii="Times New Roman" w:hAnsi="Times New Roman"/>
          <w:b/>
          <w:sz w:val="24"/>
          <w:szCs w:val="24"/>
          <w:shd w:val="clear" w:color="auto" w:fill="FFFFFF"/>
        </w:rPr>
        <w:t>МЕТОДЫ ПРЕПОДАВАНИЯ: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Игровой метод.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Использование наглядности.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ИКТ-технологии.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485F58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485F58">
        <w:rPr>
          <w:rFonts w:ascii="Times New Roman" w:hAnsi="Times New Roman"/>
          <w:sz w:val="24"/>
          <w:szCs w:val="24"/>
        </w:rPr>
        <w:t xml:space="preserve"> обучения.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Беседа (сообщающая, воспроизводящая, обобщающая).</w:t>
      </w:r>
    </w:p>
    <w:p w:rsidR="0061247D" w:rsidRPr="00485F58" w:rsidRDefault="0061247D" w:rsidP="0061247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Диалог.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 xml:space="preserve">ВИДЫ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5F58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85F58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5F58">
        <w:rPr>
          <w:rFonts w:ascii="Times New Roman" w:hAnsi="Times New Roman"/>
          <w:b/>
          <w:sz w:val="24"/>
          <w:szCs w:val="24"/>
        </w:rPr>
        <w:t>КОНТРОЛЯ</w:t>
      </w:r>
    </w:p>
    <w:p w:rsidR="0061247D" w:rsidRPr="001F49AA" w:rsidRDefault="0061247D" w:rsidP="0061247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F49AA">
        <w:rPr>
          <w:rFonts w:ascii="Times New Roman" w:hAnsi="Times New Roman"/>
          <w:i/>
          <w:sz w:val="24"/>
          <w:szCs w:val="24"/>
          <w:u w:val="single"/>
        </w:rPr>
        <w:t>Текущий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1.Устный опрос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2.Проверочная работа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3.Тест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4.Контрольная работа</w:t>
      </w:r>
    </w:p>
    <w:p w:rsidR="0061247D" w:rsidRPr="001F49AA" w:rsidRDefault="0061247D" w:rsidP="006124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F49AA">
        <w:rPr>
          <w:rFonts w:ascii="Times New Roman" w:hAnsi="Times New Roman"/>
          <w:b/>
          <w:i/>
          <w:sz w:val="24"/>
          <w:szCs w:val="24"/>
          <w:u w:val="single"/>
        </w:rPr>
        <w:t>Итоговый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F58">
        <w:rPr>
          <w:rFonts w:ascii="Times New Roman" w:hAnsi="Times New Roman"/>
          <w:sz w:val="24"/>
          <w:szCs w:val="24"/>
        </w:rPr>
        <w:t>1.Комплексная контрольная работа</w:t>
      </w:r>
    </w:p>
    <w:p w:rsidR="0061247D" w:rsidRPr="00485F58" w:rsidRDefault="0061247D" w:rsidP="0061247D">
      <w:pPr>
        <w:pStyle w:val="a3"/>
        <w:rPr>
          <w:rFonts w:ascii="Times New Roman" w:hAnsi="Times New Roman"/>
          <w:b/>
          <w:sz w:val="24"/>
          <w:szCs w:val="24"/>
        </w:rPr>
      </w:pPr>
      <w:r w:rsidRPr="00485F58">
        <w:rPr>
          <w:rFonts w:ascii="Times New Roman" w:hAnsi="Times New Roman"/>
          <w:b/>
          <w:sz w:val="24"/>
          <w:szCs w:val="24"/>
        </w:rPr>
        <w:t>УСЛОВНЫЕ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85F58">
        <w:rPr>
          <w:rFonts w:ascii="Times New Roman" w:hAnsi="Times New Roman"/>
          <w:b/>
          <w:sz w:val="24"/>
          <w:szCs w:val="24"/>
        </w:rPr>
        <w:t xml:space="preserve"> ОБОЗНАЧЕНИЯ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9AA">
        <w:rPr>
          <w:rFonts w:ascii="Times New Roman" w:hAnsi="Times New Roman"/>
          <w:color w:val="FF0000"/>
          <w:sz w:val="24"/>
          <w:szCs w:val="24"/>
          <w:lang w:eastAsia="ru-RU"/>
        </w:rPr>
        <w:t>Красный цвет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– темы по ОБЖ.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9AA">
        <w:rPr>
          <w:rFonts w:ascii="Times New Roman" w:hAnsi="Times New Roman"/>
          <w:color w:val="0070C0"/>
          <w:sz w:val="24"/>
          <w:szCs w:val="24"/>
          <w:lang w:eastAsia="ru-RU"/>
        </w:rPr>
        <w:t>Синий цвет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– темы мини-проектов.</w:t>
      </w:r>
    </w:p>
    <w:p w:rsidR="0061247D" w:rsidRPr="00485F58" w:rsidRDefault="0061247D" w:rsidP="006124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9AA">
        <w:rPr>
          <w:rFonts w:ascii="Times New Roman" w:hAnsi="Times New Roman"/>
          <w:color w:val="00B050"/>
          <w:sz w:val="24"/>
          <w:szCs w:val="24"/>
          <w:lang w:eastAsia="ru-RU"/>
        </w:rPr>
        <w:t>Зелёный цвет</w:t>
      </w:r>
      <w:r w:rsidRPr="00485F58">
        <w:rPr>
          <w:rFonts w:ascii="Times New Roman" w:hAnsi="Times New Roman"/>
          <w:sz w:val="24"/>
          <w:szCs w:val="24"/>
          <w:lang w:eastAsia="ru-RU"/>
        </w:rPr>
        <w:t xml:space="preserve"> – темы, связанные с краеведением.</w:t>
      </w:r>
    </w:p>
    <w:p w:rsidR="000E7BED" w:rsidRDefault="000E7BED"/>
    <w:sectPr w:rsidR="000E7BED" w:rsidSect="0061247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000A"/>
    <w:multiLevelType w:val="hybridMultilevel"/>
    <w:tmpl w:val="68E46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7D"/>
    <w:rsid w:val="000E7BED"/>
    <w:rsid w:val="0061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D07-61A0-4E86-8124-58C61B0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">
    <w:name w:val="c37"/>
    <w:basedOn w:val="a"/>
    <w:rsid w:val="0061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61247D"/>
  </w:style>
  <w:style w:type="paragraph" w:customStyle="1" w:styleId="c46">
    <w:name w:val="c46"/>
    <w:basedOn w:val="a"/>
    <w:rsid w:val="0061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247D"/>
  </w:style>
  <w:style w:type="character" w:customStyle="1" w:styleId="apple-converted-space">
    <w:name w:val="apple-converted-space"/>
    <w:basedOn w:val="a0"/>
    <w:rsid w:val="0061247D"/>
  </w:style>
  <w:style w:type="character" w:customStyle="1" w:styleId="c57">
    <w:name w:val="c57"/>
    <w:basedOn w:val="a0"/>
    <w:rsid w:val="0061247D"/>
  </w:style>
  <w:style w:type="character" w:customStyle="1" w:styleId="c7">
    <w:name w:val="c7"/>
    <w:basedOn w:val="a0"/>
    <w:rsid w:val="0061247D"/>
  </w:style>
  <w:style w:type="paragraph" w:customStyle="1" w:styleId="Default">
    <w:name w:val="Default"/>
    <w:uiPriority w:val="99"/>
    <w:rsid w:val="006124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61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2019-09-15T08:56:00Z</dcterms:created>
  <dcterms:modified xsi:type="dcterms:W3CDTF">2019-09-15T08:57:00Z</dcterms:modified>
</cp:coreProperties>
</file>