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F69" w:rsidRDefault="00195BC5" w:rsidP="00237F69">
      <w:pPr>
        <w:rPr>
          <w:rFonts w:cs="Times New Roman"/>
          <w:b/>
          <w:sz w:val="20"/>
          <w:szCs w:val="20"/>
        </w:rPr>
      </w:pPr>
      <w:bookmarkStart w:id="0" w:name="_GoBack"/>
      <w:r w:rsidRPr="00195BC5">
        <w:rPr>
          <w:rFonts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486525" cy="9601200"/>
            <wp:effectExtent l="0" t="0" r="9525" b="0"/>
            <wp:docPr id="1" name="Рисунок 1" descr="C:\Users\Us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79" cy="96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5BC5" w:rsidRDefault="00195BC5" w:rsidP="00237F69">
      <w:pPr>
        <w:rPr>
          <w:rFonts w:cs="Times New Roman"/>
          <w:b/>
          <w:sz w:val="20"/>
          <w:szCs w:val="20"/>
        </w:rPr>
      </w:pPr>
    </w:p>
    <w:p w:rsidR="00195BC5" w:rsidRDefault="00195BC5" w:rsidP="00237F69">
      <w:pPr>
        <w:rPr>
          <w:rFonts w:cs="Times New Roman"/>
          <w:b/>
          <w:sz w:val="20"/>
          <w:szCs w:val="20"/>
        </w:rPr>
      </w:pPr>
    </w:p>
    <w:p w:rsidR="00195BC5" w:rsidRPr="00D20282" w:rsidRDefault="00195BC5" w:rsidP="00237F69">
      <w:pPr>
        <w:rPr>
          <w:rFonts w:cs="Times New Roman"/>
          <w:b/>
          <w:sz w:val="20"/>
          <w:szCs w:val="20"/>
        </w:rPr>
      </w:pPr>
    </w:p>
    <w:p w:rsidR="00237F69" w:rsidRPr="00D20282" w:rsidRDefault="00237F69" w:rsidP="00237F69">
      <w:pPr>
        <w:jc w:val="center"/>
        <w:rPr>
          <w:rFonts w:cs="Times New Roman"/>
          <w:b/>
          <w:sz w:val="20"/>
          <w:szCs w:val="20"/>
        </w:rPr>
      </w:pPr>
      <w:r w:rsidRPr="00D20282">
        <w:rPr>
          <w:rFonts w:cs="Times New Roman"/>
          <w:b/>
          <w:sz w:val="20"/>
          <w:szCs w:val="20"/>
        </w:rPr>
        <w:t xml:space="preserve">Пояснительная записка 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Нормативная база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Рабочая программа  составлена на основе: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>Федеральный закон от 29.12.2012 №273-ФЗ «Об образовании в Российской Федерации» •</w:t>
      </w:r>
      <w:r w:rsidRPr="004F7D5C">
        <w:rPr>
          <w:rFonts w:cs="Times New Roman"/>
          <w:sz w:val="20"/>
          <w:szCs w:val="20"/>
        </w:rPr>
        <w:tab/>
        <w:t>Приказ Министерства образования РФ от 29 декабря  2014 года № 1644 «Об утверждении федерального компонента государственных образовательных стандартов начального, основного общего и среднего (полного) образования»;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>Приказ Министерства образования от 2011 года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утверждённые приказом Министерства образования РФ от 05 марта 2004 года №1089 «Об утверждении федерального базисного плана и примерных учебных планов для общеобразовательных учреждений РФ, реализующих программы общего образования»;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•</w:t>
      </w:r>
      <w:r w:rsidRPr="004F7D5C">
        <w:rPr>
          <w:rFonts w:cs="Times New Roman"/>
          <w:sz w:val="20"/>
          <w:szCs w:val="20"/>
        </w:rPr>
        <w:tab/>
        <w:t xml:space="preserve">Программы для общеобразовательных учреждений. История Обществознание 5-11 </w:t>
      </w:r>
      <w:proofErr w:type="spellStart"/>
      <w:r w:rsidRPr="004F7D5C">
        <w:rPr>
          <w:rFonts w:cs="Times New Roman"/>
          <w:sz w:val="20"/>
          <w:szCs w:val="20"/>
        </w:rPr>
        <w:t>кл</w:t>
      </w:r>
      <w:proofErr w:type="spellEnd"/>
      <w:r w:rsidRPr="004F7D5C">
        <w:rPr>
          <w:rFonts w:cs="Times New Roman"/>
          <w:sz w:val="20"/>
          <w:szCs w:val="20"/>
        </w:rPr>
        <w:t xml:space="preserve">./сост. Л.А. Соколова М.: Просвещение, 2015. 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Рабочая программа по истории для 8-го класса   разработана на основе Примерных программ по истории основного общего образования, Программы для общеобразовательных учреждений. Новая история 18 век  7 </w:t>
      </w:r>
      <w:proofErr w:type="spellStart"/>
      <w:r w:rsidRPr="004F7D5C">
        <w:rPr>
          <w:rFonts w:cs="Times New Roman"/>
          <w:sz w:val="20"/>
          <w:szCs w:val="20"/>
        </w:rPr>
        <w:t>кл</w:t>
      </w:r>
      <w:proofErr w:type="spellEnd"/>
      <w:r w:rsidRPr="004F7D5C">
        <w:rPr>
          <w:rFonts w:cs="Times New Roman"/>
          <w:sz w:val="20"/>
          <w:szCs w:val="20"/>
        </w:rPr>
        <w:t xml:space="preserve">. М.: Просвещение, 2015 г. под редакцией </w:t>
      </w:r>
      <w:proofErr w:type="spellStart"/>
      <w:r w:rsidRPr="004F7D5C">
        <w:rPr>
          <w:rFonts w:cs="Times New Roman"/>
          <w:sz w:val="20"/>
          <w:szCs w:val="20"/>
        </w:rPr>
        <w:t>А.Я.Юдовской</w:t>
      </w:r>
      <w:proofErr w:type="spellEnd"/>
      <w:r w:rsidRPr="004F7D5C">
        <w:rPr>
          <w:rFonts w:cs="Times New Roman"/>
          <w:sz w:val="20"/>
          <w:szCs w:val="20"/>
        </w:rPr>
        <w:t xml:space="preserve">, </w:t>
      </w:r>
      <w:proofErr w:type="spellStart"/>
      <w:r w:rsidRPr="004F7D5C">
        <w:rPr>
          <w:rFonts w:cs="Times New Roman"/>
          <w:sz w:val="20"/>
          <w:szCs w:val="20"/>
        </w:rPr>
        <w:t>Л.М.Ванюшкиной</w:t>
      </w:r>
      <w:proofErr w:type="spellEnd"/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bCs/>
          <w:color w:val="000000"/>
          <w:sz w:val="20"/>
          <w:szCs w:val="20"/>
        </w:rPr>
        <w:t>Цели курса: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Охарактеризовать наиболее яркие личности эпохи Нового времени  и их роль в истории и культуре;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Основу для создания рабочей программы составили следующие учебники:</w:t>
      </w:r>
    </w:p>
    <w:tbl>
      <w:tblPr>
        <w:tblW w:w="947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93"/>
        <w:gridCol w:w="791"/>
        <w:gridCol w:w="2611"/>
        <w:gridCol w:w="2268"/>
        <w:gridCol w:w="2811"/>
      </w:tblGrid>
      <w:tr w:rsidR="00237F69" w:rsidRPr="004F7D5C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Класс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Кол .уч.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Автор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Издательство, год</w:t>
            </w:r>
          </w:p>
        </w:tc>
      </w:tr>
      <w:tr w:rsidR="00237F69" w:rsidRPr="004F7D5C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Новая история 18 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А.Я.Юдовская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П.А.Баранов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Л.М.Ванюшкина</w:t>
            </w:r>
            <w:proofErr w:type="spellEnd"/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М.,Просвещение,2015</w:t>
            </w: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График прохождения программного материала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Место истории в федеральном </w:t>
      </w:r>
      <w:proofErr w:type="spellStart"/>
      <w:r w:rsidRPr="004F7D5C">
        <w:rPr>
          <w:rFonts w:cs="Times New Roman"/>
          <w:sz w:val="20"/>
          <w:szCs w:val="20"/>
        </w:rPr>
        <w:t>БУПе</w:t>
      </w:r>
      <w:proofErr w:type="spellEnd"/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        Рабочая программа, разработанная  для 8 –</w:t>
      </w:r>
      <w:proofErr w:type="spellStart"/>
      <w:r w:rsidRPr="004F7D5C">
        <w:rPr>
          <w:rFonts w:cs="Times New Roman"/>
          <w:sz w:val="20"/>
          <w:szCs w:val="20"/>
        </w:rPr>
        <w:t>го</w:t>
      </w:r>
      <w:proofErr w:type="spellEnd"/>
      <w:r w:rsidRPr="004F7D5C">
        <w:rPr>
          <w:rFonts w:cs="Times New Roman"/>
          <w:sz w:val="20"/>
          <w:szCs w:val="20"/>
        </w:rPr>
        <w:t xml:space="preserve">  класса,  рассчитана на  68 часов в год,  по 2 у/ч в неделю. </w:t>
      </w:r>
    </w:p>
    <w:tbl>
      <w:tblPr>
        <w:tblW w:w="9616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851"/>
        <w:gridCol w:w="1288"/>
        <w:gridCol w:w="2118"/>
        <w:gridCol w:w="705"/>
        <w:gridCol w:w="2719"/>
        <w:gridCol w:w="518"/>
        <w:gridCol w:w="1417"/>
      </w:tblGrid>
      <w:tr w:rsidR="00237F69" w:rsidRPr="004F7D5C" w:rsidTr="00237F69">
        <w:trPr>
          <w:trHeight w:val="36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Кла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>-ссы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Объём учебного времени (ФК, час)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Разделы рабочей 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Примечания, резерв</w:t>
            </w:r>
          </w:p>
        </w:tc>
      </w:tr>
      <w:tr w:rsidR="00237F69" w:rsidRPr="004F7D5C" w:rsidTr="00237F69">
        <w:trPr>
          <w:trHeight w:val="1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Всеобщая История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237F69" w:rsidRPr="004F7D5C" w:rsidTr="00237F6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Новая история 18век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24 ч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 xml:space="preserve">История России </w:t>
            </w:r>
            <w:r w:rsidRPr="004F7D5C">
              <w:rPr>
                <w:rFonts w:cs="Times New Roman"/>
                <w:sz w:val="20"/>
                <w:szCs w:val="20"/>
                <w:lang w:val="en-US"/>
              </w:rPr>
              <w:t>XIX</w:t>
            </w:r>
            <w:r w:rsidRPr="004F7D5C">
              <w:rPr>
                <w:rFonts w:cs="Times New Roman"/>
                <w:sz w:val="20"/>
                <w:szCs w:val="20"/>
              </w:rPr>
              <w:t xml:space="preserve"> в.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>44ч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4F7D5C" w:rsidRDefault="00237F69" w:rsidP="00237F69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ind w:firstLine="708"/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На уроках Новой истории в 8 классе прежде всего значимы 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межпредметные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связи с такими предметами </w:t>
      </w:r>
      <w:proofErr w:type="gram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как  история</w:t>
      </w:r>
      <w:proofErr w:type="gram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России, география, искусство, обществознание.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Особенности организации учебного процесса по предмету:   используемые формы, методы, средства  обучения.</w:t>
      </w: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Формы обучения: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фронтальная (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общеклассная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)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групповая (в том числе и работа в парах)</w:t>
      </w:r>
    </w:p>
    <w:p w:rsidR="00237F69" w:rsidRPr="004F7D5C" w:rsidRDefault="00237F69" w:rsidP="00237F69">
      <w:pPr>
        <w:numPr>
          <w:ilvl w:val="0"/>
          <w:numId w:val="2"/>
        </w:num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индивидуальная</w:t>
      </w: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Традиционные методы обучения: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1. Словесные методы; рассказ, объяснение, беседа, работа с учебником.</w:t>
      </w: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br/>
        <w:t xml:space="preserve">2. Наглядные методы:  видеоматериалы, исторические документы, </w:t>
      </w:r>
      <w:proofErr w:type="spell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хрестоматии,работа</w:t>
      </w:r>
      <w:proofErr w:type="spell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с наглядными пособиями, презентациями.</w:t>
      </w: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br/>
        <w:t>3. Практические методы: устные и письменные сообщения, доклады, реферативные работы.</w:t>
      </w:r>
    </w:p>
    <w:p w:rsidR="00237F69" w:rsidRPr="004F7D5C" w:rsidRDefault="00237F69" w:rsidP="00237F69">
      <w:pPr>
        <w:ind w:firstLine="708"/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Активные методы обучения: проблемные ситуации, обучение через деятельность, групповая и парная работа, деловые игры, драматизация, театрализация, творческая игра «Диалог», «Мозговой штурм», «Круглый стол», дискуссия, метод проектов, метод эвристических вопросов, метод исследовательского изучения, игровое проектирование, имитационный </w:t>
      </w:r>
      <w:proofErr w:type="gramStart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тренинг,  организационно</w:t>
      </w:r>
      <w:proofErr w:type="gramEnd"/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-деловые игры (ОДИ), организационно-мыслительные игры (ОМИ) и другие.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lastRenderedPageBreak/>
        <w:t xml:space="preserve">Средства обучения: </w:t>
      </w:r>
    </w:p>
    <w:p w:rsidR="00237F69" w:rsidRPr="004F7D5C" w:rsidRDefault="00237F69" w:rsidP="00237F69">
      <w:pPr>
        <w:numPr>
          <w:ilvl w:val="0"/>
          <w:numId w:val="3"/>
        </w:num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для учащихся: учебники, рабочие тетради, демонстрационные таблицы, раздаточный материал (карточки, тесты), технические средства обучения, мультимедийные дидактические средства;</w:t>
      </w:r>
    </w:p>
    <w:p w:rsidR="00237F69" w:rsidRPr="004F7D5C" w:rsidRDefault="00237F69" w:rsidP="00237F69">
      <w:pPr>
        <w:numPr>
          <w:ilvl w:val="0"/>
          <w:numId w:val="3"/>
        </w:num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для учителя: книги, методические рекомендации, поурочное планирование, компьютер (Интернет).</w:t>
      </w:r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Используемые виды и формы контроля</w:t>
      </w:r>
    </w:p>
    <w:p w:rsidR="00237F69" w:rsidRPr="004F7D5C" w:rsidRDefault="00237F69" w:rsidP="00237F69">
      <w:pPr>
        <w:jc w:val="both"/>
        <w:rPr>
          <w:rFonts w:cs="Times New Roman"/>
          <w:sz w:val="20"/>
          <w:szCs w:val="20"/>
          <w:highlight w:val="white"/>
          <w:shd w:val="clear" w:color="auto" w:fill="FFFF00"/>
        </w:rPr>
      </w:pPr>
    </w:p>
    <w:p w:rsidR="00237F69" w:rsidRPr="004F7D5C" w:rsidRDefault="00237F69" w:rsidP="00237F69">
      <w:pPr>
        <w:ind w:firstLine="708"/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>Виды контроля: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 вводный,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 текущий,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тематический, </w:t>
      </w:r>
    </w:p>
    <w:p w:rsidR="00237F69" w:rsidRPr="004F7D5C" w:rsidRDefault="00237F69" w:rsidP="00237F69">
      <w:pPr>
        <w:rPr>
          <w:rFonts w:cs="Times New Roman"/>
          <w:sz w:val="20"/>
          <w:szCs w:val="20"/>
          <w:highlight w:val="white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 итоговый, </w:t>
      </w:r>
    </w:p>
    <w:p w:rsidR="00237F69" w:rsidRPr="004F7D5C" w:rsidRDefault="00237F69" w:rsidP="00237F69">
      <w:pPr>
        <w:rPr>
          <w:rFonts w:cs="Times New Roman"/>
          <w:sz w:val="20"/>
          <w:szCs w:val="20"/>
          <w:shd w:val="clear" w:color="auto" w:fill="FFFF00"/>
        </w:rPr>
      </w:pPr>
      <w:r w:rsidRPr="004F7D5C">
        <w:rPr>
          <w:rFonts w:cs="Times New Roman"/>
          <w:sz w:val="20"/>
          <w:szCs w:val="20"/>
          <w:highlight w:val="white"/>
          <w:shd w:val="clear" w:color="auto" w:fill="FFFF00"/>
        </w:rPr>
        <w:t xml:space="preserve">          комплексный</w:t>
      </w:r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 xml:space="preserve"> В результате изучения курса </w:t>
      </w:r>
      <w:r w:rsidRPr="004F7D5C">
        <w:rPr>
          <w:rFonts w:cs="Times New Roman"/>
          <w:bCs/>
          <w:color w:val="000000"/>
          <w:sz w:val="20"/>
          <w:szCs w:val="20"/>
        </w:rPr>
        <w:t>учащиеся должны: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знать/понимать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основные этапы и ключевые события истории России и   выдающихся деятелей отечественной   истории;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важнейшие достижения культуры и системы ценностей, сформировавшиеся в ходе исторического развития;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изученные виды исторических источников;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уметь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соотносить даты событий отечественной   истории с веком; определять последовательность и длительность важнейших событий 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сочинений, отчетов об экскурсиях, рефератов)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 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объяснять свое отношение к наиболее значительным событиям и личностям истории России и всеобщей истории, достижениям отечественной   культуры;</w:t>
      </w:r>
    </w:p>
    <w:p w:rsidR="00237F69" w:rsidRPr="004F7D5C" w:rsidRDefault="00237F69" w:rsidP="00237F69">
      <w:pPr>
        <w:numPr>
          <w:ilvl w:val="0"/>
          <w:numId w:val="3"/>
        </w:num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использовать приобретенные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</w:t>
      </w:r>
    </w:p>
    <w:p w:rsidR="00237F69" w:rsidRPr="004F7D5C" w:rsidRDefault="00237F69" w:rsidP="00237F69">
      <w:pPr>
        <w:rPr>
          <w:rFonts w:cs="Times New Roman"/>
          <w:bCs/>
          <w:color w:val="000000"/>
          <w:sz w:val="20"/>
          <w:szCs w:val="20"/>
        </w:rPr>
      </w:pPr>
      <w:r w:rsidRPr="004F7D5C">
        <w:rPr>
          <w:rFonts w:cs="Times New Roman"/>
          <w:bCs/>
          <w:color w:val="000000"/>
          <w:sz w:val="20"/>
          <w:szCs w:val="20"/>
        </w:rPr>
        <w:t>Цели курса: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Охарактеризовать наиболее яркие личности эпохи Нового времени  и их роль в истории и культуре;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4F7D5C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Требования  к уровню </w:t>
      </w:r>
      <w:proofErr w:type="spellStart"/>
      <w:r w:rsidRPr="004F7D5C">
        <w:rPr>
          <w:rFonts w:cs="Times New Roman"/>
          <w:sz w:val="20"/>
          <w:szCs w:val="20"/>
        </w:rPr>
        <w:t>общеучебных</w:t>
      </w:r>
      <w:proofErr w:type="spellEnd"/>
      <w:r w:rsidRPr="004F7D5C">
        <w:rPr>
          <w:rFonts w:cs="Times New Roman"/>
          <w:sz w:val="20"/>
          <w:szCs w:val="20"/>
        </w:rPr>
        <w:t xml:space="preserve">  навыков, умений и способов деятельности</w:t>
      </w:r>
    </w:p>
    <w:p w:rsidR="00237F69" w:rsidRPr="004F7D5C" w:rsidRDefault="00237F69" w:rsidP="00237F69">
      <w:pPr>
        <w:ind w:left="284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 xml:space="preserve">Рабочая программа  для 8-го класса  предусматривает формирование у учащихся </w:t>
      </w:r>
      <w:proofErr w:type="spellStart"/>
      <w:r w:rsidRPr="004F7D5C">
        <w:rPr>
          <w:rFonts w:cs="Times New Roman"/>
          <w:sz w:val="20"/>
          <w:szCs w:val="20"/>
        </w:rPr>
        <w:t>общеучебных</w:t>
      </w:r>
      <w:proofErr w:type="spellEnd"/>
      <w:r w:rsidRPr="004F7D5C">
        <w:rPr>
          <w:rFonts w:cs="Times New Roman"/>
          <w:sz w:val="20"/>
          <w:szCs w:val="20"/>
        </w:rPr>
        <w:t xml:space="preserve"> умений и навыков, универсальных способов деятельности и ключевых компетенций, использование ИКТ. В Рабочей программе  предусмотрено научить и закрепить умения: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соотносить даты событий всеобщей истории с веком; определять последовательность и длительность важнейших событий всеобщей истории;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текст исторического источника при ответе на вопросы, решении различных учебных задач;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сравнивать свидетельства разных источников;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рассказывать о важнейших исторических событиях и их участниках, показывая знание необходимых  фактов, дат, терминов;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приобретенные знания при написании творческих работ (в том числе сочинений);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соотносить общие исторические процессы и отдельные факты;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 выявлять существенные черты исторических процессов, явлений и событий;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lastRenderedPageBreak/>
        <w:t>группировать исторические явления и события по заданному признаку;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определять на основе учебного материала причины и следствия важнейших исторических событий; 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объяснять свое отношение к наиболее значительным событиям и личностям всеобщей истории, достижениям мировой культуры;</w:t>
      </w:r>
    </w:p>
    <w:p w:rsidR="00237F69" w:rsidRPr="004F7D5C" w:rsidRDefault="00237F69" w:rsidP="00237F69">
      <w:pPr>
        <w:numPr>
          <w:ilvl w:val="0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использовать приобретенные знания и умения в практической деятельности и повседневной жизни для: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-понимания исторических причин и исторического значения событий и явлений современной жизни;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-высказывания собственных суждений об историческом наследии народов мира;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-объяснения исторически сложившихся норм социального поведения;</w:t>
      </w:r>
    </w:p>
    <w:p w:rsidR="00237F69" w:rsidRPr="004F7D5C" w:rsidRDefault="00237F69" w:rsidP="00237F69">
      <w:pPr>
        <w:numPr>
          <w:ilvl w:val="1"/>
          <w:numId w:val="1"/>
        </w:num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-использования знаний об историческом пути и традициях народов мира в общении с людьми другой культуры, национальной и религиозной принадлежности.</w:t>
      </w:r>
    </w:p>
    <w:p w:rsidR="00237F69" w:rsidRPr="004F7D5C" w:rsidRDefault="00237F69" w:rsidP="00237F69">
      <w:p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>Требования к уровню подготовки учащихся 8-го класса по истории  в рабочей программе полностью соответствуют стандарту обучения.</w:t>
      </w: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  <w:r w:rsidRPr="004F7D5C">
        <w:rPr>
          <w:rFonts w:cs="Times New Roman"/>
          <w:sz w:val="20"/>
          <w:szCs w:val="20"/>
        </w:rPr>
        <w:t>Прогнозируемый результат изучения</w:t>
      </w:r>
    </w:p>
    <w:p w:rsidR="00237F69" w:rsidRPr="004F7D5C" w:rsidRDefault="00237F69" w:rsidP="00237F69">
      <w:pPr>
        <w:jc w:val="both"/>
        <w:rPr>
          <w:rFonts w:eastAsia="Calibri" w:cs="Times New Roman"/>
          <w:sz w:val="20"/>
          <w:szCs w:val="20"/>
        </w:rPr>
      </w:pPr>
      <w:r w:rsidRPr="004F7D5C">
        <w:rPr>
          <w:rFonts w:eastAsia="Calibri" w:cs="Times New Roman"/>
          <w:sz w:val="20"/>
          <w:szCs w:val="20"/>
        </w:rPr>
        <w:t xml:space="preserve">     Результатом обучения истории в 8-м классе будет овладение учащимися знаний и умений  по Всемирной истории, значимых для их социализации, мировоззренческого и духовного развития, позволяющими ориентироваться в окружающем мире, востребованными в повседневной жизни.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>Учащиеся должны овладеть умениями:</w:t>
      </w:r>
    </w:p>
    <w:p w:rsidR="00237F69" w:rsidRPr="004F7D5C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  <w:sz w:val="20"/>
          <w:szCs w:val="20"/>
        </w:rPr>
      </w:pPr>
      <w:r w:rsidRPr="004F7D5C">
        <w:rPr>
          <w:rFonts w:cs="Times New Roman"/>
          <w:color w:val="000000"/>
          <w:sz w:val="20"/>
          <w:szCs w:val="20"/>
        </w:rPr>
        <w:t xml:space="preserve">     •  определять и объяснять понятия;  уметь выделять главную мысль, идею в учебнике;</w:t>
      </w: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  <w:r w:rsidRPr="004F7D5C">
        <w:rPr>
          <w:rFonts w:eastAsia="Calibri" w:cs="Times New Roman"/>
          <w:color w:val="000000"/>
          <w:sz w:val="20"/>
          <w:szCs w:val="20"/>
        </w:rPr>
        <w:t>•  рассматривать общественные явления в развитии;  анализировать исторические явления, процессы, факты, обобщать и систематизи</w:t>
      </w:r>
      <w:r w:rsidRPr="004F7D5C">
        <w:rPr>
          <w:rFonts w:eastAsia="Calibri" w:cs="Times New Roman"/>
          <w:color w:val="000000"/>
          <w:sz w:val="20"/>
          <w:szCs w:val="20"/>
        </w:rPr>
        <w:softHyphen/>
        <w:t>ровать полученную информацию;  уметь выбрать и использовать нужные средства для учебной деятельности.</w:t>
      </w: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widowControl w:val="0"/>
        <w:spacing w:line="360" w:lineRule="auto"/>
        <w:ind w:left="720"/>
        <w:jc w:val="both"/>
        <w:rPr>
          <w:rFonts w:eastAsia="Lucida Sans Unicode" w:cs="Times New Roman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Default="00237F69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626537" w:rsidRPr="004F7D5C" w:rsidRDefault="00626537" w:rsidP="00237F69">
      <w:pPr>
        <w:shd w:val="clear" w:color="auto" w:fill="FFFFFF"/>
        <w:autoSpaceDE w:val="0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  <w:sz w:val="20"/>
          <w:szCs w:val="20"/>
        </w:rPr>
      </w:pPr>
    </w:p>
    <w:p w:rsidR="00237F69" w:rsidRPr="004F7D5C" w:rsidRDefault="00237F69" w:rsidP="00237F69">
      <w:pPr>
        <w:shd w:val="clear" w:color="auto" w:fill="FFFFFF"/>
        <w:ind w:left="86"/>
        <w:jc w:val="both"/>
        <w:rPr>
          <w:rFonts w:cs="Times New Roman"/>
          <w:color w:val="000000"/>
          <w:sz w:val="20"/>
          <w:szCs w:val="20"/>
        </w:rPr>
      </w:pPr>
    </w:p>
    <w:p w:rsidR="00237F69" w:rsidRPr="00626537" w:rsidRDefault="00237F69" w:rsidP="00626537">
      <w:pPr>
        <w:shd w:val="clear" w:color="auto" w:fill="FFFFFF"/>
        <w:ind w:left="86"/>
        <w:jc w:val="center"/>
        <w:rPr>
          <w:rFonts w:cs="Times New Roman"/>
          <w:b/>
          <w:sz w:val="20"/>
          <w:szCs w:val="20"/>
        </w:rPr>
      </w:pPr>
      <w:r w:rsidRPr="00626537">
        <w:rPr>
          <w:rFonts w:cs="Times New Roman"/>
          <w:b/>
          <w:color w:val="000000"/>
          <w:sz w:val="20"/>
          <w:szCs w:val="20"/>
        </w:rPr>
        <w:t>ТЕМАТИЧЕСКОЕ ПЛАНИРОВАНИЕ КУРСА «</w:t>
      </w:r>
      <w:r w:rsidRPr="00626537">
        <w:rPr>
          <w:rFonts w:cs="Times New Roman"/>
          <w:b/>
          <w:sz w:val="20"/>
          <w:szCs w:val="20"/>
        </w:rPr>
        <w:t xml:space="preserve">Новая история 18 век </w:t>
      </w:r>
      <w:proofErr w:type="gramStart"/>
      <w:r w:rsidRPr="00626537">
        <w:rPr>
          <w:rFonts w:cs="Times New Roman"/>
          <w:b/>
          <w:sz w:val="20"/>
          <w:szCs w:val="20"/>
        </w:rPr>
        <w:t>( 24</w:t>
      </w:r>
      <w:proofErr w:type="gramEnd"/>
      <w:r w:rsidRPr="00626537">
        <w:rPr>
          <w:rFonts w:cs="Times New Roman"/>
          <w:b/>
          <w:sz w:val="20"/>
          <w:szCs w:val="20"/>
        </w:rPr>
        <w:t xml:space="preserve"> ч)</w:t>
      </w:r>
    </w:p>
    <w:p w:rsidR="00237F69" w:rsidRPr="004F7D5C" w:rsidRDefault="00237F69" w:rsidP="00237F69">
      <w:pPr>
        <w:shd w:val="clear" w:color="auto" w:fill="FFFFFF"/>
        <w:ind w:left="86"/>
        <w:jc w:val="both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4F7D5C">
        <w:rPr>
          <w:rFonts w:ascii="Times New Roman" w:hAnsi="Times New Roman" w:cs="Times New Roman"/>
          <w:sz w:val="20"/>
          <w:szCs w:val="20"/>
        </w:rPr>
        <w:t>. ЭПОХА ПРОСВЕЩЕНИЯ. ВРЕМЯ ПРЕОБРАЗОВАНИЙ (20 часов)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1. Век Просвещения. Стремление к царству разума – 3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lastRenderedPageBreak/>
        <w:t>Просветители XVI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4F7D5C">
        <w:rPr>
          <w:rFonts w:ascii="Times New Roman" w:hAnsi="Times New Roman" w:cs="Times New Roman"/>
          <w:sz w:val="20"/>
          <w:szCs w:val="20"/>
        </w:rPr>
        <w:t xml:space="preserve"> в. - продолжатели дела гуманистов эпо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хи Возрождения. Идеи Просвещения как мировоззрение укре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ственного договора. Представление о цели свободы как стрем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лении к счастью. Шарль Монтескье: теория разделения вла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стей «О духе законов». Вольтер: поэт, историк, философ. Идеи Вольтера об общественно-политическом устройстве общества, его ценностях. Идеи Ж.-Ж. Руссо: концепция о народном суве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ренитете: принципы равенства и свободы в программе преобра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зований. Идеи энциклопедистов -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2. Художественная культура Европы эпохи Просвещения- 2 часа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Вера человека в собственные возможности. Поиск идеала, образа героя эпохи. Образ человека новой эпохи (буржуа) в ху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дожественной литературе - Д. Дефо. Д. Свифт: сатира на поро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словия»: У. Хогарт, Ж. Б. С. Шарден. Свидетель эпохи: Жак Луи Давид. Музыкальное искусство эпохи Просвещения в XVI11 в.: И. С. Баха, В. А. Моцарта, Л. Ван Бетховена. Архитектура эпо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хи великих царствований. Секуляризация культуры.</w:t>
      </w:r>
      <w:r w:rsidRPr="004F7D5C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3. Промышленный переворот в Англии - 2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Аграрная революция в Англии. Складывание новых отно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циальная сущность промышленного переворота. Внедрение машинной техники. Изобретения в ткачестве. Паровая ма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шина англичанина Джеймса Уатта. Изобретение Р.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Аркрайта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. Изобретения 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Корба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Модсли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Появление фабричного произ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талистического производства. Социальные движения протеста рабочих (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луддизм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). Цена технического прогресса.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4. Английские колонии в Северной Америке – 1 час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Идеология амери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канского общества. Культура и общественная жизнь в коло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ниях. Конфликт с метрополией. Патриотические организации колонистов. Б. Франклин - великий наставник «юного капи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тализма».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5. Война за независимость. Создание Соединённых Штатов Америки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Причины войны североамериканских колоний за свободу и справедливость. Первый Континентальный конгресс и его по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следствия. Т.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Джефферсон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 Дж. Вашингтон. Патриоты 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лоялисты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Декларация независимости США. Образование США. Торжество принципов народного верховенства и естественно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</w:t>
      </w:r>
      <w:smartTag w:uri="urn:schemas-microsoft-com:office:smarttags" w:element="metricconverter">
        <w:smartTagPr>
          <w:attr w:name="ProductID" w:val="1787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1787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>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бе североамериканских штатов за свободу. Историческое значе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ние образования Соединённых Штатов Америки.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bookmarkStart w:id="1" w:name="bookmark4"/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>Тема 6. Франция в XVIII в. Причины и начало Великой французской революции</w:t>
      </w:r>
      <w:bookmarkEnd w:id="1"/>
      <w:r w:rsidRPr="004F7D5C">
        <w:rPr>
          <w:rFonts w:ascii="Times New Roman" w:hAnsi="Times New Roman" w:cs="Times New Roman"/>
          <w:i/>
          <w:sz w:val="20"/>
          <w:szCs w:val="20"/>
        </w:rPr>
        <w:t xml:space="preserve"> – 2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Ускорение социально-экономического развития Франции в XVIIJ в. Демографические изменения. Изменения в со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циальной структуре, особенности формирования француз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ской буржуазии. Особенности положения третьего сословия. Французская мануфактура и её специфика. Влияние движе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ния просветителей на развитие просветительской идеологии. Французская революция как инструмент разрушения тради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ционного порядка в Европе. Слабость власти Людовика Х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4F7D5C">
        <w:rPr>
          <w:rFonts w:ascii="Times New Roman" w:hAnsi="Times New Roman" w:cs="Times New Roman"/>
          <w:sz w:val="20"/>
          <w:szCs w:val="20"/>
        </w:rPr>
        <w:t>. Кризис. Людовик XVI и его слабая попытка реформиро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- начало революции. Муниципальная революция. Национальная гвардия. Деятельность Учредительного собрания. Конститу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ционалисты у власти. О.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Мирабо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Жильбер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де Лафайет - герой Нового Света.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7. Великая французская революция. От монархии к республике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Поход на Версаль. Главные положения Декларации прав человека и гражданина. Первые преобразования новой вла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сти. Конституция 1791г.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Варенский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Вальми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Дантон, Марат, Робеспьер: личностные черты и особенности мировоззрения. Провозгла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шение республики. Казнь Людовика XVI: политический и нравственный аспекты. Неоднородность лагеря револю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ции. Контрреволюционные мятежи. Якобинская диктатура и террор.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lastRenderedPageBreak/>
        <w:t>Тема 8. Великая французская революция. От якобинской диктатуры к 18 брюмера Наполеона Бонапарта – 4 часа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Движение санкюлотов и раскол среди якобинцев. Трагедия Робеспьера - «якобинца без народа». Термидорианский пере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ворот и расправа с противниками. Причины падения яко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бинской диктатуры. Конституция </w:t>
      </w:r>
      <w:smartTag w:uri="urn:schemas-microsoft-com:office:smarttags" w:element="metricconverter">
        <w:smartTagPr>
          <w:attr w:name="ProductID" w:val="1795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1795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 xml:space="preserve">. Войны Директории. Генерал Бонапарт: военачальник, личность. Военные успехи Франции. Государственный переворот 9-10 ноября </w:t>
      </w:r>
      <w:smartTag w:uri="urn:schemas-microsoft-com:office:smarttags" w:element="metricconverter">
        <w:smartTagPr>
          <w:attr w:name="ProductID" w:val="1799 г"/>
        </w:smartTagPr>
        <w:r w:rsidRPr="004F7D5C">
          <w:rPr>
            <w:rFonts w:ascii="Times New Roman" w:hAnsi="Times New Roman" w:cs="Times New Roman"/>
            <w:sz w:val="20"/>
            <w:szCs w:val="20"/>
          </w:rPr>
          <w:t>1799 г</w:t>
        </w:r>
      </w:smartTag>
      <w:r w:rsidRPr="004F7D5C">
        <w:rPr>
          <w:rFonts w:ascii="Times New Roman" w:hAnsi="Times New Roman" w:cs="Times New Roman"/>
          <w:sz w:val="20"/>
          <w:szCs w:val="20"/>
        </w:rPr>
        <w:t>. и установление консульства. Значение Великой французской революции. Дискуссия в зарубежной и отечественной исто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риографии о характере, социальной базе и итогах.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9. Повседневная жизнь – 2 часа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Европейское население и основные черты повседневной жизни. Главные беды - эпидемии, голод и войны Продолжительность жизни. Личная гигиена. «Столетия ред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кого человека». Короткая жизнь женщины. Революция в еде и питании. Искусство кулинарии.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Домоведение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Революция в одежде. Европейский город Нового времени, его роль в куль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турной жизни общества.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4F7D5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4F7D5C">
        <w:rPr>
          <w:rFonts w:ascii="Times New Roman" w:hAnsi="Times New Roman" w:cs="Times New Roman"/>
          <w:sz w:val="20"/>
          <w:szCs w:val="20"/>
        </w:rPr>
        <w:t>V.  ТРАДИЦИОННЫЕ ОБЩЕСТВА ВОСТОКА. НАЧАЛО ЕВРОПЕЙСКОЙ КОЛОНИЗАЦИИ (4 часа)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Тема 10. Государства Востока: традиционное общество в эпоху раннего Нового времени – 1 час </w:t>
      </w:r>
    </w:p>
    <w:p w:rsidR="00237F69" w:rsidRPr="004F7D5C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Земля принадлежит государству. Деревенская община и её отличия в разных цивилизациях Востока. Государство - регу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лятор хозяйственной жизни. Замкнутость сословного обще</w:t>
      </w:r>
      <w:r w:rsidRPr="004F7D5C">
        <w:rPr>
          <w:rFonts w:ascii="Times New Roman" w:hAnsi="Times New Roman" w:cs="Times New Roman"/>
          <w:sz w:val="20"/>
          <w:szCs w:val="20"/>
        </w:rPr>
        <w:softHyphen/>
        <w:t>ства. Разложение сословного строя. Города под контролем государства. Религии Востока - путь самосовершенствования.</w:t>
      </w: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7D5C">
        <w:rPr>
          <w:rFonts w:ascii="Times New Roman" w:hAnsi="Times New Roman" w:cs="Times New Roman"/>
          <w:i/>
          <w:sz w:val="20"/>
          <w:szCs w:val="20"/>
        </w:rPr>
        <w:t xml:space="preserve">Темы 11. Государства Востока. Начало европейской колонизации –3 часа </w:t>
      </w:r>
    </w:p>
    <w:p w:rsidR="00237F69" w:rsidRPr="004F7D5C" w:rsidRDefault="00237F69" w:rsidP="00237F69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F7D5C">
        <w:rPr>
          <w:rFonts w:ascii="Times New Roman" w:hAnsi="Times New Roman" w:cs="Times New Roman"/>
          <w:sz w:val="20"/>
          <w:szCs w:val="20"/>
        </w:rPr>
        <w:t>Разрушение традиционности восточных обществ европей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скими колонизаторами. Империя Великих Моголов в Индии.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Бабур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</w:t>
      </w:r>
      <w:r w:rsidRPr="004F7D5C">
        <w:rPr>
          <w:rFonts w:ascii="Times New Roman" w:hAnsi="Times New Roman" w:cs="Times New Roman"/>
          <w:sz w:val="20"/>
          <w:szCs w:val="20"/>
        </w:rPr>
        <w:softHyphen/>
        <w:t xml:space="preserve">тоизм. Маньчжурское завоевание Китая. Общественное устройство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Цинской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империи. «Закрытие» Китая. Направления русско-китайских отношений. Китай и Европа: культурное влияние. Правление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сёгунов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в Японии.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Сёгунат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F7D5C">
        <w:rPr>
          <w:rFonts w:ascii="Times New Roman" w:hAnsi="Times New Roman" w:cs="Times New Roman"/>
          <w:sz w:val="20"/>
          <w:szCs w:val="20"/>
        </w:rPr>
        <w:t>Токугава</w:t>
      </w:r>
      <w:proofErr w:type="spellEnd"/>
      <w:r w:rsidRPr="004F7D5C">
        <w:rPr>
          <w:rFonts w:ascii="Times New Roman" w:hAnsi="Times New Roman" w:cs="Times New Roman"/>
          <w:sz w:val="20"/>
          <w:szCs w:val="20"/>
        </w:rPr>
        <w:t>. Сословный характер общества. Самураи и крестьяне. «Закрытие» Японии. Русско-японские отношения</w:t>
      </w:r>
    </w:p>
    <w:p w:rsidR="00237F69" w:rsidRDefault="00237F69" w:rsidP="00237F69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В КОНЦЕ XVII — XVIII в. (40 ч)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в конце XVII — первой четверти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</w:t>
      </w:r>
      <w:proofErr w:type="spellStart"/>
      <w:r w:rsidRPr="00D20282">
        <w:rPr>
          <w:rFonts w:ascii="Times New Roman" w:hAnsi="Times New Roman"/>
          <w:sz w:val="20"/>
          <w:szCs w:val="20"/>
        </w:rPr>
        <w:t>Ордин-Нащокин</w:t>
      </w:r>
      <w:proofErr w:type="spellEnd"/>
      <w:r w:rsidRPr="00D20282">
        <w:rPr>
          <w:rFonts w:ascii="Times New Roman" w:hAnsi="Times New Roman"/>
          <w:sz w:val="20"/>
          <w:szCs w:val="20"/>
        </w:rPr>
        <w:t>. В. В. Голицын. Начало царствования Петра I. Азовские походы. Великое посольство.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Зарождение чиновничье-бюрократической системы. Табель о рангах. Правовой статус народов и территорий империи: Украина, Прибалтика, Поволжье, </w:t>
      </w:r>
      <w:proofErr w:type="spellStart"/>
      <w:r w:rsidRPr="00D20282">
        <w:rPr>
          <w:rFonts w:ascii="Times New Roman" w:hAnsi="Times New Roman"/>
          <w:sz w:val="20"/>
          <w:szCs w:val="20"/>
        </w:rPr>
        <w:t>Приуралье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, Северный </w:t>
      </w:r>
      <w:proofErr w:type="spellStart"/>
      <w:proofErr w:type="gramStart"/>
      <w:r w:rsidRPr="00D20282">
        <w:rPr>
          <w:rFonts w:ascii="Times New Roman" w:hAnsi="Times New Roman"/>
          <w:sz w:val="20"/>
          <w:szCs w:val="20"/>
        </w:rPr>
        <w:t>Кавказ,Сибирь</w:t>
      </w:r>
      <w:proofErr w:type="spellEnd"/>
      <w:proofErr w:type="gramEnd"/>
      <w:r w:rsidRPr="00D20282">
        <w:rPr>
          <w:rFonts w:ascii="Times New Roman" w:hAnsi="Times New Roman"/>
          <w:sz w:val="20"/>
          <w:szCs w:val="20"/>
        </w:rPr>
        <w:t>, Дальний Восток. Социальные и национальные движения в первой четверти XVIII в. Восстания в Астрахани, Башкирии, на Дону.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Религиозные выступления. 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</w:t>
      </w:r>
      <w:proofErr w:type="spellStart"/>
      <w:r w:rsidRPr="00D20282">
        <w:rPr>
          <w:rFonts w:ascii="Times New Roman" w:hAnsi="Times New Roman"/>
          <w:sz w:val="20"/>
          <w:szCs w:val="20"/>
        </w:rPr>
        <w:t>Ништадтский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 мир. </w:t>
      </w:r>
      <w:proofErr w:type="spellStart"/>
      <w:r w:rsidRPr="00D20282">
        <w:rPr>
          <w:rFonts w:ascii="Times New Roman" w:hAnsi="Times New Roman"/>
          <w:sz w:val="20"/>
          <w:szCs w:val="20"/>
        </w:rPr>
        <w:t>Прутский</w:t>
      </w:r>
      <w:proofErr w:type="spellEnd"/>
      <w:r w:rsidRPr="00D20282">
        <w:rPr>
          <w:rFonts w:ascii="Times New Roman" w:hAnsi="Times New Roman"/>
          <w:sz w:val="20"/>
          <w:szCs w:val="20"/>
        </w:rPr>
        <w:t xml:space="preserve"> и Каспийский походы.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Культурное пространство империи в первой четверти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Литература, архитектура и изобразительное искусство. Петровское барокко.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lastRenderedPageBreak/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После Петра Великого: эпоха дворцовых переворотов.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Дворцовые перевороты: причины, сущность, последствия. Фаворитизм. Усиление роли гвардии. Екатерина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Пётр II. «</w:t>
      </w:r>
      <w:proofErr w:type="spellStart"/>
      <w:r w:rsidRPr="00D20282">
        <w:rPr>
          <w:rFonts w:ascii="Times New Roman" w:hAnsi="Times New Roman"/>
          <w:sz w:val="20"/>
          <w:szCs w:val="20"/>
        </w:rPr>
        <w:t>Верховники</w:t>
      </w:r>
      <w:proofErr w:type="spellEnd"/>
      <w:r w:rsidRPr="00D20282">
        <w:rPr>
          <w:rFonts w:ascii="Times New Roman" w:hAnsi="Times New Roman"/>
          <w:sz w:val="20"/>
          <w:szCs w:val="20"/>
        </w:rPr>
        <w:t>». Анна Иоанновна. Кондиции — попытка ограничения абсолютной власти. Иоанн Антонович.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Национальная и религиозная политика в 1725—1762 гг. Внешняя политика в 1725—1762 гг. Основные направления внешней политики. Россия и Речь </w:t>
      </w:r>
      <w:proofErr w:type="spellStart"/>
      <w:r w:rsidRPr="00D20282">
        <w:rPr>
          <w:rFonts w:ascii="Times New Roman" w:hAnsi="Times New Roman"/>
          <w:sz w:val="20"/>
          <w:szCs w:val="20"/>
        </w:rPr>
        <w:t>Посполитая</w:t>
      </w:r>
      <w:proofErr w:type="spellEnd"/>
      <w:r w:rsidRPr="00D20282">
        <w:rPr>
          <w:rFonts w:ascii="Times New Roman" w:hAnsi="Times New Roman"/>
          <w:sz w:val="20"/>
          <w:szCs w:val="20"/>
        </w:rPr>
        <w:t>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  <w:r w:rsidRPr="00D20282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Российская империя в период правления Екатерины II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</w:t>
      </w:r>
      <w:proofErr w:type="spellStart"/>
      <w:r w:rsidRPr="00D20282">
        <w:rPr>
          <w:rFonts w:ascii="Times New Roman" w:hAnsi="Times New Roman"/>
          <w:sz w:val="20"/>
          <w:szCs w:val="20"/>
        </w:rPr>
        <w:t>Новороссии</w:t>
      </w:r>
      <w:proofErr w:type="spellEnd"/>
      <w:r w:rsidRPr="00D20282">
        <w:rPr>
          <w:rFonts w:ascii="Times New Roman" w:hAnsi="Times New Roman"/>
          <w:sz w:val="20"/>
          <w:szCs w:val="20"/>
        </w:rPr>
        <w:t>, Северного Кавказа, Поволжья, Урала.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Народы Прибалтики, Польши, Украины, Белоруссии, Поволжья, </w:t>
      </w:r>
      <w:proofErr w:type="spellStart"/>
      <w:r w:rsidRPr="00D20282">
        <w:rPr>
          <w:rFonts w:ascii="Times New Roman" w:hAnsi="Times New Roman"/>
          <w:sz w:val="20"/>
          <w:szCs w:val="20"/>
        </w:rPr>
        <w:t>Новороссии</w:t>
      </w:r>
      <w:proofErr w:type="spellEnd"/>
      <w:r w:rsidRPr="00D20282">
        <w:rPr>
          <w:rFonts w:ascii="Times New Roman" w:hAnsi="Times New Roman"/>
          <w:sz w:val="20"/>
          <w:szCs w:val="20"/>
        </w:rPr>
        <w:t>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 xml:space="preserve"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</w:t>
      </w:r>
      <w:proofErr w:type="spellStart"/>
      <w:r w:rsidRPr="00D20282">
        <w:rPr>
          <w:rFonts w:ascii="Times New Roman" w:hAnsi="Times New Roman"/>
          <w:sz w:val="20"/>
          <w:szCs w:val="20"/>
        </w:rPr>
        <w:t>Посполитой</w:t>
      </w:r>
      <w:proofErr w:type="spellEnd"/>
      <w:r w:rsidRPr="00D20282">
        <w:rPr>
          <w:rFonts w:ascii="Times New Roman" w:hAnsi="Times New Roman"/>
          <w:sz w:val="20"/>
          <w:szCs w:val="20"/>
        </w:rPr>
        <w:t>. Воссоединение Правобережной Украины с Левобережной Украиной. Вхождение в состав России Белоруссии и Литвы.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Россия при Павле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0"/>
          <w:szCs w:val="20"/>
        </w:rPr>
      </w:pPr>
      <w:r w:rsidRPr="00D20282">
        <w:rPr>
          <w:rFonts w:ascii="Times New Roman" w:hAnsi="Times New Roman"/>
          <w:b/>
          <w:bCs/>
          <w:sz w:val="20"/>
          <w:szCs w:val="20"/>
        </w:rPr>
        <w:t>Культурное пространство империи. Повседневная жизнь сословий в XVIII 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 ансамблевой застройки городов.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</w:t>
      </w:r>
    </w:p>
    <w:p w:rsidR="00D20282" w:rsidRPr="00D20282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0"/>
          <w:szCs w:val="20"/>
        </w:rPr>
      </w:pPr>
      <w:r w:rsidRPr="00D20282">
        <w:rPr>
          <w:rFonts w:ascii="Times New Roman" w:hAnsi="Times New Roman"/>
          <w:sz w:val="20"/>
          <w:szCs w:val="20"/>
        </w:rPr>
        <w:t>Жизнь в дворянских усадьбах. Крепостные театры. Одежда и мода. Жилищные условия разных слоёв населения, особенности питания.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626537" w:rsidRDefault="00237F69" w:rsidP="00237F69">
      <w:pPr>
        <w:jc w:val="center"/>
        <w:rPr>
          <w:rFonts w:cs="Times New Roman"/>
          <w:b/>
          <w:sz w:val="20"/>
          <w:szCs w:val="20"/>
        </w:rPr>
      </w:pPr>
      <w:r w:rsidRPr="00626537">
        <w:rPr>
          <w:rFonts w:cs="Times New Roman"/>
          <w:b/>
          <w:sz w:val="20"/>
          <w:szCs w:val="20"/>
        </w:rPr>
        <w:t>Учебно-методический комплект.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lastRenderedPageBreak/>
        <w:t xml:space="preserve">-А.Я. </w:t>
      </w:r>
      <w:proofErr w:type="spellStart"/>
      <w:r w:rsidRPr="00626537">
        <w:rPr>
          <w:rFonts w:cs="Times New Roman"/>
          <w:sz w:val="20"/>
          <w:szCs w:val="20"/>
        </w:rPr>
        <w:t>Юдовская</w:t>
      </w:r>
      <w:proofErr w:type="spell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П.А.Баранов</w:t>
      </w:r>
      <w:proofErr w:type="spell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Л.М.Ванюшкина.Новая</w:t>
      </w:r>
      <w:proofErr w:type="spellEnd"/>
      <w:r w:rsidRPr="00626537">
        <w:rPr>
          <w:rFonts w:cs="Times New Roman"/>
          <w:sz w:val="20"/>
          <w:szCs w:val="20"/>
        </w:rPr>
        <w:t xml:space="preserve"> история.18 век: учебник для 7 класса общеобразовательных </w:t>
      </w:r>
      <w:proofErr w:type="gramStart"/>
      <w:r w:rsidRPr="00626537">
        <w:rPr>
          <w:rFonts w:cs="Times New Roman"/>
          <w:sz w:val="20"/>
          <w:szCs w:val="20"/>
        </w:rPr>
        <w:t>учреждений.-</w:t>
      </w:r>
      <w:proofErr w:type="gramEnd"/>
      <w:r w:rsidRPr="00626537">
        <w:rPr>
          <w:rFonts w:cs="Times New Roman"/>
          <w:sz w:val="20"/>
          <w:szCs w:val="20"/>
        </w:rPr>
        <w:t>М.,Просвещение,2016.-270с.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А.Я.Юдовская,Л.М.Ванюшкина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. Поурочные разработки к учебнику «Новая история»:18век: 7 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класс:Пособие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 для учителя.-М.,Просвещение,2015.-206с.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proofErr w:type="spellStart"/>
      <w:r w:rsidRPr="00626537">
        <w:rPr>
          <w:rFonts w:cs="Times New Roman"/>
          <w:sz w:val="20"/>
          <w:szCs w:val="20"/>
        </w:rPr>
        <w:t>В.С.Грибов</w:t>
      </w:r>
      <w:proofErr w:type="spellEnd"/>
      <w:r w:rsidRPr="00626537">
        <w:rPr>
          <w:rFonts w:cs="Times New Roman"/>
          <w:sz w:val="20"/>
          <w:szCs w:val="20"/>
        </w:rPr>
        <w:t xml:space="preserve">. Задания по новой истории для самостоятельной работы учащихся 7-8 </w:t>
      </w:r>
      <w:proofErr w:type="gramStart"/>
      <w:r w:rsidRPr="00626537">
        <w:rPr>
          <w:rFonts w:cs="Times New Roman"/>
          <w:sz w:val="20"/>
          <w:szCs w:val="20"/>
        </w:rPr>
        <w:t>классы.-</w:t>
      </w:r>
      <w:proofErr w:type="spellStart"/>
      <w:proofErr w:type="gramEnd"/>
      <w:r w:rsidRPr="00626537">
        <w:rPr>
          <w:rFonts w:cs="Times New Roman"/>
          <w:sz w:val="20"/>
          <w:szCs w:val="20"/>
        </w:rPr>
        <w:t>М.,Школьная</w:t>
      </w:r>
      <w:proofErr w:type="spellEnd"/>
      <w:r w:rsidRPr="00626537">
        <w:rPr>
          <w:rFonts w:cs="Times New Roman"/>
          <w:sz w:val="20"/>
          <w:szCs w:val="20"/>
        </w:rPr>
        <w:t xml:space="preserve"> пресса,2015.-80с.-(«Преподавание истории и обществознания в школе. Библиотека журнала</w:t>
      </w:r>
      <w:proofErr w:type="gramStart"/>
      <w:r w:rsidRPr="00626537">
        <w:rPr>
          <w:rFonts w:cs="Times New Roman"/>
          <w:sz w:val="20"/>
          <w:szCs w:val="20"/>
        </w:rPr>
        <w:t>»;вып.</w:t>
      </w:r>
      <w:proofErr w:type="gramEnd"/>
      <w:r w:rsidRPr="00626537">
        <w:rPr>
          <w:rFonts w:cs="Times New Roman"/>
          <w:sz w:val="20"/>
          <w:szCs w:val="20"/>
        </w:rPr>
        <w:t>23.)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r w:rsidRPr="00626537">
        <w:rPr>
          <w:rFonts w:cs="Times New Roman"/>
          <w:sz w:val="20"/>
          <w:szCs w:val="20"/>
        </w:rPr>
        <w:t>Г.М.Плоткин</w:t>
      </w:r>
      <w:proofErr w:type="spellEnd"/>
      <w:r w:rsidRPr="00626537">
        <w:rPr>
          <w:rFonts w:cs="Times New Roman"/>
          <w:sz w:val="20"/>
          <w:szCs w:val="20"/>
        </w:rPr>
        <w:t xml:space="preserve">. Текстовые задания по отечественной и всеобщей истории:5-11 </w:t>
      </w:r>
      <w:proofErr w:type="spellStart"/>
      <w:r w:rsidRPr="00626537">
        <w:rPr>
          <w:rFonts w:cs="Times New Roman"/>
          <w:sz w:val="20"/>
          <w:szCs w:val="20"/>
        </w:rPr>
        <w:t>кл</w:t>
      </w:r>
      <w:proofErr w:type="spellEnd"/>
      <w:proofErr w:type="gramStart"/>
      <w:r w:rsidRPr="00626537">
        <w:rPr>
          <w:rFonts w:cs="Times New Roman"/>
          <w:sz w:val="20"/>
          <w:szCs w:val="20"/>
        </w:rPr>
        <w:t>.:Пособие</w:t>
      </w:r>
      <w:proofErr w:type="gramEnd"/>
      <w:r w:rsidRPr="00626537">
        <w:rPr>
          <w:rFonts w:cs="Times New Roman"/>
          <w:sz w:val="20"/>
          <w:szCs w:val="20"/>
        </w:rPr>
        <w:t xml:space="preserve"> для учителя-М.,Просвещение,2015.-94с.</w:t>
      </w:r>
    </w:p>
    <w:p w:rsidR="00237F69" w:rsidRPr="00626537" w:rsidRDefault="00237F69" w:rsidP="00237F69">
      <w:pPr>
        <w:rPr>
          <w:rFonts w:cs="Times New Roman"/>
          <w:sz w:val="20"/>
          <w:szCs w:val="20"/>
        </w:rPr>
      </w:pPr>
      <w:r w:rsidRPr="00626537">
        <w:rPr>
          <w:rFonts w:cs="Times New Roman"/>
          <w:sz w:val="20"/>
          <w:szCs w:val="20"/>
        </w:rPr>
        <w:t>-</w:t>
      </w:r>
      <w:proofErr w:type="spellStart"/>
      <w:r w:rsidRPr="00626537">
        <w:rPr>
          <w:rFonts w:cs="Times New Roman"/>
          <w:sz w:val="20"/>
          <w:szCs w:val="20"/>
        </w:rPr>
        <w:t>К.В.Волкова</w:t>
      </w:r>
      <w:proofErr w:type="spellEnd"/>
      <w:r w:rsidRPr="00626537">
        <w:rPr>
          <w:rFonts w:cs="Times New Roman"/>
          <w:sz w:val="20"/>
          <w:szCs w:val="20"/>
        </w:rPr>
        <w:t xml:space="preserve">. Тесты по Новой истории/к учебнику </w:t>
      </w:r>
      <w:proofErr w:type="spellStart"/>
      <w:proofErr w:type="gramStart"/>
      <w:r w:rsidRPr="00626537">
        <w:rPr>
          <w:rFonts w:cs="Times New Roman"/>
          <w:sz w:val="20"/>
          <w:szCs w:val="20"/>
        </w:rPr>
        <w:t>А.Я.Юдовской,П.А.Баранова</w:t>
      </w:r>
      <w:proofErr w:type="spellEnd"/>
      <w:proofErr w:type="gramEnd"/>
      <w:r w:rsidRPr="00626537">
        <w:rPr>
          <w:rFonts w:cs="Times New Roman"/>
          <w:sz w:val="20"/>
          <w:szCs w:val="20"/>
        </w:rPr>
        <w:t xml:space="preserve">, </w:t>
      </w:r>
      <w:proofErr w:type="spellStart"/>
      <w:r w:rsidRPr="00626537">
        <w:rPr>
          <w:rFonts w:cs="Times New Roman"/>
          <w:sz w:val="20"/>
          <w:szCs w:val="20"/>
        </w:rPr>
        <w:t>Л.М.Ванюшкиной</w:t>
      </w:r>
      <w:proofErr w:type="spellEnd"/>
      <w:r w:rsidRPr="00626537">
        <w:rPr>
          <w:rFonts w:cs="Times New Roman"/>
          <w:sz w:val="20"/>
          <w:szCs w:val="20"/>
        </w:rPr>
        <w:t xml:space="preserve"> «Новая история.18 век». 7 класс.,-М., Просвещение/ - Издательство «Экзамен»,М.,2015</w:t>
      </w:r>
      <w:r w:rsidR="00626537">
        <w:rPr>
          <w:rFonts w:cs="Times New Roman"/>
          <w:sz w:val="20"/>
          <w:szCs w:val="20"/>
        </w:rPr>
        <w:t>.</w:t>
      </w:r>
    </w:p>
    <w:p w:rsidR="00626537" w:rsidRPr="00626537" w:rsidRDefault="00626537" w:rsidP="00626537">
      <w:pPr>
        <w:tabs>
          <w:tab w:val="left" w:pos="284"/>
        </w:tabs>
        <w:suppressAutoHyphens w:val="0"/>
        <w:spacing w:after="200" w:line="276" w:lineRule="auto"/>
        <w:contextualSpacing/>
        <w:rPr>
          <w:rFonts w:eastAsia="Calibri" w:cs="Times New Roman"/>
          <w:bCs/>
          <w:i/>
          <w:sz w:val="20"/>
          <w:szCs w:val="20"/>
          <w:lang w:eastAsia="en-US"/>
        </w:rPr>
      </w:pPr>
      <w:r>
        <w:rPr>
          <w:rFonts w:eastAsia="Calibri" w:cs="Times New Roman"/>
          <w:sz w:val="20"/>
          <w:szCs w:val="20"/>
          <w:lang w:eastAsia="en-US"/>
        </w:rPr>
        <w:t>-</w:t>
      </w:r>
      <w:r w:rsidRPr="00626537">
        <w:rPr>
          <w:rFonts w:eastAsia="Calibri" w:cs="Times New Roman"/>
          <w:sz w:val="20"/>
          <w:szCs w:val="20"/>
          <w:lang w:eastAsia="en-US"/>
        </w:rPr>
        <w:t>Учебник. История России. 8 класс. 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Н. М. Арсентьев, А. А. Данилов,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И.В.Курукин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,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А.Я.Токарева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 под редакцией А. В. </w:t>
      </w:r>
      <w:proofErr w:type="spellStart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Торкунова</w:t>
      </w:r>
      <w:proofErr w:type="spellEnd"/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; </w:t>
      </w:r>
      <w:r w:rsidRPr="00626537">
        <w:rPr>
          <w:rFonts w:eastAsia="Calibri" w:cs="Times New Roman"/>
          <w:bCs/>
          <w:sz w:val="20"/>
          <w:szCs w:val="20"/>
          <w:lang w:eastAsia="en-US"/>
        </w:rPr>
        <w:t>М.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 xml:space="preserve"> </w:t>
      </w:r>
      <w:r w:rsidRPr="00626537">
        <w:rPr>
          <w:rFonts w:eastAsia="Calibri" w:cs="Times New Roman"/>
          <w:bCs/>
          <w:sz w:val="20"/>
          <w:szCs w:val="20"/>
          <w:lang w:eastAsia="en-US"/>
        </w:rPr>
        <w:t>«Просвещение», 2016 год</w:t>
      </w:r>
      <w:r w:rsidRPr="00626537">
        <w:rPr>
          <w:rFonts w:eastAsia="Calibri" w:cs="Times New Roman"/>
          <w:bCs/>
          <w:i/>
          <w:sz w:val="20"/>
          <w:szCs w:val="20"/>
          <w:lang w:eastAsia="en-US"/>
        </w:rPr>
        <w:t>;</w:t>
      </w: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widowControl w:val="0"/>
        <w:jc w:val="center"/>
        <w:rPr>
          <w:rFonts w:eastAsia="SimSun" w:cs="Times New Roman"/>
          <w:kern w:val="1"/>
          <w:sz w:val="20"/>
          <w:szCs w:val="20"/>
          <w:lang w:eastAsia="hi-IN" w:bidi="hi-IN"/>
        </w:rPr>
        <w:sectPr w:rsidR="00237F69" w:rsidRPr="004F7D5C" w:rsidSect="00195BC5">
          <w:pgSz w:w="11906" w:h="16838"/>
          <w:pgMar w:top="568" w:right="851" w:bottom="1134" w:left="1134" w:header="709" w:footer="709" w:gutter="0"/>
          <w:cols w:space="708"/>
          <w:docGrid w:linePitch="360"/>
        </w:sectPr>
      </w:pPr>
    </w:p>
    <w:p w:rsidR="00237F69" w:rsidRPr="004F7D5C" w:rsidRDefault="00237F69" w:rsidP="00237F69">
      <w:pPr>
        <w:widowControl w:val="0"/>
        <w:jc w:val="center"/>
        <w:rPr>
          <w:rFonts w:eastAsia="SimSun" w:cs="Times New Roman"/>
          <w:kern w:val="1"/>
          <w:sz w:val="20"/>
          <w:szCs w:val="20"/>
          <w:lang w:eastAsia="hi-IN" w:bidi="hi-IN"/>
        </w:rPr>
      </w:pPr>
      <w:r w:rsidRPr="004F7D5C">
        <w:rPr>
          <w:rFonts w:eastAsia="SimSun" w:cs="Times New Roman"/>
          <w:kern w:val="1"/>
          <w:sz w:val="20"/>
          <w:szCs w:val="20"/>
          <w:lang w:eastAsia="hi-IN" w:bidi="hi-IN"/>
        </w:rPr>
        <w:lastRenderedPageBreak/>
        <w:t>Календарно-тематическое планирование по  курсу Новая история 18век  для 8 класса</w:t>
      </w:r>
    </w:p>
    <w:p w:rsidR="00237F69" w:rsidRPr="004F7D5C" w:rsidRDefault="00237F69" w:rsidP="00237F69">
      <w:pPr>
        <w:widowControl w:val="0"/>
        <w:rPr>
          <w:rFonts w:eastAsia="SimSun" w:cs="Times New Roman"/>
          <w:kern w:val="1"/>
          <w:sz w:val="20"/>
          <w:szCs w:val="20"/>
          <w:lang w:eastAsia="hi-IN" w:bidi="hi-IN"/>
        </w:rPr>
      </w:pPr>
    </w:p>
    <w:tbl>
      <w:tblPr>
        <w:tblW w:w="160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75"/>
        <w:gridCol w:w="959"/>
        <w:gridCol w:w="850"/>
        <w:gridCol w:w="1985"/>
        <w:gridCol w:w="2977"/>
        <w:gridCol w:w="1984"/>
        <w:gridCol w:w="2977"/>
        <w:gridCol w:w="1588"/>
      </w:tblGrid>
      <w:tr w:rsidR="00237F69" w:rsidRPr="004F7D5C" w:rsidTr="00237F69">
        <w:tc>
          <w:tcPr>
            <w:tcW w:w="567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5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Тема и тип урока</w:t>
            </w:r>
          </w:p>
        </w:tc>
        <w:tc>
          <w:tcPr>
            <w:tcW w:w="1134" w:type="dxa"/>
            <w:gridSpan w:val="2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850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6946" w:type="dxa"/>
            <w:gridSpan w:val="3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Планируемые результаты</w:t>
            </w:r>
          </w:p>
        </w:tc>
        <w:tc>
          <w:tcPr>
            <w:tcW w:w="2977" w:type="dxa"/>
            <w:vMerge w:val="restart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основных видов деятельности ученика</w:t>
            </w:r>
          </w:p>
        </w:tc>
        <w:tc>
          <w:tcPr>
            <w:tcW w:w="1588" w:type="dxa"/>
            <w:vMerge w:val="restart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Технологии</w:t>
            </w:r>
          </w:p>
        </w:tc>
      </w:tr>
      <w:tr w:rsidR="00237F69" w:rsidRPr="004F7D5C" w:rsidTr="00237F69">
        <w:tc>
          <w:tcPr>
            <w:tcW w:w="567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предметные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метапредметные</w:t>
            </w:r>
            <w:proofErr w:type="spellEnd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УУД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Личностные УУД</w:t>
            </w:r>
          </w:p>
        </w:tc>
        <w:tc>
          <w:tcPr>
            <w:tcW w:w="2977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Глава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III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. Эпоха Просвещения. Время Преобразований (20 часов)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Век Просвещения. Стремление к царству разума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эпоха Просвещения, разделение властей, просвещенный абсолютизм.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характеризовать предпосылки Просвещения, объяснять основные идеи просветителей и их общественное значение.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воспринимают предложения и оценку учителей, товарищей и родителей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договариваются о распределении ролей и функций в совместной деятельности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что образование стало осо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знаваться некоторой частью общества как цен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ность.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Раскрывать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смысл учений Дж. Локка, Ш.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Монтескьё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Вольтера, Ж.-Ж. Руссо.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Формировать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образ нового человека на основе героев авторов эпохи Просвещения.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логического рассуждения, информационно-коммуникативные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культура Европы эпохи Просвещения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пастораль, атрибут, цитра.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взаимосвязь между эпохой Просвещения и идеалами Возрождения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Регулятивные: 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владение навыками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самоконтроля и самоанализа, принятие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и удержание цели и задач урока, умение организовывать выполнение задач согласно инструкциям учителя, представлять результаты своей работы на уроке.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умение давать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определение понятий, работать с различными источниками информации,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составлять характеристику по самостоятельно выбранным критериям, анализировать, сравнивать и структурировать информацию, описывать объекты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и события, устанавливать причинно- следственные связи.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lastRenderedPageBreak/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одноклассников и учителя, отвечать на вопросы, сообщать содержание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в устной форме, высказывать своё мнение по актуальным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вопросам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Способность выбирать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целевые и смысловые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установки своей деятельности.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соблюдать дисциплину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на уроке.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динамику духовного развития человека благодаря достижениям культуры Просвещения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Соотносить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ценности, идеи Просвещения и их проявление в творчестве деятелей эпо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хи..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формирование умственных действий, индивидуальное и коллективное проектирование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Промышленный переворот в Англии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Научатся давать определения понятиям: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аграрная революция, промышленный переворот, фабрика.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анализировать и выделять главное, использовать карту как источник информации, составлять план и таблицу.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Выделять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понятия урока и рас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крывать их смысл.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Разрабатывать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проект об изобретениях, давших толчок развитию машинного производства.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Составить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рассказ об одном дне рабочего ткацкой фабрики.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Английские колонии в Северной Америке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колония, метрополия, пилигрим, идеология.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тексте, использовать карту как источник информации.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Выражают адекватное понимание причин успеха/неуспеха учебной деятельности.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Называть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причины и результаты колони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зации.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, что представляло собой колониальное общество и его хозяйственная жизнь.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Обсуждать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как и почему удалось ко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лонистам объединиться.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логического рассуждения, информационно-коммуникативные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Война за независимость. Создание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Соединенных Штатов Америки.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Усвоение новых знаний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конституция, суверенитет, республика, федерация.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ставят учебные задачи на основе соотнесения того, что уже известно и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усвоено, и того, что еще неизвестно.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познавательную цель.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Осмысливают гуманистические традиции и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ценности современного общества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идеях, которые объединили колонистов.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сравнивать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идеи, деятельность Т.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Джефферсона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и Дж. Вашингтона.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историческое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значение образования Соединённых Штатов Америки.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Здоровье-сбережения, проблемное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Франция в </w:t>
            </w:r>
            <w:r w:rsidRPr="004F7D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веке. Причины и начало Французской революции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сословие, кризис, Национальное собрание, Учредительное собрание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характеризовать причины и предпосылки революции, определять причинно-следственные связи, систематизировать изученный материал.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 состоянии общества на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кануне революции.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Просвещения на социальное развитие.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Оценивать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деятельность лидеров революци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онных событий.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формирование умственных действий, индивидуальное и коллективное проектирование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Французская революция. От монархии к республике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жирондисты, якобинцы, правые, левые, диктатура, гильотина.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причины революции, анализировать текст исторического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документа. 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Регулятивные: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учитывают разные мнения и стремятся к координации различных позиций в сотрудничестве,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формулируют собственное мнение и позицию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Анализировать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 и трудности общества в период революционных событий.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Объяснять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, как реализовывались интересы и потребности общества в ходе революции.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проблемного обучения, развивающего обучения,  поискового обучения.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Великая французская революция. От якобинской диктатуры к 18 брюмера Наполеона Бонапарта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 умеренные, Директория, термидорианцы.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систематизировать изученный материал, выделять главное, устанавливать причинно-следственные связи.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, что любая революция — это бедствия и потери для общества.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необоснованность жестоких методов яко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бинцев.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Выделять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причины установления консульства во Франции.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Выполнять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самостоятельную работу с опорой на содержание изученной главы учебника.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поэтапное формирования умственных действий, личностно-ориентированного обучения,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Канон,  сам, дворянство, огораживание.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характеризовать изменения в социальной структуре общества, анализировать источники.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Регулятивные: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принятие и удержание цели и задач урока,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организовывать выполнение задач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согласно инструкциям учителя, представлять и анализировать результаты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на уроке.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выделять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в тексте главное, делать выводы, строить речевые высказывания в устной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форме.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учителя и отвечать на вопросы,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аргументировать свою точку зрения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Умение соблюдать дисциплину на уроке. Ответственное отношение к учению. Уважительное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отношение к учителю 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одноклассникам.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«спутниках» европейца в раннее Новое время.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женщины в Новое время.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 складывающейся культуре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домоведения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Глава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IV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. Традиционные общества Востока. Начало Европейской колонизации (3 часа)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Государства Востока: традиционные общество в эпоху раннего нового времени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Комбинированный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урок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самурай, конфуцианство, буддизм, синтоизм, могол, клан, сипай,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богдыхан, колонизация, регламентация.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раскрывать особенности развития стран Востока в Новое время, характеризовать отношения европейской и восточной цивилизаций.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ставят и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Определяют внутреннюю позицию обучающегося на уровне положительного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Выделять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особенности традиционных об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ществ.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Сравнивать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традиционное общество с европейским.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государства Востока и Европы.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Характеризовать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империю Великих Моголов.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Анализировать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политику Акбара.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Сравнивать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Китая, Индии и Японии в Новое время.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Здоровье-сбережения, проблемного обучения, логического рассуждения,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поэтапное формирование умственных действий.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Государства Востока. Начало европейской колонизации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Комплексного применения знаний и умений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Выявлять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основные общественные и куль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турные процессы Нового времени.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Отмечать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уроки Нового времени.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само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softHyphen/>
              <w:t>стоятельную работу с опорой на содержание изученного курса учебника.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rPr>
                <w:rFonts w:cs="Times New Roman"/>
                <w:sz w:val="20"/>
                <w:szCs w:val="20"/>
              </w:rPr>
            </w:pPr>
            <w:r w:rsidRPr="004F7D5C">
              <w:rPr>
                <w:rFonts w:cs="Times New Roman"/>
                <w:sz w:val="20"/>
                <w:szCs w:val="20"/>
              </w:rPr>
              <w:t xml:space="preserve">Здоровье-сбережения, развивающего обучения, поискового обучения, развития </w:t>
            </w:r>
            <w:proofErr w:type="spellStart"/>
            <w:r w:rsidRPr="004F7D5C">
              <w:rPr>
                <w:rFonts w:cs="Times New Roman"/>
                <w:sz w:val="20"/>
                <w:szCs w:val="20"/>
              </w:rPr>
              <w:t>исследовате</w:t>
            </w:r>
            <w:proofErr w:type="spellEnd"/>
          </w:p>
          <w:p w:rsidR="00237F69" w:rsidRPr="004F7D5C" w:rsidRDefault="00237F69" w:rsidP="00237F69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4F7D5C">
              <w:rPr>
                <w:rFonts w:cs="Times New Roman"/>
                <w:sz w:val="20"/>
                <w:szCs w:val="20"/>
              </w:rPr>
              <w:t>льских</w:t>
            </w:r>
            <w:proofErr w:type="spellEnd"/>
            <w:r w:rsidRPr="004F7D5C">
              <w:rPr>
                <w:rFonts w:cs="Times New Roman"/>
                <w:sz w:val="20"/>
                <w:szCs w:val="20"/>
              </w:rPr>
              <w:t xml:space="preserve"> навыков.</w:t>
            </w:r>
          </w:p>
        </w:tc>
      </w:tr>
      <w:tr w:rsidR="00237F69" w:rsidRPr="004F7D5C" w:rsidTr="00237F69">
        <w:tc>
          <w:tcPr>
            <w:tcW w:w="567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60" w:type="dxa"/>
            <w:gridSpan w:val="2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959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37F69" w:rsidRPr="004F7D5C" w:rsidRDefault="00237F69" w:rsidP="00237F6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определять термины: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Канон,  сам, дворянство, огораживание.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характеризовать изменения в социальной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структуре общества, анализировать источники.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lastRenderedPageBreak/>
              <w:t>Регулятивные: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принятие и удержание цели и задач урока, умение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организовывать выполнение задач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согласно инструкциям учителя, представлять и анализировать результаты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своей работы на уроке.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Познавательные: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выделять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в тексте главное, делать 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выводы, строить речевые высказывания в устной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форме.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i/>
                <w:sz w:val="20"/>
                <w:szCs w:val="20"/>
              </w:rPr>
              <w:t>Коммуникативные:</w:t>
            </w: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 xml:space="preserve"> умение слушать учителя и отвечать на вопросы,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аргументировать свою точку зрения</w:t>
            </w:r>
          </w:p>
        </w:tc>
        <w:tc>
          <w:tcPr>
            <w:tcW w:w="1984" w:type="dxa"/>
          </w:tcPr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Умение соблюдать дисциплину на уроке. Ответственное отношение к учению. Уважительное</w:t>
            </w:r>
          </w:p>
          <w:p w:rsidR="00237F69" w:rsidRPr="004F7D5C" w:rsidRDefault="00237F69" w:rsidP="00237F69">
            <w:pPr>
              <w:pStyle w:val="a3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отношение к учителю и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  <w:t>одноклассникам.</w:t>
            </w:r>
          </w:p>
        </w:tc>
        <w:tc>
          <w:tcPr>
            <w:tcW w:w="2977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Рассказывать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об основных «спутниках» европейца в раннее Новое время. </w:t>
            </w:r>
          </w:p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Объяснять 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женщины в Новое время. </w:t>
            </w: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Рассказывать</w:t>
            </w: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 xml:space="preserve"> о складывающейся культуре </w:t>
            </w:r>
            <w:proofErr w:type="spellStart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домоведения</w:t>
            </w:r>
            <w:proofErr w:type="spellEnd"/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8" w:type="dxa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Здоровье-сбережения, проблемное обучение, развитие исследовательских навыков «критического» мышления, дифференцированного подхода к обучению</w:t>
            </w:r>
          </w:p>
        </w:tc>
      </w:tr>
      <w:tr w:rsidR="00237F69" w:rsidRPr="004F7D5C" w:rsidTr="00237F69">
        <w:tc>
          <w:tcPr>
            <w:tcW w:w="16047" w:type="dxa"/>
            <w:gridSpan w:val="10"/>
          </w:tcPr>
          <w:p w:rsidR="00237F69" w:rsidRPr="004F7D5C" w:rsidRDefault="00237F69" w:rsidP="00237F6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Всего:     24 часа</w:t>
            </w: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jc w:val="center"/>
        <w:rPr>
          <w:rFonts w:cs="Times New Roman"/>
          <w:sz w:val="20"/>
          <w:szCs w:val="20"/>
        </w:rPr>
      </w:pPr>
    </w:p>
    <w:p w:rsidR="00DC4606" w:rsidRPr="004F7D5C" w:rsidRDefault="00DC4606">
      <w:pPr>
        <w:rPr>
          <w:rFonts w:cs="Times New Roman"/>
          <w:sz w:val="20"/>
          <w:szCs w:val="20"/>
        </w:rPr>
      </w:pPr>
    </w:p>
    <w:p w:rsidR="00237F69" w:rsidRDefault="00237F69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4F7D5C" w:rsidRDefault="004F7D5C">
      <w:pPr>
        <w:rPr>
          <w:rFonts w:cs="Times New Roman"/>
          <w:sz w:val="20"/>
          <w:szCs w:val="20"/>
        </w:rPr>
      </w:pPr>
    </w:p>
    <w:p w:rsidR="00195BC5" w:rsidRPr="004F7D5C" w:rsidRDefault="00195BC5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851"/>
        <w:gridCol w:w="3402"/>
        <w:gridCol w:w="3260"/>
        <w:gridCol w:w="2268"/>
        <w:gridCol w:w="3260"/>
      </w:tblGrid>
      <w:tr w:rsidR="004F7D5C" w:rsidRPr="004F7D5C" w:rsidTr="004F7D5C">
        <w:tc>
          <w:tcPr>
            <w:tcW w:w="567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94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Тема и тип урока</w:t>
            </w:r>
          </w:p>
        </w:tc>
        <w:tc>
          <w:tcPr>
            <w:tcW w:w="851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8930" w:type="dxa"/>
            <w:gridSpan w:val="3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Планируемые результаты</w:t>
            </w:r>
          </w:p>
        </w:tc>
        <w:tc>
          <w:tcPr>
            <w:tcW w:w="3260" w:type="dxa"/>
            <w:vMerge w:val="restart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основных видов деятельности ученика</w:t>
            </w:r>
          </w:p>
        </w:tc>
      </w:tr>
      <w:tr w:rsidR="004F7D5C" w:rsidRPr="004F7D5C" w:rsidTr="004F7D5C">
        <w:tc>
          <w:tcPr>
            <w:tcW w:w="567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предметные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метапредметные</w:t>
            </w:r>
            <w:proofErr w:type="spellEnd"/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УУД</w:t>
            </w:r>
          </w:p>
        </w:tc>
        <w:tc>
          <w:tcPr>
            <w:tcW w:w="2268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Личностные УУД</w:t>
            </w:r>
          </w:p>
        </w:tc>
        <w:tc>
          <w:tcPr>
            <w:tcW w:w="3260" w:type="dxa"/>
            <w:vMerge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D5C" w:rsidRPr="004F7D5C" w:rsidTr="004F7D5C">
        <w:tc>
          <w:tcPr>
            <w:tcW w:w="567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:rsidR="004F7D5C" w:rsidRPr="004F7D5C" w:rsidRDefault="004F7D5C" w:rsidP="00195BC5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</w:tr>
    </w:tbl>
    <w:p w:rsidR="00237F69" w:rsidRPr="004F7D5C" w:rsidRDefault="004F7D5C" w:rsidP="004F7D5C">
      <w:pPr>
        <w:jc w:val="center"/>
        <w:rPr>
          <w:rFonts w:cs="Times New Roman"/>
          <w:sz w:val="20"/>
          <w:szCs w:val="20"/>
        </w:rPr>
      </w:pPr>
      <w:r w:rsidRPr="00D6116B">
        <w:rPr>
          <w:b/>
        </w:rPr>
        <w:t xml:space="preserve">Тема 1. </w:t>
      </w:r>
      <w:r>
        <w:rPr>
          <w:b/>
        </w:rPr>
        <w:t>Введение. (1 час)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eastAsia="Calibri" w:cs="Times New Roman"/>
                <w:color w:val="000000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У истоков российской модернизации (Введение).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Периодизация всеобщей истории (Новая история), модернизация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Высказывать  суждения  о роли исторических знаний в формировании личности. Называть основные периоды зарубежной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истории. Называть хронологические  рамки  изучаемого периода.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Соотносить хронологию истории России и всеобщей истории.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Использовать  аппарат ориентировки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учебные задачи на основе соотнесения того, что уже известно и усвоено, и того, что ещё не известно.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</w:t>
            </w: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Личностные УУД: осмысливают гуманистические традиции и ценности современного общества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географическое и экономическое положение России на рубеже XVII—XVIII вв., используя историческую карту.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Высказывать суждения о роли исторических знаний в формировании личности. Называть основные периоды зарубежной истории. Называть хронологические рамки изучаемого периода. Соотносить хронологию истории России и всеобщей истории. Использовать аппарат ориентировки при работе с учебником. Ставить и формулировать при поддержке учителя новые для себя задачи в познавательной деятельности.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b/>
        </w:rPr>
        <w:t xml:space="preserve">Тема 2. Россия в эпоху преобразований Петра </w:t>
      </w:r>
      <w:r w:rsidRPr="00D20282">
        <w:rPr>
          <w:b/>
          <w:lang w:val="en-US"/>
        </w:rPr>
        <w:t>I</w:t>
      </w:r>
      <w:r w:rsidRPr="00D20282">
        <w:rPr>
          <w:b/>
        </w:rPr>
        <w:t>. (13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Россия и Европа в конце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века.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Лига, гегемония, экспансия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 xml:space="preserve"> 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Формулировать развернутый ответ об основных направлениях внешней политики России в к 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 века, составлять рассказ «Крымские походы 1687, 1689 гг.», определять причинно-следственные связи исторических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Регулятивные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ставят учебную задачу, определяют последовательность промежуточных целей с учётом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Познавательные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самостоятельно выделяют и формулируют познавательную цель, используют общие приемы </w:t>
            </w:r>
            <w:r w:rsidRPr="004F7D5C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Коммуникативные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: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решения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Личностные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УУД: Проявляют устойчивый учебно-познавательный интерес к новым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Формулировать познавательную проблему и планировать способы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её решения. Излагать результаты познавательной деятельности по теме урока при выполнении творческого задания. Использовать карту как источник информации. Актуализировать знания из кур-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сов всеобщей истории, истории России. Выявлять причинно-следственные связи исторических процессов. Находить на карте изучаемые объекты. Определять причинно-следственные связи исторических процессов. Определять значение исторических событий. Использовать сведения из исторической карты. Аргументировать ответ, опираясь на материалы параграфа. Актуализировать знания из курсов всеобщей истории и истории России.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Предпосылки Петровских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реформ.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Славяно-греко-латинской академия, политический курс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Давать характеристику состояния России накануне перемен. Выделять главное в тексте учебника.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С. Полоцкий.  Б. И. Морозов.  И. Д. Милославский.  А. Л.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Ордин-Нащокин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В. В. Голицын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Регулятивные: ставят учебную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задачу, определяют последовательность промежуточных целей с учётом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познавательные: самостоятельно выделяют и формулируют познавательную цель, используют общие приемы решения задач.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Коммуникативные: 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учебно-познавательный интерес к новым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Объяснять,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 чем заключались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предпосылки петровских пре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образований.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Устанавливать причинно-следственные связи исторических процессов, прогнозировать их последствия. Формулировать познавательную задачу. Привлекать межкурсовые, предметные знания. Определять проблемы социально-политического и экономического развития страны (с помощью учителя)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Начало правления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Гвардия, лавра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Давать краткие характеристики историческим личностям Пётр  I.  Иван  V.  Софья  Алексеевна.  Ф. Я. Лефорт.  Ф. А. Головин. П. Б. Возницын. А. С. Шеин,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Аргументировать выводы и суждения  для  расширения опыта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модернизационного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подхода   к оценке событий,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Регулятивные: 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Познавательные: ставят и формулируют проблему урока, самостоятельно создают алгоритм деятельности при решении проблемы.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Коммуникативные: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о детстве Петра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. Объяснять причины и последствия борьбы за трон.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Определять причинно-следственные связи событий и процессов. Давать оценку деятельности исторической персоны. Находить исторические объекты на карте. Использовать приёмы сравнительного анализа при аргументации собственных выводов и оценок. Выделять и кратко формулировать основные проблемы развития страны на основе обобщения материалов темы.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Великая Северная война 1700-1721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Империя,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конфузия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, рекрутские наборы,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Формулировать причины войны, Делать выводы на основе сведений исторической  карты,  мнений и оценок учёных, составлять и комментировать план-схему битвы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цели и проблему урока; осознанно и произвольно строят сообщения в устной и письменной форме, в том числе творческого характера.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адекватно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мотивов и предпочтении социального способа 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причины Северной войны.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ческую карту в рассказе о событиях Северной войны.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 основных событиях и итогах Северной вой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ны, используя историческую карту.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цели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Прутского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и Каспийского походов.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Применять ранее полученные знания. Находить на карте изучаемые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объекты. Определять причинно-следственные связи исторических процессов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Реформы управления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Абсолютизм, аристократия, губерния, коллегия, модернизация, прокурор, ратуша, сенат, Табель о рангах, фискал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Выделять  основные  черты  реформы,   конкретизировать  их примерами. На основе анализа текста учебника представлять информацию в виде схемы.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схемы, для решения познавательных задач.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важнейшие преобразования Петра 1 и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си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softHyphen/>
              <w:t xml:space="preserve">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(в форме таблицы «Петровские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преобразования»).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сущность царских указов о единонаследии, 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душной подати.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тексты исторических источников (отрывки из петровских указов. Табели о рангах и др.) для характеристики социальной политики власти.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Давать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оценку итогов социальной политики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Экономическая политика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Крепостная мануфактура,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кумпанства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протекционизм, меркантилизм, отходники, посессионные крестьяне, подушная подать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 проблемы  в  экономическом развитии  страны (с помощью учителя), использовать карту как источник информации)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 и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 Формулировать познавательную задачу урока. Привлекать межкурсовые, предметные знания. Определять проблемы в экономическом развитии страны (с помощью учителя). Давать определение понятий, проясняя их смысл с помощью словарей, в том числе электронных. Использовать карту как источник информации.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информацию исторических карт при рассмотрении экономического развития России в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значение понятий </w:t>
            </w: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мелкотоварное производство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,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мануфактура, крепостное право.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Обсуждать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и последствия новых явлений в эконо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мике России.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Российское общество в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Петровскую эпоху.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Гильдии, магистрат,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прибыльщик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, ревизия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Составлять самостоятельно  схему социальной  структуры,  анализировать произошедшие изменения в сравнении с предыдущим периодом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воспринимают предложение и оценку учителей, товарищей, родителей и других людей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Устанавливать причинно-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следственные связи экономического и социального развития страны.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Объяснять, как изменилось положение социальных слоёв за годы правления Петра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 Формулировать познавательную задачу урока.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Церковная реформа. Положение традиционных конфессий.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Синод, конфессия, регламент, обер-прокурор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Раскрывать роль церкви в государстве, выявлять изменения.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предложение и оценку учителей, товарищей, родителей и других людей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смысл понятий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>церковный раскол, старообрядцы.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Раскрывать сущность конфликта «священства» и «царства»,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причины и последствия раскола.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 Систематизировать информацию в виде схемы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Социальные и национальные движения. Оппозиция реформам.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Работные люди, оппозиция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Составлять рассказ на основе 2—3 источников  информации  с использованием памятки, 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Определять  мотивы  поступков, цели деятельности исторической персоны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установленные правила в планировании и контроле способа решения, осуществляют пошаговый контроль.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создают алгоритмы деятельности при решении проблем различного характера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разные мнения и стремятся к координации различных позиций в сотрудничестве, формулируют собственное мнение и позицию 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Выражают адекватное понимание причин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Анализировать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отрывки из Соборного уложения 1649 г. при рассмотрении вопроса об окончательном закрепощении крестьян.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Раскрывать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народных движений в России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исторический материал в форме табли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цы «Народные движения в России XVII в.».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Применять приёмы исторического 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-12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Перемены в культуре России в годы Петровских реформ.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Ассамблеи, гравюра, канты, клавикорды, классицизм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lastRenderedPageBreak/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Анализировать художественное произведение с исторической точки зрения.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Выражать личностное отношение к духовному, нравственному опыту наших предков.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промежуточных целей с учетом конечного результата, составляют план и алгоритм действий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устойчивый учебно-познавательный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lastRenderedPageBreak/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описание памятников культуры XVII в. (в том числе находящихся на территории края,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города); характеризо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вать их назначение, художественные достоинства и др.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 чем заключались новые веяния в отечествен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ной культуре XVII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достижени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ях и деятелях отечественной культуры XVII в., а также для учас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тия в ролевых играх (например, «Путешествие по русскому го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роду XVII в.»)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Повседневная жизнь и быт при Петре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повседневная жизнь, быт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 xml:space="preserve"> Составлять рассказ "Один день из жизни"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 для решения познавательных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её с позициями партнеров в сотрудничестве при выработке общего решения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Описывать условия жизни и быта социальных групп.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факторы, способствующие развитию культуры, приводить примеры взаимодействия культур.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Обосновывать суждение примерами параграфа.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Составлять описание жизни и быта различных слоёв населения при Петре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Анализировать и сопоставлять жизнь российского общества и зарубежного общества данного периода времени.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Значение Петровских преобразований в истории страны.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</w:t>
            </w:r>
            <w:r w:rsidRPr="004F7D5C">
              <w:rPr>
                <w:rFonts w:eastAsia="Arial" w:cs="Times New Roman"/>
                <w:sz w:val="20"/>
                <w:szCs w:val="20"/>
                <w:lang w:eastAsia="ru-RU"/>
              </w:rPr>
              <w:t>Модернизация, великая держава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Характеризовать деятельность исторических персоналий, сравнивать результаты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последовательность промежуточных целей с учетом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и цели урока; осознанно и произвольно строят сообщения в устной форме, в том числе творческого и исследовательского характера.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адекватно используют речевые средства для эффективного решения разнообразных коммуникативных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Давать характеристику характеру Петровских преобразований.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Уметь объяснять новые понятия и термины, изученные в ходе урока («регулярное государство»).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Объяснять успехи и неудачи преобразовательной деятельности Петра.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Выявлять сущность и последствия исторического события, явления. Применять приёмы исторического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«Россия в эпоху преобразований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»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Характеризовать особенности периода правления Петра 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 России: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Регулятивные: адекватно воспринимают предложения и оценку учителей, товарищей и родителей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Познавательные: выбирают наиболее эффективные способы решения задач, контролируют и оценивают процесс и результат деятельности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Коммуникативные: договариваются о распределении ролей и функций в совместной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общие черты и особенности развития в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 России и государств Западной Европы.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суждения о значении наследия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 для современного общества.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XVI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- начале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t xml:space="preserve">Тема 3. Россия при наследниках Петра </w:t>
      </w:r>
      <w:r w:rsidRPr="00D20282">
        <w:rPr>
          <w:rFonts w:eastAsiaTheme="minorHAnsi"/>
          <w:b/>
          <w:lang w:val="en-US" w:eastAsia="en-US"/>
        </w:rPr>
        <w:t>I</w:t>
      </w:r>
      <w:r w:rsidRPr="00D20282">
        <w:rPr>
          <w:rFonts w:eastAsiaTheme="minorHAnsi"/>
          <w:b/>
          <w:lang w:eastAsia="en-US"/>
        </w:rPr>
        <w:t>: эпоха дворцовых переворотов (6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-1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Эпоха дворцовых переворотов.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Бироновщина, Верховный тайный совет, дворцовый переворот, кондиции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Находить  информацию  из  разных исторических источников.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Оценивать мнения и позиции представителей разных групп.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Высказывать  собственное  отношение к событиям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её реализации, оценивают правильность выполнения действия.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поставленных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Называть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события, определяемые историками как дворцо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вые перевороты, их даты и участников.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дворцовых переворотах в форме таблицы.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причины и последствия дворцовых переворотов.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внутреннюю и внешнюю политику преем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 xml:space="preserve">ников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исторический портрет Анны Иоанновны, Елиза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веты Петровны.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 участии России в Семилетней войне, важ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нейших сражениях и итогах войны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Внутренняя политика и экономика России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Посессионные  крестьяне,  Манифест  о вольности  дворянства, кадетский корпус, фаворитизм, Тайная канцелярия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Выделять основные черты реформы, конкретизировать их примерами.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На основе анализа текста учебника представлять информацию в виде схемы.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промежуточных целей с учетом конечного результата, составляют план и алгоритм действий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самостоятельно выделяют и формулируют познавательную цель, используют общие приемы использования задач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 экономическом развитии России, используя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исторические карты как источник информации.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положение крестьян во второй половине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Сопоставлять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экономическое развитие страны, социальную политику при Петре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его наследниках.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 положении отдельных сословий российско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 xml:space="preserve">го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общества (в том числе с использованием материалов исто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рии края).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1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Внешняя политика России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Капитуляция, коалиция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причинно-следственные связи исторических процессов. Находить на карте изучаемые объекты.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адекватно используют речевые средства для эффективного решения разнообразных коммуникативных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цели, задачи и итоги внешней политики России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 второй четверти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во второй четверти XVIII в., места сражений в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Русско-турецких войнах.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 Систематизировать информацию в виде схемы.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Национальная и религиозная политика в 1725-1762 гг.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Рыцарство,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жуз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лама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Раскрывать роль церкви в государстве, Систематизировать информацию в виде краткого конспекта. Применять приёмы исторического анализа при работе с текстом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 последней трети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Объяснять, с чем были связаны причины восстаний в Башкирии.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Характеризовать религиозную политику государства в 1725-1762 гг.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Определять значение слов, понятий.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«Россия при наследниках Петра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эпоха дворцовых переворотов».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Характеризовать особенности эпохи Дворцовых переворотов в России: в политике, экономике, социальной 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Определяют свою личностную позицию, адекватную дифференцированную самооценку своих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lastRenderedPageBreak/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общие черты и особенности развития в 1725-1762 гг. России и государств Западной Европы.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lastRenderedPageBreak/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суждения о значении наследия 1725-1762 гг. для современного общества. </w:t>
            </w:r>
          </w:p>
          <w:p w:rsidR="004F7D5C" w:rsidRPr="004F7D5C" w:rsidRDefault="004F7D5C" w:rsidP="00195BC5">
            <w:pPr>
              <w:widowControl w:val="0"/>
              <w:suppressAutoHyphens w:val="0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 эпохи дворцовых переворотов.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lastRenderedPageBreak/>
        <w:t xml:space="preserve">Тема 4. Российская империя при Екатерине </w:t>
      </w:r>
      <w:r w:rsidRPr="00D20282">
        <w:rPr>
          <w:rFonts w:eastAsiaTheme="minorHAnsi"/>
          <w:b/>
          <w:lang w:val="en-US" w:eastAsia="en-US"/>
        </w:rPr>
        <w:t>II</w:t>
      </w:r>
      <w:r w:rsidRPr="00D20282">
        <w:rPr>
          <w:rFonts w:eastAsiaTheme="minorHAnsi"/>
          <w:b/>
          <w:lang w:eastAsia="en-US"/>
        </w:rPr>
        <w:t>. (9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Россия в системе международных отношений.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определять понятия конвенция, Просвещенный абсолютизм Екатерины </w:t>
            </w:r>
            <w:proofErr w:type="gramStart"/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proofErr w:type="gram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причинно-следственные связи исторических процессов. Находить на карте изучаемые объекты. Определять причины и значение исторических событий. Аргументировать ответ материалами параграфа.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используют знаково-символические средства, в том числе модели и схемы для решения познавательных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её с позициями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партнеров в сотрудничестве при выработке общего решения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Анализировать, с чем было связано изменение международных взаимоотношений в середине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XVIII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 века.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Объяснять, как развивались взаимоотношения России и Франции после Семилетней войны.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Характеризовать торговые и культурные русско-английские связи в изучаемый период.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3-24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Внутренняя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понятия Просвещённый абсолютизм, Уложенная комиссия, Духовное управление мусульман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Анализировать исторический документ, применять начальные исследовательские умения при решении поисковых задач. Соотносить положения документа и идеи Просвещения. Давать оценку деятельности Комиссии.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её реализации, оценивают правильность выполнения действия.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поставленных задач.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внутреннюю политику Екатерины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, сравнивать её с внутренней политикой Петра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>Объяснять «политику просвещённого абсолютизма», мероприятия, проводимые в духе данной политики.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Анализировать реформы Екатерины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 (Жалованная грамота дворянству, Жалованная грамота городам и др.)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Экономическое развитие России при Екатерине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Ассигнации, месячина,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секуляризация, феодально-крепостнические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Отношения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На основе анализа текста выявлять особенности и тенденции экономического развития страны, приводить примеры.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последовательность промежуточных целей с учетом конечного результата, составляют план и алгоритм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использования задач.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устойчивый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учебно-познавательный интерес к новым общим способам 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 экономическом развитии России, используя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исторические карты как источник информации.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положение крестьян во второй половине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Сопоставлять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экономическое развитие страны, социальную политику при Петре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Екатерине II.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Анализировать развитие промышленности и сельского хозяйства в годы правления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Социальная структура российского общества второй половины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Жалованная грамота, государственные крестьяне, дворцовые крестьяне, кабинетские крестьяне, конюшенные крестьяне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Составлять самостоятельно схему социальной структуры населения, анализировать произошедшие в сравнении с предыдущим периодом изменения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Анализировать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отрывки из жалованных грамот дворянству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 городам для оценки прав и привилегий дворянства и выс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ших слоев городского населения.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Рассказывать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 положении отдельных сословий российско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го общества (в том числе с использованием материалов исто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рии края).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7-28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Восстание под предводительством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Е.И.Пугачёва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proofErr w:type="gram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: :</w:t>
            </w:r>
            <w:proofErr w:type="gram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определять термины «Прелестные грамоты», формулировать причины восстания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мотивы поступков, цели деятельности исторической персоны. Различать достоверную и вымышленную информацию, представленную в источниках. Составлять рассказ на основе 2-3 источников информации, с использованием памятки.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Участвовать в обсуждении оценок исторических процессов и явлений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исторической карте территорию и ход вос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стания под предводительством Е. Пугачева.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причины восстания и его значение.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Давать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характеристику личности Е. Пугачева, привлекая, на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ряду с материалами учебника, дополнительные источники ин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формации.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Владеть фактическим материалом параграфа; оперировать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причинно-следственные связи исторических процессов, прогнозировать их последствия. 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Формулировать познавательную задачу урока.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2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Народы России. религиозная и национальная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Гетманство, казаки,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новокрещёные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униаты, колонисты, толерантность, черта оседлости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понимать значимость межнациональных, религиозных отношений для развития страны. Выражать личностное отношение к духовному опыту наших предков, проявлять уважение к культуре народов России, Рассказывать о проводимой национальной политике, оценивать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её результаты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определяют последовательность промежуточных целей с учетом конечного результата, составляют план и алгоритм действий.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ориентируются в разнообразии способов решения познавательных задач, выбирают наиболее эффективные из них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Характеризовать особенности национальной и религиозной политики Екатерины </w:t>
            </w: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II</w:t>
            </w: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Объяснять значение толерантной религиозной политики в отношении мусульман.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Устанавливать причинно-следственные связи исторических процессов, прогнозировать их последствия. 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Внешняя политика Екатерины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Буферное государство, коалиция, нейтралитет, оценивать роль во внешней политике исторических деятелей П. А. Румянцев. Г. А. Потёмкин. А. Г. Орлов. Г.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Спиридов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А. В. Суворов., М. И. Кутузов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 Локализовать исторические события в пространстве, на контурной карте.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Описывать ход и итоги военных действий с опорой на карту, документы параграфа учебника. Аргументировать выводы и суждения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Раскрывать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цели, задачи и итоги внешней политики России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 последней трети XVIII в.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Показывать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на карте территории, вошедшие в состав Рос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сийской империи в последней трети XVIII в., места сражений в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eastAsia="Trebuchet M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Русско-турецких войнах.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Начало освоения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Новороссии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и Крыма.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Переселенческая политика, курени, диаспора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 Находить на карте изучаемые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объекты, делать выводы. Аргументировать выводы и суждения. Критически анализировать источники информации, отделять достоверные сведения от мифологических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учебную задачу, определяют последовательность промежуточных целей с учетом конечного результата, составляют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план и алгоритм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познавательные цели, используют общие приемы решения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общении и взаимодействии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устойчивый учебно-познавательный интерес к новым общим способам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решения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lastRenderedPageBreak/>
              <w:t>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="Trebuchet MS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Повторение по теме «Российская империя при Екатерине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»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периоду;</w:t>
            </w:r>
          </w:p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Характеризовать особенности эпохи правления Екатерины 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в России: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Решать проблемные задания;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исторический материал по изученному периоду. </w:t>
            </w: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Характеризовать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общие черты и особенности развития  России и государств Западной Европы в период правления Екатерины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Высказывать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суждения о значении наследия  Екатерины </w:t>
            </w:r>
            <w:r w:rsidRPr="004F7D5C">
              <w:rPr>
                <w:rFonts w:eastAsiaTheme="minorHAnsi" w:cs="Times New Roman"/>
                <w:sz w:val="20"/>
                <w:szCs w:val="20"/>
                <w:lang w:val="en-US" w:eastAsia="en-US"/>
              </w:rPr>
              <w:t>II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 для современного общества. 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Выполнять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контрольные тестовые задания по истории России  эпохи дворцовых переворотов.</w:t>
            </w:r>
          </w:p>
        </w:tc>
      </w:tr>
    </w:tbl>
    <w:p w:rsidR="00D20282" w:rsidRPr="00D20282" w:rsidRDefault="00D20282" w:rsidP="00D20282">
      <w:pPr>
        <w:jc w:val="center"/>
      </w:pPr>
      <w:r w:rsidRPr="00D20282">
        <w:rPr>
          <w:rFonts w:eastAsiaTheme="minorHAnsi"/>
          <w:b/>
          <w:lang w:eastAsia="en-US"/>
        </w:rPr>
        <w:t xml:space="preserve">Тема 5. Россия при Павле </w:t>
      </w:r>
      <w:r w:rsidRPr="00D20282">
        <w:rPr>
          <w:rFonts w:eastAsiaTheme="minorHAnsi"/>
          <w:b/>
          <w:lang w:val="en-US" w:eastAsia="en-US"/>
        </w:rPr>
        <w:t>I</w:t>
      </w:r>
      <w:r w:rsidRPr="00D20282">
        <w:rPr>
          <w:rFonts w:eastAsiaTheme="minorHAnsi"/>
          <w:b/>
          <w:lang w:eastAsia="en-US"/>
        </w:rPr>
        <w:t>. (2 часа)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Внутренняя политика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Романтический император, генеалогическая схема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Давать характеристику исторической персоны, используя три и более источника информации. Определять причинно-следственные связи исторических процессов. Приводить аргументы за и против вывода или суждения. Объяснять смысл позиции автора текста при обсуждении мнений и оценок.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основные мероприятия внутренней политики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Составлять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исторический портрет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на основе инфор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мации учебника и дополнительных источников.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Внешняя политика Павла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Европейская коалиция, континентальная блокада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Описывать ход и итоги военных действий с опорой на карту. Аргументировать примерами выводы и суждения. Раскрывать взаимообусловленность исторических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учителем.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основные мероприятия внешней политики Павла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Объяснять расхождения в мероприятиях внешней политики в отличии от Екатерины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II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</w:tc>
      </w:tr>
    </w:tbl>
    <w:p w:rsidR="00D20282" w:rsidRDefault="00D20282" w:rsidP="00D20282">
      <w:pPr>
        <w:jc w:val="center"/>
      </w:pPr>
      <w:r>
        <w:rPr>
          <w:rFonts w:eastAsiaTheme="minorHAnsi"/>
          <w:b/>
          <w:lang w:eastAsia="en-US"/>
        </w:rPr>
        <w:t xml:space="preserve">Тема 6. Культурное пространство Российской империи в </w:t>
      </w:r>
      <w:r>
        <w:rPr>
          <w:rFonts w:eastAsiaTheme="minorHAnsi"/>
          <w:b/>
          <w:lang w:val="en-US" w:eastAsia="en-US"/>
        </w:rPr>
        <w:t>XVIII</w:t>
      </w:r>
      <w:r>
        <w:rPr>
          <w:rFonts w:eastAsiaTheme="minorHAnsi"/>
          <w:b/>
          <w:lang w:eastAsia="en-US"/>
        </w:rPr>
        <w:t>веке. (9 часов)</w:t>
      </w: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697"/>
        <w:gridCol w:w="851"/>
        <w:gridCol w:w="3402"/>
        <w:gridCol w:w="3260"/>
        <w:gridCol w:w="2268"/>
        <w:gridCol w:w="3260"/>
      </w:tblGrid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Общественная мысль, публицистика, литература.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барокко, сентиментализм, публицистика, мемуары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Выступать с подготовленными сообщениями, презентациями и т. д. Выражать личное отношение к духовному, нравственному опыту наших предков, проявлять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уважение к культуре России.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в том числе во внутреннем плане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используют речевые средства для эффективного решения разнообразных коммуникативных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описание отдельных памятников культуры XVIII в. на основе иллюстраций учебника, художественных альбомов, материалов, найденных в Интернете, а также непо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средственного наблюдения.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деятелях науки и культуры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Образование в России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Университет, академия, Кунсткамера, Эрмитаж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 Б. К. Миних. М. В. Ломоносов. И. И. Шувалов, Н. М. Карамзин. В. Н. Татищев.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Шлецер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Г. Миллер. Е. Р. Дашкова. М. М. Щербатов. В. Беринг. С. П.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Крашенинников. Г. В.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Рихман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И. Ф. и М. И.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Моторины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И. И. Ползунов. А. И. Нартов. И. П. Кулибин. Выражать личное отношение к духовному, нравственному опыту наших предков, проявлять уважение к культуре России. Приводить примеры взаимодействия культур.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направления государственных правителей в </w:t>
            </w:r>
            <w:r w:rsidRPr="004F7D5C">
              <w:rPr>
                <w:rFonts w:cs="Times New Roman"/>
                <w:bCs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 веке в отношении образования;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Анализировать деятельность </w:t>
            </w:r>
            <w:proofErr w:type="spellStart"/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М.В.Ломоносова</w:t>
            </w:r>
            <w:proofErr w:type="spellEnd"/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 в становлении российской науки и образования.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Объяснять значение открытия в России Московского университета.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поиск информации для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сообщений о деятелях науки и культуры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Российская наука и техника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Университет, академия, Кунсткамера, Эрмитаж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 Б. К. Миних. М. В. Ломоносов. И. И. Шувалов, Н. М. Карамзин. В. Н. Татищев.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Шлецер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Г. Миллер. Е. Р. Дашкова. М. М. Щербатов. В. Беринг. С. П. Крашенинников. Г. В.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Рихман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И. Ф. и М. И.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Моторины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. И. И. Ползунов. А. И. Нартов. И. П. Кулибин. Выражать личное отношение к духовному, нравственному опыту наших предков, проявлять уважение к культуре России. Приводить примеры взаимодействия культур.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планируют свои действия в соответствии с поставленной задачей и условиями ее реализации, оценивают правильность выполнения действий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выделяют и формулируют познавательную цель, используют общие приемы решения поставленных задач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</w:t>
            </w:r>
          </w:p>
          <w:p w:rsidR="004F7D5C" w:rsidRPr="004F7D5C" w:rsidRDefault="004F7D5C" w:rsidP="007355B3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коммуникативных и познавательных задач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описание отдельных памятников культуры XVIII в. на основе иллюстраций учебника, художественных альбомов, материалов, найденных в Интернете, а также непо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средственного наблюдения.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Проводить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поиск информации для сообщений о деятелях науки и культуры XVIII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в подготовке выставки «Культурное наследие родного края в XVIII в.».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Русская архитектура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достижениях культуры (в форме таблиц и т. п.).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t>3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Живопись и скульптура.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Высказывать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и </w:t>
            </w: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аргументировать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оценки наиболее значи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>тельных событий и явлений, а также отдельных представителей отечественной истории XVIII в.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общие черты и особенности историческо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softHyphen/>
              <w:t xml:space="preserve">го развития России и других стран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lastRenderedPageBreak/>
              <w:t>мира в XVIII в.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40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Музыкальное и театральное искусство.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определять термины классицизм, барокко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Оценивать значение исторических деятелей: В. В. Растрелли. В. И. Баженов. М. Ф. Казаков. И. Е.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Старов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Д. Кваренги. В. Бренна. Ч. Камерон. А. </w:t>
            </w:r>
            <w:proofErr w:type="spellStart"/>
            <w:r w:rsidRPr="004F7D5C">
              <w:rPr>
                <w:rFonts w:cs="Times New Roman"/>
                <w:sz w:val="20"/>
                <w:szCs w:val="20"/>
                <w:lang w:eastAsia="ru-RU"/>
              </w:rPr>
              <w:t>Ринальди</w:t>
            </w:r>
            <w:proofErr w:type="spellEnd"/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. и др.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Выделять особенности архитектурных памятников. Приводить примеры взаимодействия культур. Формулировать вопросы при обсуждении представленных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sz w:val="20"/>
                <w:szCs w:val="20"/>
                <w:lang w:eastAsia="ru-RU"/>
              </w:rPr>
              <w:t xml:space="preserve">Систематизировать 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материал о достижениях культуры (в форме таблиц и т. п.).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Народы России в </w:t>
            </w:r>
            <w:r w:rsidRPr="004F7D5C">
              <w:rPr>
                <w:rFonts w:cs="Times New Roman"/>
                <w:sz w:val="20"/>
                <w:szCs w:val="20"/>
                <w:lang w:val="en-US" w:eastAsia="ru-RU"/>
              </w:rPr>
              <w:t>XVIII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веке. Перемены в повседневной жизни российских сословий.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: определять термины Национальная политика, межнациональные отношения, Георгиевский трактат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Получат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возможность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i/>
                <w:sz w:val="20"/>
                <w:szCs w:val="20"/>
                <w:lang w:eastAsia="ru-RU"/>
              </w:rPr>
              <w:t>научиться</w:t>
            </w:r>
            <w:r w:rsidRPr="004F7D5C">
              <w:rPr>
                <w:rFonts w:cs="Times New Roman"/>
                <w:sz w:val="20"/>
                <w:szCs w:val="20"/>
                <w:lang w:eastAsia="ru-RU"/>
              </w:rPr>
              <w:t>: Использовать историческую карту как источник информации. Понимать значимость межнациональных, религиозных отношений для развития страны.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установленные правила в планировании и контроле способа решения, осуществляют пошаговый контроль.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самостоятельно создают алгоритмы деятельности при решении проблемы различного характера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учитывают различные мнения и стремятся к координации различных позиций в сотрудничестве, формулируют собственное мнение и позицию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Владеть фактическим материалом параграфа; оперировать изученными терминами и понятиями;</w:t>
            </w:r>
          </w:p>
          <w:p w:rsidR="004F7D5C" w:rsidRPr="004F7D5C" w:rsidRDefault="004F7D5C" w:rsidP="00195BC5">
            <w:pPr>
              <w:widowControl w:val="0"/>
              <w:suppressAutoHyphens w:val="0"/>
              <w:jc w:val="both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Устанавливать причинно-следственные связи исторических процессов, прогнозировать их последствия.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 xml:space="preserve">Аргументировать вывод материалами параграфами. </w:t>
            </w:r>
          </w:p>
          <w:p w:rsidR="004F7D5C" w:rsidRPr="004F7D5C" w:rsidRDefault="004F7D5C" w:rsidP="00195BC5">
            <w:pPr>
              <w:widowControl w:val="0"/>
              <w:shd w:val="clear" w:color="auto" w:fill="FFFFFF"/>
              <w:suppressAutoHyphens w:val="0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Выявлять сущность и последствия исторического события, явления. Применять приёмы исторического анализа при работе с текстом.</w:t>
            </w:r>
          </w:p>
        </w:tc>
      </w:tr>
      <w:tr w:rsidR="00626537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626537" w:rsidRDefault="00626537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Повторение по теме </w:t>
            </w:r>
            <w:r w:rsidRPr="00626537">
              <w:rPr>
                <w:rFonts w:eastAsiaTheme="minorHAnsi"/>
                <w:sz w:val="20"/>
                <w:szCs w:val="20"/>
                <w:lang w:eastAsia="en-US"/>
              </w:rPr>
              <w:t xml:space="preserve">Культурное пространство Российской империи в </w:t>
            </w:r>
            <w:r w:rsidRPr="00626537">
              <w:rPr>
                <w:rFonts w:eastAsiaTheme="minorHAnsi"/>
                <w:sz w:val="20"/>
                <w:szCs w:val="20"/>
                <w:lang w:val="en-US" w:eastAsia="en-US"/>
              </w:rPr>
              <w:t>XVIII</w:t>
            </w:r>
            <w:r w:rsidRPr="00626537">
              <w:rPr>
                <w:rFonts w:eastAsiaTheme="minorHAnsi"/>
                <w:sz w:val="20"/>
                <w:szCs w:val="20"/>
                <w:lang w:eastAsia="en-US"/>
              </w:rPr>
              <w:t>веке.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537" w:rsidRPr="004F7D5C" w:rsidRDefault="00626537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4F7D5C" w:rsidRPr="004F7D5C" w:rsidTr="004F7D5C">
        <w:trPr>
          <w:trHeight w:val="33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626537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="Calibri" w:cs="Times New Roman"/>
                <w:sz w:val="20"/>
                <w:szCs w:val="20"/>
                <w:lang w:eastAsia="en-US"/>
              </w:rPr>
              <w:lastRenderedPageBreak/>
              <w:t>4</w:t>
            </w:r>
            <w:r w:rsidR="00626537">
              <w:rPr>
                <w:rFonts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Итоговое тестирование за курс 8 класса.</w:t>
            </w:r>
          </w:p>
          <w:p w:rsidR="004F7D5C" w:rsidRPr="004F7D5C" w:rsidRDefault="004F7D5C" w:rsidP="00237F6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Научатся</w:t>
            </w:r>
            <w:r w:rsidRPr="004F7D5C">
              <w:rPr>
                <w:rFonts w:cs="Times New Roman"/>
                <w:bCs/>
                <w:iCs/>
                <w:color w:val="000000"/>
                <w:sz w:val="20"/>
                <w:szCs w:val="20"/>
                <w:lang w:eastAsia="ru-RU"/>
              </w:rPr>
              <w:t>: Актуализировать и систематизировать информацию по изученному периоду: в политике, экономике, социальной жизни, культуре;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Cs/>
                <w:sz w:val="20"/>
                <w:szCs w:val="20"/>
                <w:lang w:eastAsia="ru-RU"/>
              </w:rPr>
              <w:t>Называть основные даты, определять термины, характеризовать деятельность основных исторических личностей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Регулятивные: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адекватно воспринимают предложения и оценку учителей, товарищей и родителей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  <w:r w:rsidRPr="004F7D5C">
              <w:rPr>
                <w:rFonts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4F7D5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4F7D5C" w:rsidRPr="004F7D5C" w:rsidRDefault="004F7D5C" w:rsidP="007355B3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237F69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 xml:space="preserve">Личностные УУД: </w:t>
            </w:r>
          </w:p>
          <w:p w:rsidR="004F7D5C" w:rsidRPr="004F7D5C" w:rsidRDefault="004F7D5C" w:rsidP="00237F6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4F7D5C">
              <w:rPr>
                <w:rFonts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bCs/>
                <w:sz w:val="20"/>
                <w:szCs w:val="20"/>
                <w:lang w:eastAsia="en-US"/>
              </w:rPr>
              <w:t xml:space="preserve">Систематизировать </w:t>
            </w: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исторический материал по изученному периоду.</w:t>
            </w:r>
          </w:p>
          <w:p w:rsidR="004F7D5C" w:rsidRPr="004F7D5C" w:rsidRDefault="004F7D5C" w:rsidP="00195BC5">
            <w:pPr>
              <w:suppressAutoHyphens w:val="0"/>
              <w:autoSpaceDE w:val="0"/>
              <w:autoSpaceDN w:val="0"/>
              <w:adjustRightInd w:val="0"/>
              <w:rPr>
                <w:rFonts w:eastAsiaTheme="minorHAnsi" w:cs="Times New Roman"/>
                <w:sz w:val="20"/>
                <w:szCs w:val="20"/>
                <w:lang w:eastAsia="en-US"/>
              </w:rPr>
            </w:pPr>
            <w:r w:rsidRPr="004F7D5C">
              <w:rPr>
                <w:rFonts w:eastAsiaTheme="minorHAnsi" w:cs="Times New Roman"/>
                <w:sz w:val="20"/>
                <w:szCs w:val="20"/>
                <w:lang w:eastAsia="en-US"/>
              </w:rPr>
              <w:t>Выполнять контрольные тестовые задания по изученному периоду истории.</w:t>
            </w:r>
          </w:p>
        </w:tc>
      </w:tr>
    </w:tbl>
    <w:p w:rsidR="00237F69" w:rsidRPr="004F7D5C" w:rsidRDefault="00237F69" w:rsidP="00237F69">
      <w:pPr>
        <w:suppressAutoHyphens w:val="0"/>
        <w:spacing w:after="200" w:line="276" w:lineRule="auto"/>
        <w:ind w:left="1008"/>
        <w:contextualSpacing/>
        <w:rPr>
          <w:rFonts w:eastAsia="Calibri" w:cs="Times New Roman"/>
          <w:sz w:val="20"/>
          <w:szCs w:val="20"/>
          <w:lang w:eastAsia="en-US"/>
        </w:rPr>
      </w:pPr>
    </w:p>
    <w:p w:rsidR="00237F69" w:rsidRPr="004F7D5C" w:rsidRDefault="00237F69" w:rsidP="00237F69">
      <w:pPr>
        <w:shd w:val="clear" w:color="auto" w:fill="FFFFFF"/>
        <w:suppressAutoHyphens w:val="0"/>
        <w:rPr>
          <w:rFonts w:cs="Times New Roman"/>
          <w:sz w:val="20"/>
          <w:szCs w:val="20"/>
          <w:lang w:eastAsia="ru-RU"/>
        </w:rPr>
        <w:sectPr w:rsidR="00237F69" w:rsidRPr="004F7D5C" w:rsidSect="004F7D5C">
          <w:pgSz w:w="16838" w:h="11906" w:orient="landscape"/>
          <w:pgMar w:top="426" w:right="1134" w:bottom="284" w:left="1134" w:header="709" w:footer="709" w:gutter="0"/>
          <w:cols w:space="708"/>
          <w:docGrid w:linePitch="360"/>
        </w:sectPr>
      </w:pPr>
    </w:p>
    <w:p w:rsidR="00D20282" w:rsidRPr="00D20282" w:rsidRDefault="00D20282" w:rsidP="00D20282">
      <w:pPr>
        <w:shd w:val="clear" w:color="auto" w:fill="FFFFFF"/>
        <w:suppressAutoHyphens w:val="0"/>
        <w:rPr>
          <w:rFonts w:cs="Times New Roman"/>
          <w:b/>
          <w:lang w:eastAsia="ru-RU"/>
        </w:rPr>
      </w:pPr>
      <w:r w:rsidRPr="00D20282">
        <w:rPr>
          <w:rFonts w:cs="Times New Roman"/>
          <w:b/>
          <w:lang w:eastAsia="ru-RU"/>
        </w:rPr>
        <w:lastRenderedPageBreak/>
        <w:t xml:space="preserve">Описание учебно-методическое и материально-техническое обеспечение </w:t>
      </w:r>
    </w:p>
    <w:p w:rsidR="00D20282" w:rsidRPr="00D20282" w:rsidRDefault="00D20282" w:rsidP="00D20282">
      <w:pPr>
        <w:shd w:val="clear" w:color="auto" w:fill="FFFFFF"/>
        <w:tabs>
          <w:tab w:val="left" w:pos="557"/>
        </w:tabs>
        <w:suppressAutoHyphens w:val="0"/>
        <w:jc w:val="both"/>
        <w:rPr>
          <w:rFonts w:cs="Times New Roman"/>
          <w:i/>
          <w:iCs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>Программно-нормативное обеспечение: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ФГОС: основное общее образование // ФГОС. М.: Просвещение, 2009.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Примерные программы по учебным предметам. История. 5-9 классы: проект. – 2-е изд. – М.: Просвещение, 2011.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Концепция единого учебно-методического комплекса по отечественной истории (</w:t>
      </w:r>
      <w:hyperlink r:id="rId6" w:history="1">
        <w:r w:rsidRPr="00D20282">
          <w:rPr>
            <w:rFonts w:eastAsia="Calibri" w:cs="Times New Roman"/>
            <w:color w:val="0000FF"/>
            <w:sz w:val="22"/>
            <w:szCs w:val="22"/>
            <w:u w:val="single"/>
            <w:lang w:eastAsia="en-US"/>
          </w:rPr>
          <w:t>http://минобрнауки.рф/документы/3483</w:t>
        </w:r>
      </w:hyperlink>
      <w:r w:rsidRPr="00D20282">
        <w:rPr>
          <w:rFonts w:eastAsia="Calibri" w:cs="Times New Roman"/>
          <w:sz w:val="22"/>
          <w:szCs w:val="22"/>
          <w:lang w:eastAsia="en-US"/>
        </w:rPr>
        <w:t>).</w:t>
      </w:r>
    </w:p>
    <w:p w:rsidR="00D20282" w:rsidRPr="00D20282" w:rsidRDefault="00D20282" w:rsidP="00D20282">
      <w:pPr>
        <w:numPr>
          <w:ilvl w:val="0"/>
          <w:numId w:val="9"/>
        </w:numPr>
        <w:shd w:val="clear" w:color="auto" w:fill="FFFFFF"/>
        <w:tabs>
          <w:tab w:val="left" w:pos="142"/>
          <w:tab w:val="left" w:pos="284"/>
        </w:tabs>
        <w:suppressAutoHyphens w:val="0"/>
        <w:jc w:val="both"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 xml:space="preserve"> Историко-культурный стандарт (</w:t>
      </w:r>
      <w:hyperlink r:id="rId7" w:history="1">
        <w:r w:rsidRPr="00D20282">
          <w:rPr>
            <w:rFonts w:eastAsia="Calibri" w:cs="Times New Roman"/>
            <w:color w:val="0000FF"/>
            <w:sz w:val="22"/>
            <w:szCs w:val="22"/>
            <w:u w:val="single"/>
            <w:lang w:eastAsia="en-US"/>
          </w:rPr>
          <w:t>http://минобрнауки.рф/документы/3483</w:t>
        </w:r>
      </w:hyperlink>
      <w:r w:rsidRPr="00D20282">
        <w:rPr>
          <w:rFonts w:eastAsia="Calibri" w:cs="Times New Roman"/>
          <w:sz w:val="22"/>
          <w:szCs w:val="22"/>
          <w:lang w:eastAsia="en-US"/>
        </w:rPr>
        <w:t>).</w:t>
      </w:r>
    </w:p>
    <w:p w:rsidR="00D20282" w:rsidRPr="00D20282" w:rsidRDefault="00D20282" w:rsidP="00D20282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Данилов А.А. Рабочая программа и тематическое планирование курса «История России». 6-9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кл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 xml:space="preserve">. (основная школа) / А. А. Данилов, О. Н. Журавлева, И. Е. Барыкина. - М.: Просвещение, 2016. </w:t>
      </w:r>
    </w:p>
    <w:p w:rsidR="00D20282" w:rsidRPr="00D20282" w:rsidRDefault="00D20282" w:rsidP="00D20282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Рабочие программы по всеобщей истории к предметной линии учебников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А.А.Вигасина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 xml:space="preserve"> – </w:t>
      </w:r>
      <w:proofErr w:type="spellStart"/>
      <w:r w:rsidRPr="00D20282">
        <w:rPr>
          <w:rFonts w:cs="Times New Roman"/>
          <w:sz w:val="22"/>
          <w:szCs w:val="22"/>
          <w:lang w:eastAsia="ru-RU"/>
        </w:rPr>
        <w:t>О.С.Сороко</w:t>
      </w:r>
      <w:proofErr w:type="spellEnd"/>
      <w:r w:rsidRPr="00D20282">
        <w:rPr>
          <w:rFonts w:cs="Times New Roman"/>
          <w:sz w:val="22"/>
          <w:szCs w:val="22"/>
          <w:lang w:eastAsia="ru-RU"/>
        </w:rPr>
        <w:t>-Цюпы 5-9 классы изд-ва «Просвещение», Москва 2014 год</w:t>
      </w:r>
    </w:p>
    <w:p w:rsidR="00D20282" w:rsidRPr="00D20282" w:rsidRDefault="00D20282" w:rsidP="00D20282">
      <w:pPr>
        <w:shd w:val="clear" w:color="auto" w:fill="FFFFFF"/>
        <w:tabs>
          <w:tab w:val="left" w:pos="562"/>
        </w:tabs>
        <w:suppressAutoHyphens w:val="0"/>
        <w:ind w:left="454"/>
        <w:jc w:val="both"/>
        <w:rPr>
          <w:rFonts w:cs="Times New Roman"/>
          <w:i/>
          <w:iCs/>
          <w:sz w:val="22"/>
          <w:szCs w:val="22"/>
          <w:lang w:eastAsia="ru-RU"/>
        </w:rPr>
      </w:pPr>
      <w:r w:rsidRPr="00D20282">
        <w:rPr>
          <w:rFonts w:cs="Times New Roman"/>
          <w:i/>
          <w:iCs/>
          <w:color w:val="000000"/>
          <w:sz w:val="22"/>
          <w:szCs w:val="22"/>
          <w:lang w:eastAsia="ru-RU"/>
        </w:rPr>
        <w:t xml:space="preserve">Состав </w:t>
      </w:r>
      <w:r w:rsidRPr="00D20282">
        <w:rPr>
          <w:rFonts w:cs="Times New Roman"/>
          <w:i/>
          <w:iCs/>
          <w:spacing w:val="-5"/>
          <w:sz w:val="22"/>
          <w:szCs w:val="22"/>
          <w:lang w:eastAsia="ru-RU"/>
        </w:rPr>
        <w:t>учебно-методиче</w:t>
      </w:r>
      <w:r w:rsidRPr="00D20282">
        <w:rPr>
          <w:rFonts w:cs="Times New Roman"/>
          <w:i/>
          <w:iCs/>
          <w:sz w:val="22"/>
          <w:szCs w:val="22"/>
          <w:lang w:eastAsia="ru-RU"/>
        </w:rPr>
        <w:t>ского комплекта:</w:t>
      </w:r>
    </w:p>
    <w:p w:rsidR="00D20282" w:rsidRPr="00D20282" w:rsidRDefault="00D20282" w:rsidP="00D20282">
      <w:pPr>
        <w:numPr>
          <w:ilvl w:val="0"/>
          <w:numId w:val="10"/>
        </w:numPr>
        <w:tabs>
          <w:tab w:val="num" w:pos="0"/>
          <w:tab w:val="left" w:pos="284"/>
        </w:tabs>
        <w:suppressAutoHyphens w:val="0"/>
        <w:contextualSpacing/>
        <w:rPr>
          <w:rFonts w:eastAsia="Calibri" w:cs="Times New Roman"/>
          <w:bCs/>
          <w:i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>Учебник. История России. 8 класс. 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Н. М. Арсентьев, А. А. Данилов,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И.В.Курукин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А.Я.Токарева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 под редакцией А. В. </w:t>
      </w:r>
      <w:proofErr w:type="spellStart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Торкунова</w:t>
      </w:r>
      <w:proofErr w:type="spellEnd"/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; </w:t>
      </w:r>
      <w:r w:rsidRPr="00D20282">
        <w:rPr>
          <w:rFonts w:eastAsia="Calibri" w:cs="Times New Roman"/>
          <w:bCs/>
          <w:sz w:val="22"/>
          <w:szCs w:val="22"/>
          <w:lang w:eastAsia="en-US"/>
        </w:rPr>
        <w:t>М.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 xml:space="preserve"> </w:t>
      </w:r>
      <w:r w:rsidRPr="00D20282">
        <w:rPr>
          <w:rFonts w:eastAsia="Calibri" w:cs="Times New Roman"/>
          <w:bCs/>
          <w:sz w:val="22"/>
          <w:szCs w:val="22"/>
          <w:lang w:eastAsia="en-US"/>
        </w:rPr>
        <w:t>«Просвещение», 2016 год</w:t>
      </w:r>
      <w:r w:rsidRPr="00D20282">
        <w:rPr>
          <w:rFonts w:eastAsia="Calibri" w:cs="Times New Roman"/>
          <w:bCs/>
          <w:i/>
          <w:sz w:val="22"/>
          <w:szCs w:val="22"/>
          <w:lang w:eastAsia="en-US"/>
        </w:rPr>
        <w:t>;</w:t>
      </w:r>
    </w:p>
    <w:p w:rsidR="00D20282" w:rsidRPr="00D20282" w:rsidRDefault="00D20282" w:rsidP="00D20282">
      <w:pPr>
        <w:numPr>
          <w:ilvl w:val="0"/>
          <w:numId w:val="10"/>
        </w:numPr>
        <w:tabs>
          <w:tab w:val="num" w:pos="284"/>
        </w:tabs>
        <w:suppressAutoHyphens w:val="0"/>
        <w:contextualSpacing/>
        <w:rPr>
          <w:rFonts w:eastAsia="Calibri" w:cs="Times New Roman"/>
          <w:sz w:val="22"/>
          <w:szCs w:val="22"/>
          <w:lang w:eastAsia="en-US"/>
        </w:rPr>
      </w:pPr>
      <w:r w:rsidRPr="00D20282">
        <w:rPr>
          <w:rFonts w:eastAsia="Calibri" w:cs="Times New Roman"/>
          <w:sz w:val="22"/>
          <w:szCs w:val="22"/>
          <w:lang w:eastAsia="en-US"/>
        </w:rPr>
        <w:t xml:space="preserve">Учебник «Всеобщая история. Новая история. 1800-1900 гг.. 8 класс», </w:t>
      </w:r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авторы: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А.Я.Юдовская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П.А.Баранов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, </w:t>
      </w:r>
      <w:proofErr w:type="spellStart"/>
      <w:r w:rsidRPr="00D20282">
        <w:rPr>
          <w:rFonts w:eastAsia="Calibri" w:cs="Times New Roman"/>
          <w:i/>
          <w:sz w:val="22"/>
          <w:szCs w:val="22"/>
          <w:lang w:eastAsia="en-US"/>
        </w:rPr>
        <w:t>Л.М.Ванюшкина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; под ред. </w:t>
      </w:r>
      <w:proofErr w:type="spellStart"/>
      <w:proofErr w:type="gramStart"/>
      <w:r w:rsidRPr="00D20282">
        <w:rPr>
          <w:rFonts w:eastAsia="Calibri" w:cs="Times New Roman"/>
          <w:i/>
          <w:sz w:val="22"/>
          <w:szCs w:val="22"/>
          <w:lang w:eastAsia="en-US"/>
        </w:rPr>
        <w:t>А.А.Искендерова</w:t>
      </w:r>
      <w:proofErr w:type="spellEnd"/>
      <w:r w:rsidRPr="00D20282">
        <w:rPr>
          <w:rFonts w:eastAsia="Calibri" w:cs="Times New Roman"/>
          <w:i/>
          <w:sz w:val="22"/>
          <w:szCs w:val="22"/>
          <w:lang w:eastAsia="en-US"/>
        </w:rPr>
        <w:t xml:space="preserve"> </w:t>
      </w:r>
      <w:r w:rsidRPr="00D20282">
        <w:rPr>
          <w:rFonts w:eastAsia="Calibri" w:cs="Times New Roman"/>
          <w:sz w:val="22"/>
          <w:szCs w:val="22"/>
          <w:lang w:eastAsia="en-US"/>
        </w:rPr>
        <w:t>;</w:t>
      </w:r>
      <w:proofErr w:type="gramEnd"/>
      <w:r w:rsidRPr="00D20282">
        <w:rPr>
          <w:rFonts w:eastAsia="Calibri" w:cs="Times New Roman"/>
          <w:sz w:val="22"/>
          <w:szCs w:val="22"/>
          <w:lang w:eastAsia="en-US"/>
        </w:rPr>
        <w:t xml:space="preserve"> М. «Просвещение», 2014 год.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Поурочные рекомендации. История России. 8 класс.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Журавлева О.Н.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Поурочные разработки. Всеобщая история. Новая история.1800-1913 гг. авторы: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А.Я.Юдовская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,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Л.М.Ванюшкина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; </w:t>
      </w:r>
      <w:proofErr w:type="spellStart"/>
      <w:r w:rsidRPr="00D20282">
        <w:rPr>
          <w:rFonts w:cs="Times New Roman"/>
          <w:i/>
          <w:iCs/>
          <w:sz w:val="22"/>
          <w:szCs w:val="22"/>
          <w:lang w:eastAsia="ru-RU"/>
        </w:rPr>
        <w:t>М.»Просвещение</w:t>
      </w:r>
      <w:proofErr w:type="spellEnd"/>
      <w:r w:rsidRPr="00D20282">
        <w:rPr>
          <w:rFonts w:cs="Times New Roman"/>
          <w:i/>
          <w:iCs/>
          <w:sz w:val="22"/>
          <w:szCs w:val="22"/>
          <w:lang w:eastAsia="ru-RU"/>
        </w:rPr>
        <w:t>», 2002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Книга для чтения. История России. 6-9 классы.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Данилов А.А.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i/>
          <w:iCs/>
          <w:sz w:val="22"/>
          <w:szCs w:val="22"/>
          <w:lang w:eastAsia="ru-RU"/>
        </w:rPr>
        <w:t>Атлас по истории России. К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онец </w:t>
      </w:r>
      <w:r w:rsidRPr="00D20282">
        <w:rPr>
          <w:rFonts w:eastAsia="Calibri" w:cs="Times New Roman"/>
          <w:i/>
          <w:iCs/>
          <w:sz w:val="22"/>
          <w:szCs w:val="22"/>
          <w:lang w:val="en-US" w:eastAsia="ru-RU"/>
        </w:rPr>
        <w:t>XVII</w:t>
      </w:r>
      <w:r w:rsidRPr="00D20282">
        <w:rPr>
          <w:rFonts w:cs="Times New Roman"/>
          <w:i/>
          <w:iCs/>
          <w:sz w:val="22"/>
          <w:szCs w:val="22"/>
          <w:lang w:eastAsia="ru-RU"/>
        </w:rPr>
        <w:t>-</w:t>
      </w:r>
      <w:r w:rsidRPr="00D20282">
        <w:rPr>
          <w:rFonts w:cs="Times New Roman"/>
          <w:i/>
          <w:iCs/>
          <w:sz w:val="22"/>
          <w:szCs w:val="22"/>
          <w:lang w:val="en-US" w:eastAsia="ru-RU"/>
        </w:rPr>
        <w:t>XVIII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 вв. М. «Дрофа», 2015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Контурные карты по истории России.</w:t>
      </w:r>
      <w:r w:rsidRPr="00D20282">
        <w:rPr>
          <w:rFonts w:cs="Times New Roman"/>
          <w:i/>
          <w:iCs/>
          <w:sz w:val="22"/>
          <w:szCs w:val="22"/>
          <w:lang w:eastAsia="ru-RU"/>
        </w:rPr>
        <w:t xml:space="preserve"> К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онец </w:t>
      </w:r>
      <w:r w:rsidRPr="00D20282">
        <w:rPr>
          <w:rFonts w:eastAsia="Calibri" w:cs="Times New Roman"/>
          <w:i/>
          <w:iCs/>
          <w:sz w:val="22"/>
          <w:szCs w:val="22"/>
          <w:lang w:val="en-US" w:eastAsia="ru-RU"/>
        </w:rPr>
        <w:t>XVII</w:t>
      </w:r>
      <w:r w:rsidRPr="00D20282">
        <w:rPr>
          <w:rFonts w:cs="Times New Roman"/>
          <w:i/>
          <w:iCs/>
          <w:sz w:val="22"/>
          <w:szCs w:val="22"/>
          <w:lang w:eastAsia="ru-RU"/>
        </w:rPr>
        <w:t>-</w:t>
      </w:r>
      <w:r w:rsidRPr="00D20282">
        <w:rPr>
          <w:rFonts w:cs="Times New Roman"/>
          <w:i/>
          <w:iCs/>
          <w:sz w:val="22"/>
          <w:szCs w:val="22"/>
          <w:lang w:val="en-US" w:eastAsia="ru-RU"/>
        </w:rPr>
        <w:t>XVIII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 xml:space="preserve"> вв. М. «Дрофа», 2015 г.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Хрестоматия. История России. 6–10 классы (в 2-х частях).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Сост. Данилов А.А.</w:t>
      </w:r>
      <w:r w:rsidRPr="00D20282">
        <w:rPr>
          <w:rFonts w:cs="Times New Roman"/>
          <w:sz w:val="22"/>
          <w:szCs w:val="22"/>
          <w:lang w:eastAsia="ru-RU"/>
        </w:rPr>
        <w:t> 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 Рабочая программа и тематическое планирование курса «История России». 6–9 классы.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Данилов А.А., Журавлева О.Н., Барыкина И.Е.</w:t>
      </w:r>
    </w:p>
    <w:p w:rsidR="00D20282" w:rsidRPr="00D20282" w:rsidRDefault="00D20282" w:rsidP="00D20282">
      <w:pPr>
        <w:numPr>
          <w:ilvl w:val="0"/>
          <w:numId w:val="10"/>
        </w:numPr>
        <w:shd w:val="clear" w:color="auto" w:fill="FFFFFF"/>
        <w:suppressAutoHyphens w:val="0"/>
        <w:ind w:left="330" w:hanging="330"/>
        <w:jc w:val="both"/>
        <w:rPr>
          <w:rFonts w:eastAsia="Calibri"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Комплект методических материалов в помощь учителю истории. </w:t>
      </w:r>
      <w:r w:rsidRPr="00D20282">
        <w:rPr>
          <w:rFonts w:eastAsia="Calibri" w:cs="Times New Roman"/>
          <w:i/>
          <w:iCs/>
          <w:sz w:val="22"/>
          <w:szCs w:val="22"/>
          <w:lang w:eastAsia="ru-RU"/>
        </w:rPr>
        <w:t>Сост. Данилов А.А.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center"/>
        <w:rPr>
          <w:rFonts w:cs="Times New Roman"/>
          <w:b/>
          <w:bCs/>
          <w:sz w:val="22"/>
          <w:szCs w:val="22"/>
          <w:lang w:eastAsia="ru-RU"/>
        </w:rPr>
      </w:pPr>
      <w:r w:rsidRPr="00D20282">
        <w:rPr>
          <w:rFonts w:cs="Times New Roman"/>
          <w:b/>
          <w:bCs/>
          <w:sz w:val="22"/>
          <w:szCs w:val="22"/>
          <w:lang w:eastAsia="ru-RU"/>
        </w:rPr>
        <w:t>Технические средства: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1.Проектор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2.Компьютер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3.Экран.</w:t>
      </w:r>
    </w:p>
    <w:p w:rsidR="00D20282" w:rsidRPr="00D20282" w:rsidRDefault="00D20282" w:rsidP="00D20282">
      <w:pPr>
        <w:tabs>
          <w:tab w:val="left" w:pos="284"/>
          <w:tab w:val="left" w:pos="567"/>
        </w:tabs>
        <w:suppressAutoHyphens w:val="0"/>
        <w:ind w:right="-1" w:firstLine="284"/>
        <w:jc w:val="center"/>
        <w:rPr>
          <w:rFonts w:cs="Times New Roman"/>
          <w:b/>
          <w:bCs/>
          <w:sz w:val="22"/>
          <w:szCs w:val="22"/>
          <w:lang w:eastAsia="ru-RU"/>
        </w:rPr>
      </w:pPr>
      <w:r w:rsidRPr="00D20282">
        <w:rPr>
          <w:rFonts w:cs="Times New Roman"/>
          <w:b/>
          <w:bCs/>
          <w:sz w:val="22"/>
          <w:szCs w:val="22"/>
          <w:lang w:eastAsia="ru-RU"/>
        </w:rPr>
        <w:t>Ресурсы Интернет</w:t>
      </w:r>
    </w:p>
    <w:p w:rsidR="00D20282" w:rsidRPr="00D20282" w:rsidRDefault="00195BC5" w:rsidP="00D20282">
      <w:pPr>
        <w:numPr>
          <w:ilvl w:val="0"/>
          <w:numId w:val="8"/>
        </w:numPr>
        <w:tabs>
          <w:tab w:val="left" w:pos="284"/>
          <w:tab w:val="left" w:pos="567"/>
        </w:tabs>
        <w:suppressAutoHyphens w:val="0"/>
        <w:ind w:left="0" w:right="-1" w:firstLine="284"/>
        <w:jc w:val="both"/>
        <w:rPr>
          <w:rFonts w:cs="Times New Roman"/>
          <w:sz w:val="22"/>
          <w:szCs w:val="22"/>
          <w:lang w:eastAsia="ru-RU"/>
        </w:rPr>
      </w:pPr>
      <w:hyperlink r:id="rId8" w:history="1">
        <w:r w:rsidR="00D20282" w:rsidRPr="00D20282">
          <w:rPr>
            <w:rFonts w:cs="Times New Roman"/>
            <w:sz w:val="22"/>
            <w:szCs w:val="22"/>
            <w:lang w:eastAsia="ru-RU"/>
          </w:rPr>
          <w:t>http://fcior.edu.ru/</w:t>
        </w:r>
      </w:hyperlink>
      <w:r w:rsidR="00D20282" w:rsidRPr="00D20282">
        <w:rPr>
          <w:rFonts w:cs="Times New Roman"/>
          <w:sz w:val="22"/>
          <w:szCs w:val="22"/>
          <w:lang w:eastAsia="ru-RU"/>
        </w:rPr>
        <w:t> Федеральный центр информационно-образовательных ресурсов.</w:t>
      </w:r>
    </w:p>
    <w:p w:rsidR="00D20282" w:rsidRPr="00D20282" w:rsidRDefault="00195BC5" w:rsidP="00D20282">
      <w:pPr>
        <w:numPr>
          <w:ilvl w:val="0"/>
          <w:numId w:val="8"/>
        </w:numPr>
        <w:tabs>
          <w:tab w:val="left" w:pos="284"/>
          <w:tab w:val="left" w:pos="567"/>
        </w:tabs>
        <w:suppressAutoHyphens w:val="0"/>
        <w:ind w:left="0" w:right="-1" w:firstLine="284"/>
        <w:jc w:val="both"/>
        <w:rPr>
          <w:rFonts w:cs="Times New Roman"/>
          <w:sz w:val="22"/>
          <w:szCs w:val="22"/>
          <w:lang w:eastAsia="ru-RU"/>
        </w:rPr>
      </w:pPr>
      <w:hyperlink r:id="rId9" w:history="1">
        <w:r w:rsidR="00D20282" w:rsidRPr="00D20282">
          <w:rPr>
            <w:rFonts w:cs="Times New Roman"/>
            <w:sz w:val="22"/>
            <w:szCs w:val="22"/>
            <w:lang w:eastAsia="ru-RU"/>
          </w:rPr>
          <w:t>http://school-collection.edu.ru/</w:t>
        </w:r>
      </w:hyperlink>
      <w:r w:rsidR="00D20282" w:rsidRPr="00D20282">
        <w:rPr>
          <w:rFonts w:cs="Times New Roman"/>
          <w:sz w:val="22"/>
          <w:szCs w:val="22"/>
          <w:lang w:eastAsia="ru-RU"/>
        </w:rPr>
        <w:t>  Единая коллекция цифровых образовательных ресурсов.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http://www.ug.ru/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http://pedsovet.org/ - Всероссийский интернет-педсовет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http://www.1september.ru/ru/ - Газета "Первое Сентября" и ее приложения. Информация для педагогов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http://www.it-n.ru/ - Сеть творческих учителей</w:t>
      </w:r>
      <w:r w:rsidRPr="00D20282">
        <w:rPr>
          <w:rFonts w:cs="Times New Roman"/>
          <w:sz w:val="22"/>
          <w:szCs w:val="22"/>
          <w:lang w:eastAsia="ru-RU"/>
        </w:rPr>
        <w:tab/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http://www.pish.ru/сайт журнала «Преподавание истории в школе» с архивом 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lastRenderedPageBreak/>
        <w:t>http://his.1september.ru  Газета "История" и сайт для учителя "Я иду на урок истории"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http://www.fipi.ru  - ФИПИ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http://www.uchportal.ru/ - учительский портал – по предметам – уроки, презентации, внеклассная работа, тесты, планирования, компьютерные программ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 xml:space="preserve">http://rosolymp.ru/ - Всероссийская  Олимпиада школьников </w:t>
      </w:r>
    </w:p>
    <w:p w:rsidR="00D20282" w:rsidRPr="00D20282" w:rsidRDefault="00D20282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r w:rsidRPr="00D20282">
        <w:rPr>
          <w:rFonts w:cs="Times New Roman"/>
          <w:sz w:val="22"/>
          <w:szCs w:val="22"/>
          <w:lang w:eastAsia="ru-RU"/>
        </w:rPr>
        <w:t>http://www.zavuch.info/   - Завуч-инфо (методическая библиотека, педагогическая ярмарка, сообщество педагогов, новости…)</w:t>
      </w:r>
    </w:p>
    <w:p w:rsidR="00D20282" w:rsidRPr="00D20282" w:rsidRDefault="00195BC5" w:rsidP="00D20282">
      <w:pPr>
        <w:numPr>
          <w:ilvl w:val="0"/>
          <w:numId w:val="8"/>
        </w:numPr>
        <w:suppressAutoHyphens w:val="0"/>
        <w:ind w:left="0" w:firstLine="284"/>
        <w:jc w:val="both"/>
        <w:rPr>
          <w:rFonts w:cs="Times New Roman"/>
          <w:sz w:val="22"/>
          <w:szCs w:val="22"/>
          <w:lang w:eastAsia="ru-RU"/>
        </w:rPr>
      </w:pPr>
      <w:hyperlink r:id="rId10" w:history="1">
        <w:r w:rsidR="00D20282" w:rsidRPr="00D20282">
          <w:rPr>
            <w:rFonts w:cs="Times New Roman"/>
            <w:color w:val="0000FF"/>
            <w:sz w:val="22"/>
            <w:szCs w:val="22"/>
            <w:u w:val="single"/>
            <w:shd w:val="clear" w:color="auto" w:fill="FFFFFF"/>
            <w:lang w:eastAsia="ru-RU"/>
          </w:rPr>
          <w:t>http://www.km-school.ru/r1/media/a1.asp</w:t>
        </w:r>
      </w:hyperlink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 xml:space="preserve"> - Энциклопедия Кирилла и </w:t>
      </w:r>
      <w:proofErr w:type="spellStart"/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>Мефодия</w:t>
      </w:r>
      <w:proofErr w:type="spellEnd"/>
    </w:p>
    <w:p w:rsidR="00D20282" w:rsidRPr="00D20282" w:rsidRDefault="00195BC5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color w:val="000000"/>
          <w:sz w:val="22"/>
          <w:szCs w:val="22"/>
          <w:lang w:eastAsia="ru-RU"/>
        </w:rPr>
      </w:pPr>
      <w:hyperlink r:id="rId11" w:history="1">
        <w:r w:rsidR="00D20282" w:rsidRPr="00D20282">
          <w:rPr>
            <w:rFonts w:cs="Times New Roman"/>
            <w:color w:val="0000FF"/>
            <w:sz w:val="22"/>
            <w:szCs w:val="22"/>
            <w:u w:val="single"/>
            <w:shd w:val="clear" w:color="auto" w:fill="FFFFFF"/>
            <w:lang w:eastAsia="ru-RU"/>
          </w:rPr>
          <w:t>http://www.hrono.info/biograf/index.php</w:t>
        </w:r>
      </w:hyperlink>
      <w:r w:rsidR="00D20282" w:rsidRPr="00D20282">
        <w:rPr>
          <w:rFonts w:cs="Times New Roman"/>
          <w:color w:val="000000"/>
          <w:sz w:val="22"/>
          <w:szCs w:val="22"/>
          <w:shd w:val="clear" w:color="auto" w:fill="FFFFFF"/>
          <w:lang w:eastAsia="ru-RU"/>
        </w:rPr>
        <w:t xml:space="preserve">  - </w:t>
      </w:r>
      <w:proofErr w:type="spellStart"/>
      <w:r w:rsidR="00D20282" w:rsidRPr="00D20282">
        <w:rPr>
          <w:rFonts w:cs="Times New Roman"/>
          <w:color w:val="000000"/>
          <w:sz w:val="22"/>
          <w:szCs w:val="22"/>
          <w:lang w:eastAsia="ru-RU"/>
        </w:rPr>
        <w:t>Хронос</w:t>
      </w:r>
      <w:proofErr w:type="spellEnd"/>
      <w:r w:rsidR="00D20282" w:rsidRPr="00D20282">
        <w:rPr>
          <w:rFonts w:cs="Times New Roman"/>
          <w:color w:val="000000"/>
          <w:sz w:val="22"/>
          <w:szCs w:val="22"/>
          <w:lang w:eastAsia="ru-RU"/>
        </w:rPr>
        <w:t>. Коллекция ресурсов по истории. Подробные биографии, документы, статьи, карты</w:t>
      </w:r>
    </w:p>
    <w:p w:rsidR="00D20282" w:rsidRPr="00D20282" w:rsidRDefault="00D20282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color w:val="000000"/>
          <w:sz w:val="22"/>
          <w:szCs w:val="22"/>
          <w:lang w:eastAsia="ru-RU"/>
        </w:rPr>
      </w:pPr>
      <w:r w:rsidRPr="00D20282">
        <w:rPr>
          <w:rFonts w:cs="Times New Roman"/>
          <w:color w:val="000000"/>
          <w:sz w:val="22"/>
          <w:szCs w:val="22"/>
          <w:lang w:eastAsia="ru-RU"/>
        </w:rPr>
        <w:t>http://www.russianculture.ru/ - портал «Культура России»;</w:t>
      </w:r>
    </w:p>
    <w:p w:rsidR="00D20282" w:rsidRPr="00D20282" w:rsidRDefault="00D20282" w:rsidP="00D20282">
      <w:pPr>
        <w:numPr>
          <w:ilvl w:val="0"/>
          <w:numId w:val="8"/>
        </w:numPr>
        <w:shd w:val="clear" w:color="auto" w:fill="FFFFFF"/>
        <w:tabs>
          <w:tab w:val="num" w:pos="550"/>
        </w:tabs>
        <w:suppressAutoHyphens w:val="0"/>
        <w:ind w:hanging="390"/>
        <w:rPr>
          <w:rFonts w:cs="Times New Roman"/>
          <w:lang w:eastAsia="ru-RU"/>
        </w:rPr>
      </w:pPr>
      <w:r w:rsidRPr="00D20282">
        <w:rPr>
          <w:rFonts w:cs="Times New Roman"/>
          <w:color w:val="000000"/>
          <w:lang w:eastAsia="ru-RU"/>
        </w:rPr>
        <w:t>http://www.historia.ru/ - «Мир истории». Электронный журнал</w:t>
      </w:r>
    </w:p>
    <w:p w:rsidR="00D20282" w:rsidRPr="00D20282" w:rsidRDefault="00D20282" w:rsidP="00D20282">
      <w:pPr>
        <w:widowControl w:val="0"/>
        <w:tabs>
          <w:tab w:val="left" w:pos="480"/>
        </w:tabs>
        <w:suppressAutoHyphens w:val="0"/>
        <w:ind w:left="360" w:right="20"/>
        <w:jc w:val="both"/>
        <w:rPr>
          <w:rFonts w:eastAsia="Century Schoolbook" w:cs="Times New Roman"/>
          <w:lang w:eastAsia="en-US"/>
        </w:rPr>
      </w:pPr>
      <w:r w:rsidRPr="00D20282">
        <w:rPr>
          <w:rFonts w:eastAsia="Century Schoolbook" w:cs="Times New Roman"/>
          <w:b/>
          <w:bCs/>
          <w:lang w:eastAsia="en-US"/>
        </w:rPr>
        <w:t>Планируемые результаты изучения курса «История»: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b/>
          <w:bCs/>
          <w:lang w:eastAsia="en-US"/>
        </w:rPr>
      </w:pPr>
      <w:r w:rsidRPr="00D20282">
        <w:rPr>
          <w:rFonts w:eastAsia="Calibri" w:cs="Times New Roman"/>
          <w:b/>
          <w:bCs/>
          <w:lang w:eastAsia="en-US"/>
        </w:rPr>
        <w:t>Ученик научится: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объяснять</w:t>
      </w:r>
      <w:r w:rsidRPr="00D20282">
        <w:rPr>
          <w:rFonts w:eastAsia="Calibri" w:cs="Times New Roman"/>
          <w:b/>
          <w:i/>
          <w:lang w:eastAsia="en-US"/>
        </w:rPr>
        <w:t xml:space="preserve"> </w:t>
      </w:r>
      <w:r w:rsidRPr="00D20282">
        <w:rPr>
          <w:rFonts w:eastAsia="Calibri" w:cs="Times New Roman"/>
          <w:lang w:eastAsia="en-US"/>
        </w:rPr>
        <w:t>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сопоставлять</w:t>
      </w:r>
      <w:r w:rsidRPr="00D20282">
        <w:rPr>
          <w:rFonts w:eastAsia="Calibri" w:cs="Times New Roman"/>
          <w:b/>
          <w:i/>
          <w:lang w:eastAsia="en-US"/>
        </w:rPr>
        <w:t xml:space="preserve"> </w:t>
      </w:r>
      <w:r w:rsidRPr="00D20282">
        <w:rPr>
          <w:rFonts w:eastAsia="Calibri" w:cs="Times New Roman"/>
          <w:lang w:eastAsia="en-US"/>
        </w:rPr>
        <w:t>развитие России и других стран в Новое время, сравнивать исторические ситуации и события;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давать оценку событиям и личностям отечественной и всеобщей истории Нового времени.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b/>
          <w:lang w:eastAsia="en-US"/>
        </w:rPr>
      </w:pPr>
      <w:r w:rsidRPr="00D20282">
        <w:rPr>
          <w:rFonts w:eastAsia="Calibri" w:cs="Times New Roman"/>
          <w:b/>
          <w:lang w:eastAsia="en-US"/>
        </w:rPr>
        <w:t>Ученик получит возможность научиться: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lastRenderedPageBreak/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 xml:space="preserve">• сравнивать развитие России и других стран в Новое время, объяснять, в чем заключались общие черты и особенности; </w:t>
      </w:r>
    </w:p>
    <w:p w:rsidR="00D20282" w:rsidRPr="00D20282" w:rsidRDefault="00D20282" w:rsidP="00D20282">
      <w:pPr>
        <w:suppressAutoHyphens w:val="0"/>
        <w:spacing w:after="200"/>
        <w:ind w:left="720"/>
        <w:contextualSpacing/>
        <w:jc w:val="both"/>
        <w:rPr>
          <w:rFonts w:eastAsia="Calibri" w:cs="Times New Roman"/>
          <w:lang w:eastAsia="en-US"/>
        </w:rPr>
      </w:pPr>
      <w:r w:rsidRPr="00D20282">
        <w:rPr>
          <w:rFonts w:eastAsia="Calibri" w:cs="Times New Roman"/>
          <w:lang w:eastAsia="en-US"/>
        </w:rPr>
        <w:t>• 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237F69" w:rsidRPr="004F7D5C" w:rsidRDefault="00237F69">
      <w:pPr>
        <w:rPr>
          <w:rFonts w:cs="Times New Roman"/>
          <w:sz w:val="20"/>
          <w:szCs w:val="20"/>
        </w:rPr>
      </w:pPr>
    </w:p>
    <w:sectPr w:rsidR="00237F69" w:rsidRPr="004F7D5C" w:rsidSect="00237F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65535"/>
      <w:numFmt w:val="bullet"/>
      <w:lvlText w:val="•"/>
      <w:lvlJc w:val="left"/>
      <w:pPr>
        <w:tabs>
          <w:tab w:val="num" w:pos="1425"/>
        </w:tabs>
        <w:ind w:left="1425" w:hanging="360"/>
      </w:pPr>
      <w:rPr>
        <w:rFonts w:ascii="Times New Roman" w:hAnsi="Times New Roman"/>
      </w:rPr>
    </w:lvl>
  </w:abstractNum>
  <w:abstractNum w:abstractNumId="5" w15:restartNumberingAfterBreak="0">
    <w:nsid w:val="193F4D0D"/>
    <w:multiLevelType w:val="hybridMultilevel"/>
    <w:tmpl w:val="4BF2091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 w15:restartNumberingAfterBreak="0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919A3"/>
    <w:multiLevelType w:val="hybridMultilevel"/>
    <w:tmpl w:val="84FE7F7C"/>
    <w:lvl w:ilvl="0" w:tplc="DA0CB876">
      <w:start w:val="65535"/>
      <w:numFmt w:val="bullet"/>
      <w:lvlText w:val="—"/>
      <w:lvlJc w:val="left"/>
      <w:pPr>
        <w:ind w:left="10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72"/>
    <w:rsid w:val="00195BC5"/>
    <w:rsid w:val="00237F69"/>
    <w:rsid w:val="004F7D5C"/>
    <w:rsid w:val="00626537"/>
    <w:rsid w:val="007355B3"/>
    <w:rsid w:val="008D47BE"/>
    <w:rsid w:val="00D20282"/>
    <w:rsid w:val="00DC4606"/>
    <w:rsid w:val="00F4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5FEF65"/>
  <w15:docId w15:val="{8B27E859-1D3A-4644-8A13-DF58EA0C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F6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37F69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37F6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5">
    <w:name w:val="Strong"/>
    <w:uiPriority w:val="22"/>
    <w:qFormat/>
    <w:rsid w:val="00237F69"/>
    <w:rPr>
      <w:b/>
      <w:bCs/>
    </w:rPr>
  </w:style>
  <w:style w:type="character" w:customStyle="1" w:styleId="a4">
    <w:name w:val="Без интервала Знак"/>
    <w:link w:val="a3"/>
    <w:uiPriority w:val="1"/>
    <w:rsid w:val="00237F69"/>
    <w:rPr>
      <w:rFonts w:ascii="Calibri" w:eastAsia="Times New Roman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37F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37F69"/>
  </w:style>
  <w:style w:type="paragraph" w:styleId="a6">
    <w:name w:val="List Paragraph"/>
    <w:basedOn w:val="a"/>
    <w:uiPriority w:val="99"/>
    <w:qFormat/>
    <w:rsid w:val="00237F6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37F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237F69"/>
    <w:pPr>
      <w:suppressAutoHyphens w:val="0"/>
    </w:pPr>
    <w:rPr>
      <w:rFonts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37F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237F69"/>
    <w:rPr>
      <w:vertAlign w:val="superscript"/>
    </w:rPr>
  </w:style>
  <w:style w:type="character" w:customStyle="1" w:styleId="aa">
    <w:name w:val="Основной текст_"/>
    <w:link w:val="3"/>
    <w:rsid w:val="00237F69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0">
    <w:name w:val="Основной текст1"/>
    <w:rsid w:val="00237F69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a"/>
    <w:rsid w:val="00237F69"/>
    <w:pPr>
      <w:widowControl w:val="0"/>
      <w:shd w:val="clear" w:color="auto" w:fill="FFFFFF"/>
      <w:suppressAutoHyphens w:val="0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paragraph" w:styleId="ab">
    <w:name w:val="Body Text"/>
    <w:basedOn w:val="a"/>
    <w:link w:val="ac"/>
    <w:uiPriority w:val="99"/>
    <w:rsid w:val="00237F69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237F69"/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237F6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d">
    <w:name w:val="Hyperlink"/>
    <w:basedOn w:val="a0"/>
    <w:rsid w:val="00237F69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37F69"/>
  </w:style>
  <w:style w:type="character" w:customStyle="1" w:styleId="c22c3">
    <w:name w:val="c22 c3"/>
    <w:basedOn w:val="a0"/>
    <w:uiPriority w:val="99"/>
    <w:rsid w:val="00237F69"/>
  </w:style>
  <w:style w:type="character" w:styleId="ae">
    <w:name w:val="Emphasis"/>
    <w:basedOn w:val="a0"/>
    <w:uiPriority w:val="99"/>
    <w:qFormat/>
    <w:rsid w:val="00237F69"/>
    <w:rPr>
      <w:i/>
      <w:iCs/>
    </w:rPr>
  </w:style>
  <w:style w:type="paragraph" w:styleId="af">
    <w:name w:val="Normal (Web)"/>
    <w:basedOn w:val="a"/>
    <w:rsid w:val="00237F69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TrebuchetMS9pt">
    <w:name w:val="Основной текст + Trebuchet MS;9 pt;Полужирный"/>
    <w:rsid w:val="00237F6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9pt0">
    <w:name w:val="Основной текст + Trebuchet MS;9 pt"/>
    <w:rsid w:val="00237F69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1" Type="http://schemas.openxmlformats.org/officeDocument/2006/relationships/hyperlink" Target="http://www.google.com/url?q=http%3A%2F%2Fwww.hrono.info%2Fbiograf%2Findex.php&amp;sa=D&amp;sntz=1&amp;usg=AFQjCNEzt-uVngIOfDbCfdUgeXstGV3rE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google.com/url?q=http%3A%2F%2Fwww.km-school.ru%2Fr1%2Fmedia%2Fa1.asp&amp;sa=D&amp;sntz=1&amp;usg=AFQjCNFWzoAztbPuSspHTwqu5wtN-hrC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14172</Words>
  <Characters>80786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2</cp:revision>
  <dcterms:created xsi:type="dcterms:W3CDTF">2021-09-08T03:54:00Z</dcterms:created>
  <dcterms:modified xsi:type="dcterms:W3CDTF">2021-09-08T03:54:00Z</dcterms:modified>
</cp:coreProperties>
</file>