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B" w:rsidRDefault="00183181" w:rsidP="00183181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26908" cy="6810233"/>
            <wp:effectExtent l="19050" t="0" r="0" b="0"/>
            <wp:docPr id="1" name="Рисунок 1" descr="https://sun9-21.userapi.com/impg/YWy6AppkwTgsbpb4yFeHLENcvhEu4fkMvBPF_g/uvA-fO8vHyI.jpg?size=755x1080&amp;quality=96&amp;sign=41d3474b9a1093dc87e78e2c7d4e8c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YWy6AppkwTgsbpb4yFeHLENcvhEu4fkMvBPF_g/uvA-fO8vHyI.jpg?size=755x1080&amp;quality=96&amp;sign=41d3474b9a1093dc87e78e2c7d4e8ca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516" cy="687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81" w:rsidRPr="00183181" w:rsidRDefault="00183181" w:rsidP="00183181">
      <w:pPr>
        <w:tabs>
          <w:tab w:val="left" w:pos="9288"/>
        </w:tabs>
        <w:spacing w:line="360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3181">
        <w:rPr>
          <w:rFonts w:ascii="Times New Roman" w:eastAsia="Calibri" w:hAnsi="Times New Roman" w:cs="Times New Roman"/>
          <w:sz w:val="36"/>
          <w:szCs w:val="36"/>
        </w:rPr>
        <w:lastRenderedPageBreak/>
        <w:t>2021-2022 учебный год</w:t>
      </w:r>
    </w:p>
    <w:p w:rsidR="00183181" w:rsidRPr="00183181" w:rsidRDefault="00183181" w:rsidP="0018318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183181">
        <w:rPr>
          <w:b/>
          <w:bCs/>
          <w:color w:val="auto"/>
          <w:sz w:val="28"/>
          <w:szCs w:val="28"/>
        </w:rPr>
        <w:t>1. Целевой раздел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183181">
        <w:rPr>
          <w:bCs/>
          <w:color w:val="auto"/>
          <w:sz w:val="28"/>
          <w:szCs w:val="28"/>
        </w:rPr>
        <w:t>Пояснительная записка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auto"/>
          <w:sz w:val="28"/>
          <w:szCs w:val="28"/>
        </w:rPr>
      </w:pPr>
      <w:r w:rsidRPr="00183181">
        <w:rPr>
          <w:bCs/>
          <w:color w:val="FF0000"/>
          <w:sz w:val="28"/>
          <w:szCs w:val="28"/>
        </w:rPr>
        <w:t xml:space="preserve">. </w:t>
      </w:r>
      <w:r w:rsidRPr="00183181">
        <w:rPr>
          <w:bCs/>
          <w:color w:val="auto"/>
          <w:sz w:val="28"/>
          <w:szCs w:val="28"/>
        </w:rPr>
        <w:t xml:space="preserve">Планируемые результаты освоения </w:t>
      </w:r>
      <w:proofErr w:type="gramStart"/>
      <w:r w:rsidRPr="00183181">
        <w:rPr>
          <w:bCs/>
          <w:color w:val="auto"/>
          <w:sz w:val="28"/>
          <w:szCs w:val="28"/>
        </w:rPr>
        <w:t>обучающимися</w:t>
      </w:r>
      <w:proofErr w:type="gramEnd"/>
      <w:r w:rsidRPr="00183181">
        <w:rPr>
          <w:bCs/>
          <w:color w:val="auto"/>
          <w:sz w:val="28"/>
          <w:szCs w:val="28"/>
        </w:rPr>
        <w:t xml:space="preserve"> учебного предмета «Родная (русская) литература».</w:t>
      </w:r>
    </w:p>
    <w:p w:rsidR="00183181" w:rsidRPr="00183181" w:rsidRDefault="00183181" w:rsidP="00183181">
      <w:pPr>
        <w:pStyle w:val="Default"/>
        <w:numPr>
          <w:ilvl w:val="1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Cs/>
          <w:color w:val="auto"/>
          <w:sz w:val="28"/>
          <w:szCs w:val="28"/>
        </w:rPr>
        <w:t xml:space="preserve">Система оценки результатов изучения предмета «Родная (русская) литература». </w:t>
      </w:r>
    </w:p>
    <w:p w:rsidR="00183181" w:rsidRPr="00183181" w:rsidRDefault="00183181" w:rsidP="00183181">
      <w:pPr>
        <w:pStyle w:val="Default"/>
        <w:numPr>
          <w:ilvl w:val="0"/>
          <w:numId w:val="2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Содержательный раздел.</w:t>
      </w:r>
    </w:p>
    <w:p w:rsidR="00183181" w:rsidRPr="00183181" w:rsidRDefault="00183181" w:rsidP="00183181">
      <w:pPr>
        <w:pStyle w:val="Default"/>
        <w:spacing w:line="360" w:lineRule="auto"/>
        <w:ind w:left="405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2.1. Содержание учебного предмета «Родная (русская) литература».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3. Организационный раздел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3.1.  Тематическое планирование.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3.2. План внеурочной деятельности.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3.3. Система условий реализации  предмета «Родная (русская) литература.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jc w:val="both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rPr>
          <w:color w:val="auto"/>
          <w:sz w:val="28"/>
          <w:szCs w:val="28"/>
        </w:rPr>
      </w:pPr>
    </w:p>
    <w:p w:rsidR="00183181" w:rsidRPr="00183181" w:rsidRDefault="00183181" w:rsidP="00183181">
      <w:pPr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1. ЦЕЛЕВОЙ РАЗДЕЛ</w:t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1.1. ПОЯСНИТЕЛЬНАЯ ЗАПИСКА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b/>
          <w:i/>
          <w:sz w:val="28"/>
          <w:szCs w:val="28"/>
        </w:rPr>
      </w:pPr>
      <w:r w:rsidRPr="00183181">
        <w:rPr>
          <w:b/>
          <w:i/>
          <w:sz w:val="28"/>
          <w:szCs w:val="28"/>
        </w:rPr>
        <w:t>Статус документа.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Основная программа по родной (русской) литературе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«Родная (русская) литература», входящему в образовательную область «Родной язык и родная литература», и предназначена для обучающихся 5-9 классов общеобразовательной школы. Данная программа разработана на основе</w:t>
      </w:r>
    </w:p>
    <w:p w:rsidR="00183181" w:rsidRPr="00183181" w:rsidRDefault="00183181" w:rsidP="00183181">
      <w:pPr>
        <w:pStyle w:val="11"/>
        <w:widowControl/>
        <w:numPr>
          <w:ilvl w:val="0"/>
          <w:numId w:val="3"/>
        </w:numPr>
        <w:autoSpaceDE/>
        <w:adjustRightInd/>
        <w:spacing w:line="360" w:lineRule="auto"/>
        <w:ind w:left="0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:rsidR="00183181" w:rsidRPr="00183181" w:rsidRDefault="00183181" w:rsidP="0018318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83181" w:rsidRPr="00183181" w:rsidRDefault="00183181" w:rsidP="00183181">
      <w:pPr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1577); </w:t>
      </w:r>
    </w:p>
    <w:p w:rsidR="00183181" w:rsidRPr="00183181" w:rsidRDefault="00183181" w:rsidP="001831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от 09.10.2017 № ТС-945/08;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«Родная (русская) литература» разработана для МАОУ «СОШ №15», реализующей  наряду с обязательным курсом литературы изучение родной (русской) литературы. 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83181" w:rsidRPr="00183181" w:rsidRDefault="00183181" w:rsidP="0018318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 xml:space="preserve"> Цели и задачи изучения предмета «Родная (русская) литература»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183181">
        <w:rPr>
          <w:b/>
          <w:bCs/>
          <w:i/>
          <w:color w:val="auto"/>
          <w:sz w:val="28"/>
          <w:szCs w:val="28"/>
        </w:rPr>
        <w:t xml:space="preserve">Общая характеристика учебного курса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ФГОС ООО признает приоритетной духовно-нравственную ценность литературы для школьника -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человечеству, помогает школьнику осмыслить непреходящую историко-культурную и нравственно-ценностную роль родной литературы.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3181">
        <w:rPr>
          <w:rFonts w:ascii="Times New Roman" w:hAnsi="Times New Roman" w:cs="Times New Roman"/>
          <w:b/>
          <w:i/>
          <w:sz w:val="28"/>
          <w:szCs w:val="28"/>
        </w:rPr>
        <w:t>В курсе родной (русской) литературы актуализируются следующие цели:</w:t>
      </w:r>
    </w:p>
    <w:p w:rsidR="00183181" w:rsidRPr="00183181" w:rsidRDefault="00183181" w:rsidP="001831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создание представлений о русской литературе как едином национальном достоянии;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приобщение к литературному наследию своего народа;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(русскому) языку и родной (русской) литературе как хранителю культуры, включение в культурно-языковое поле своего народа;</w:t>
      </w:r>
    </w:p>
    <w:p w:rsidR="00183181" w:rsidRPr="00183181" w:rsidRDefault="00183181" w:rsidP="0018318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i/>
          <w:color w:val="auto"/>
          <w:sz w:val="28"/>
          <w:szCs w:val="28"/>
        </w:rPr>
      </w:pPr>
      <w:r w:rsidRPr="00183181">
        <w:rPr>
          <w:b/>
          <w:i/>
          <w:color w:val="auto"/>
          <w:sz w:val="28"/>
          <w:szCs w:val="28"/>
        </w:rPr>
        <w:t>Важнейшими задачами курса по родной (русской) литературе являются: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</w:t>
      </w:r>
      <w:proofErr w:type="spellStart"/>
      <w:r w:rsidRPr="00183181">
        <w:rPr>
          <w:color w:val="auto"/>
          <w:sz w:val="28"/>
          <w:szCs w:val="28"/>
        </w:rPr>
        <w:t>Югры</w:t>
      </w:r>
      <w:proofErr w:type="spellEnd"/>
      <w:r w:rsidRPr="00183181">
        <w:rPr>
          <w:color w:val="auto"/>
          <w:sz w:val="28"/>
          <w:szCs w:val="28"/>
        </w:rPr>
        <w:t xml:space="preserve">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приобщение к литературному наследию своего народа;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183181" w:rsidRPr="00183181" w:rsidRDefault="00183181" w:rsidP="00183181">
      <w:pPr>
        <w:pStyle w:val="Default"/>
        <w:numPr>
          <w:ilvl w:val="0"/>
          <w:numId w:val="5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183181">
        <w:rPr>
          <w:color w:val="auto"/>
          <w:sz w:val="28"/>
          <w:szCs w:val="28"/>
        </w:rPr>
        <w:t>кст тв</w:t>
      </w:r>
      <w:proofErr w:type="gramEnd"/>
      <w:r w:rsidRPr="00183181">
        <w:rPr>
          <w:color w:val="auto"/>
          <w:sz w:val="28"/>
          <w:szCs w:val="28"/>
        </w:rPr>
        <w:t xml:space="preserve">орчества писателя в процессе анализа художественного литературного произведения.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8318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«РОДНАЯ (РУССКАЯ)  ЛИТЕРАТУРА»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83181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1) воспитание российской гражданской идентичности</w:t>
      </w:r>
      <w:r w:rsidRPr="00183181">
        <w:rPr>
          <w:rFonts w:ascii="Times New Roman" w:hAnsi="Times New Roman" w:cs="Times New Roman"/>
          <w:sz w:val="28"/>
          <w:szCs w:val="28"/>
        </w:rPr>
        <w:t xml:space="preserve">: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патриотизма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любви и уважения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к Отечеству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чувства гордости за свою Родину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прошлое и настоящее многонационального народа России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осознание своей этнической принадлежности</w:t>
      </w:r>
      <w:r w:rsidRPr="00183181">
        <w:rPr>
          <w:rFonts w:ascii="Times New Roman" w:hAnsi="Times New Roman" w:cs="Times New Roman"/>
          <w:sz w:val="28"/>
          <w:szCs w:val="28"/>
        </w:rPr>
        <w:t>,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знание истории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языка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культуры своего народа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своего края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основ культурного наследия народов России и человечества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усвоение гуманистических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демократических и традиционных ценностей многонационального российского общества</w:t>
      </w:r>
      <w:r w:rsidRPr="00183181">
        <w:rPr>
          <w:rFonts w:ascii="Times New Roman" w:hAnsi="Times New Roman" w:cs="Times New Roman"/>
          <w:sz w:val="28"/>
          <w:szCs w:val="28"/>
        </w:rPr>
        <w:t xml:space="preserve">;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воспитание чувства ответственности и долга перед Родиной</w:t>
      </w:r>
      <w:r w:rsidRPr="00183181">
        <w:rPr>
          <w:rFonts w:ascii="Times New Roman" w:hAnsi="Times New Roman" w:cs="Times New Roman"/>
          <w:sz w:val="28"/>
          <w:szCs w:val="28"/>
        </w:rPr>
        <w:t>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2) формирование ответственного отношения к учению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готовности и </w:t>
      </w: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способности</w:t>
      </w:r>
      <w:proofErr w:type="gram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Pr="00183181">
        <w:rPr>
          <w:rFonts w:ascii="Times New Roman" w:hAnsi="Times New Roman" w:cs="Times New Roman"/>
          <w:sz w:val="28"/>
          <w:szCs w:val="28"/>
        </w:rPr>
        <w:t xml:space="preserve">, </w:t>
      </w:r>
      <w:r w:rsidRPr="00183181">
        <w:rPr>
          <w:rFonts w:ascii="Times New Roman" w:eastAsia="TimesNewRomanPSMT" w:hAnsi="Times New Roman" w:cs="Times New Roman"/>
          <w:sz w:val="28"/>
          <w:szCs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183181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183181">
        <w:rPr>
          <w:rFonts w:ascii="Times New Roman" w:hAnsi="Times New Roman" w:cs="Times New Roman"/>
          <w:sz w:val="28"/>
          <w:szCs w:val="28"/>
        </w:rPr>
        <w:t xml:space="preserve">изучения курса родная (русская) литература является формирование универсальных учебных действий (УУД).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Регулятивные УУД: </w:t>
      </w:r>
    </w:p>
    <w:p w:rsidR="00183181" w:rsidRPr="00183181" w:rsidRDefault="00183181" w:rsidP="001831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183181" w:rsidRPr="00183181" w:rsidRDefault="00183181" w:rsidP="001831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Познавательные УУД: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учиться вычитывать все виды текстовой информации: </w:t>
      </w:r>
      <w:proofErr w:type="spellStart"/>
      <w:r w:rsidRPr="00183181">
        <w:rPr>
          <w:color w:val="auto"/>
          <w:sz w:val="28"/>
          <w:szCs w:val="28"/>
        </w:rPr>
        <w:t>фактуальную</w:t>
      </w:r>
      <w:proofErr w:type="spellEnd"/>
      <w:r w:rsidRPr="00183181">
        <w:rPr>
          <w:color w:val="auto"/>
          <w:sz w:val="28"/>
          <w:szCs w:val="28"/>
        </w:rPr>
        <w:t xml:space="preserve">, </w:t>
      </w:r>
      <w:proofErr w:type="spellStart"/>
      <w:r w:rsidRPr="00183181">
        <w:rPr>
          <w:color w:val="auto"/>
          <w:sz w:val="28"/>
          <w:szCs w:val="28"/>
        </w:rPr>
        <w:t>подтекстовую</w:t>
      </w:r>
      <w:proofErr w:type="spellEnd"/>
      <w:r w:rsidRPr="00183181">
        <w:rPr>
          <w:color w:val="auto"/>
          <w:sz w:val="28"/>
          <w:szCs w:val="28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пользоваться разными видами чтения: изучающим, просмотровым, ознакомительным;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183181">
        <w:rPr>
          <w:color w:val="auto"/>
          <w:sz w:val="28"/>
          <w:szCs w:val="28"/>
        </w:rPr>
        <w:t>несплошной</w:t>
      </w:r>
      <w:proofErr w:type="spellEnd"/>
      <w:r w:rsidRPr="00183181">
        <w:rPr>
          <w:color w:val="auto"/>
          <w:sz w:val="28"/>
          <w:szCs w:val="28"/>
        </w:rPr>
        <w:t xml:space="preserve"> текст – иллюстрация, таблица, схема);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владеть различными видами </w:t>
      </w:r>
      <w:proofErr w:type="spellStart"/>
      <w:r w:rsidRPr="00183181">
        <w:rPr>
          <w:color w:val="auto"/>
          <w:sz w:val="28"/>
          <w:szCs w:val="28"/>
        </w:rPr>
        <w:t>аудирования</w:t>
      </w:r>
      <w:proofErr w:type="spellEnd"/>
      <w:r w:rsidRPr="00183181">
        <w:rPr>
          <w:color w:val="auto"/>
          <w:sz w:val="28"/>
          <w:szCs w:val="28"/>
        </w:rPr>
        <w:t xml:space="preserve"> (выборочным, ознакомительным, детальным);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183181">
        <w:rPr>
          <w:color w:val="auto"/>
          <w:sz w:val="28"/>
          <w:szCs w:val="28"/>
        </w:rPr>
        <w:t>и</w:t>
      </w:r>
      <w:proofErr w:type="gramEnd"/>
      <w:r w:rsidRPr="00183181">
        <w:rPr>
          <w:color w:val="auto"/>
          <w:sz w:val="28"/>
          <w:szCs w:val="28"/>
        </w:rPr>
        <w:t xml:space="preserve"> наоборот: по плану, по схеме, по таблице составлять сплошной) текст;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излагать содержание прочитанного (прослушанного) текста подробно, сжато, выборочно;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пользоваться словарями, справочниками; 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осуществлять анализ и синтез; </w:t>
      </w:r>
    </w:p>
    <w:p w:rsidR="00183181" w:rsidRPr="00183181" w:rsidRDefault="00183181" w:rsidP="00183181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83181">
        <w:rPr>
          <w:rFonts w:ascii="Times New Roman" w:hAnsi="Times New Roman"/>
          <w:sz w:val="28"/>
          <w:szCs w:val="28"/>
        </w:rPr>
        <w:t>устанавливать причинно-следственные связи;</w:t>
      </w:r>
    </w:p>
    <w:p w:rsidR="00183181" w:rsidRPr="00183181" w:rsidRDefault="00183181" w:rsidP="00183181">
      <w:pPr>
        <w:pStyle w:val="Default"/>
        <w:numPr>
          <w:ilvl w:val="0"/>
          <w:numId w:val="7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строить рассуждения.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Средством развития </w:t>
      </w:r>
      <w:proofErr w:type="gramStart"/>
      <w:r w:rsidRPr="00183181">
        <w:rPr>
          <w:color w:val="auto"/>
          <w:sz w:val="28"/>
          <w:szCs w:val="28"/>
        </w:rPr>
        <w:t>познавательных</w:t>
      </w:r>
      <w:proofErr w:type="gramEnd"/>
      <w:r w:rsidRPr="00183181">
        <w:rPr>
          <w:color w:val="auto"/>
          <w:sz w:val="28"/>
          <w:szCs w:val="28"/>
        </w:rPr>
        <w:t xml:space="preserve"> УУД служат тексты учебника и его методический аппарат; технология продуктивного чтения.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Коммуникативные УУД: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осознать важность коммуникативных умений в жизни человека;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высказывать и обосновывать свою точку зрения (при методической поддержке учителя);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выступать перед аудиторией сверстников с сообщениями; </w:t>
      </w:r>
    </w:p>
    <w:p w:rsidR="00183181" w:rsidRPr="00183181" w:rsidRDefault="00183181" w:rsidP="00183181">
      <w:pPr>
        <w:pStyle w:val="Default"/>
        <w:numPr>
          <w:ilvl w:val="0"/>
          <w:numId w:val="8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договариваться и приходить к общему решению в совместной деятельности.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color w:val="auto"/>
          <w:sz w:val="28"/>
          <w:szCs w:val="28"/>
        </w:rPr>
        <w:t xml:space="preserve">Предметными результатами </w:t>
      </w:r>
      <w:r w:rsidRPr="00183181">
        <w:rPr>
          <w:color w:val="auto"/>
          <w:sz w:val="28"/>
          <w:szCs w:val="28"/>
        </w:rPr>
        <w:t xml:space="preserve">изучения курса родная (русская) литература является </w:t>
      </w:r>
      <w:proofErr w:type="spellStart"/>
      <w:r w:rsidRPr="00183181">
        <w:rPr>
          <w:color w:val="auto"/>
          <w:sz w:val="28"/>
          <w:szCs w:val="28"/>
        </w:rPr>
        <w:t>сформированность</w:t>
      </w:r>
      <w:proofErr w:type="spellEnd"/>
      <w:r w:rsidRPr="00183181">
        <w:rPr>
          <w:color w:val="auto"/>
          <w:sz w:val="28"/>
          <w:szCs w:val="28"/>
        </w:rPr>
        <w:t xml:space="preserve"> следующих умений: 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83181">
        <w:rPr>
          <w:rFonts w:ascii="Times New Roman" w:eastAsia="TimesNewRomanPSMT" w:hAnsi="Times New Roman" w:cs="Times New Roman"/>
          <w:sz w:val="28"/>
          <w:szCs w:val="28"/>
        </w:rPr>
        <w:t>многоаспектного</w:t>
      </w:r>
      <w:proofErr w:type="spell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диалога;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3181">
        <w:rPr>
          <w:rFonts w:ascii="Times New Roman" w:eastAsia="TimesNewRomanPSMT" w:hAnsi="Times New Roman" w:cs="Times New Roman"/>
          <w:sz w:val="28"/>
          <w:szCs w:val="28"/>
        </w:rPr>
        <w:t>досуговое</w:t>
      </w:r>
      <w:proofErr w:type="spellEnd"/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 чтение;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eastAsia="TimesNewRomanPSMT" w:hAnsi="Times New Roman" w:cs="Times New Roman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владеть различными видами пересказа,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пересказывать сюжет;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выявлять особенности композиции, основной конфликт, вычленять фабулу;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специфику художественного произведения;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183181" w:rsidRPr="00183181" w:rsidRDefault="00183181" w:rsidP="0018318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пользоваться каталогами библиотек, библиографическими указателями, системой поиска в Интернете.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Устное народное творчество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видеть черты русского национального характера в героях русских сказок;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пересказывать сказку, четко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183181" w:rsidRPr="00183181" w:rsidRDefault="00183181" w:rsidP="00183181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Древнерусская литература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отдельные эпизоды российской истории с помощью произведений древнерусской литературы;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исторических персонажей прочитанных произведений;</w:t>
      </w:r>
    </w:p>
    <w:p w:rsidR="00183181" w:rsidRPr="00183181" w:rsidRDefault="00183181" w:rsidP="00183181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формировать вывод о пафосе и идеях произведений древнерусской литературы.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литература XIX—XX вв.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Учащийся научится: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осознанно воспринимать художественное произведение в единстве формы и содержания;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выбирать путь анализа произведения, адекватный жанрово-родовой природе художественного текста;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характеризовать нравственную позицию героев;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формулировать художественную идею произведения;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формулировать вопросы для размышления;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участвовать в диспуте и отстаивать свою позицию;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поступкам героев в различных ситуациях;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создавать собственный текст аналитического и интерпретирующего характера в различных форматах;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выразительно читать произведения лирики;</w:t>
      </w:r>
    </w:p>
    <w:p w:rsidR="00183181" w:rsidRPr="00183181" w:rsidRDefault="00183181" w:rsidP="00183181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Важнейшие умения в 9 классе следующие: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Выпускник научится: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владеть различными видами </w:t>
      </w:r>
      <w:proofErr w:type="spellStart"/>
      <w:r w:rsidRPr="00183181">
        <w:rPr>
          <w:color w:val="auto"/>
          <w:sz w:val="28"/>
          <w:szCs w:val="28"/>
        </w:rPr>
        <w:t>аудирования</w:t>
      </w:r>
      <w:proofErr w:type="spellEnd"/>
      <w:r w:rsidRPr="00183181">
        <w:rPr>
          <w:color w:val="auto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183181" w:rsidRPr="00183181" w:rsidRDefault="00183181" w:rsidP="00183181">
      <w:pPr>
        <w:pStyle w:val="Default"/>
        <w:numPr>
          <w:ilvl w:val="0"/>
          <w:numId w:val="13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183181" w:rsidRPr="00183181" w:rsidRDefault="00183181" w:rsidP="0018318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183181" w:rsidRPr="00183181" w:rsidRDefault="00183181" w:rsidP="00183181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3181">
        <w:rPr>
          <w:rFonts w:ascii="Times New Roman" w:eastAsia="TimesNewRomanPSMT" w:hAnsi="Times New Roman" w:cs="Times New Roman"/>
          <w:sz w:val="28"/>
          <w:szCs w:val="28"/>
        </w:rPr>
        <w:t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183181" w:rsidRPr="00183181" w:rsidRDefault="00183181" w:rsidP="00183181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владеть элементарной литературоведческой терминологией при анализе литературного произведения;</w:t>
      </w:r>
    </w:p>
    <w:p w:rsidR="00183181" w:rsidRPr="00183181" w:rsidRDefault="00183181" w:rsidP="00183181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83181">
        <w:rPr>
          <w:rFonts w:ascii="Times New Roman" w:hAnsi="Times New Roman"/>
          <w:sz w:val="28"/>
          <w:szCs w:val="28"/>
        </w:rPr>
        <w:t>выявлять авторское отношение к героям, сопоставлять высказывания критиков и литературоведов, делать выводы и умозаключения.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83181">
        <w:rPr>
          <w:b/>
          <w:bCs/>
          <w:i/>
          <w:iCs/>
          <w:color w:val="auto"/>
          <w:sz w:val="28"/>
          <w:szCs w:val="28"/>
        </w:rPr>
        <w:t xml:space="preserve">Выпускник получит возможность научиться: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color w:val="auto"/>
          <w:sz w:val="28"/>
          <w:szCs w:val="28"/>
        </w:rPr>
      </w:pPr>
      <w:r w:rsidRPr="00183181">
        <w:rPr>
          <w:rFonts w:eastAsia="TimesNewRomanPSMT"/>
          <w:color w:val="auto"/>
          <w:sz w:val="28"/>
          <w:szCs w:val="28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3181">
        <w:rPr>
          <w:rFonts w:eastAsia="TimesNewRomanPSMT"/>
          <w:color w:val="auto"/>
          <w:sz w:val="28"/>
          <w:szCs w:val="28"/>
        </w:rPr>
        <w:t>досуговое</w:t>
      </w:r>
      <w:proofErr w:type="spellEnd"/>
      <w:r w:rsidRPr="00183181">
        <w:rPr>
          <w:rFonts w:eastAsia="TimesNewRomanPSMT"/>
          <w:color w:val="auto"/>
          <w:sz w:val="28"/>
          <w:szCs w:val="28"/>
        </w:rPr>
        <w:t xml:space="preserve"> чтение;</w:t>
      </w:r>
    </w:p>
    <w:p w:rsidR="00183181" w:rsidRPr="00183181" w:rsidRDefault="00183181" w:rsidP="00183181">
      <w:pPr>
        <w:pStyle w:val="Default"/>
        <w:numPr>
          <w:ilvl w:val="0"/>
          <w:numId w:val="14"/>
        </w:numPr>
        <w:spacing w:line="360" w:lineRule="auto"/>
        <w:ind w:left="0"/>
        <w:jc w:val="both"/>
        <w:rPr>
          <w:iCs/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– </w:t>
      </w:r>
      <w:r w:rsidRPr="00183181">
        <w:rPr>
          <w:iCs/>
          <w:color w:val="auto"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  <w:bookmarkStart w:id="0" w:name="_Toc439034869"/>
    </w:p>
    <w:p w:rsidR="00183181" w:rsidRPr="00183181" w:rsidRDefault="00183181" w:rsidP="00183181">
      <w:pPr>
        <w:pStyle w:val="Default"/>
        <w:spacing w:line="360" w:lineRule="auto"/>
        <w:jc w:val="both"/>
        <w:rPr>
          <w:iCs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iCs/>
          <w:color w:val="auto"/>
          <w:sz w:val="28"/>
          <w:szCs w:val="28"/>
        </w:rPr>
      </w:pPr>
      <w:r w:rsidRPr="00183181">
        <w:rPr>
          <w:b/>
          <w:iCs/>
          <w:color w:val="auto"/>
          <w:sz w:val="28"/>
          <w:szCs w:val="28"/>
        </w:rPr>
        <w:t>1.3.</w:t>
      </w:r>
      <w:r w:rsidRPr="00183181">
        <w:rPr>
          <w:b/>
          <w:color w:val="auto"/>
          <w:sz w:val="28"/>
          <w:szCs w:val="28"/>
        </w:rPr>
        <w:t xml:space="preserve">СИСТЕМА ОЦЕНКИ ДОСТИЖЕНИЯ ПЛАНИРУЕМЫХ РЕЗУЛЬТАТОВ </w:t>
      </w:r>
      <w:bookmarkEnd w:id="0"/>
      <w:r w:rsidRPr="00183181">
        <w:rPr>
          <w:b/>
          <w:color w:val="auto"/>
          <w:sz w:val="28"/>
          <w:szCs w:val="28"/>
        </w:rPr>
        <w:t>ОСВОЕНИЯ УЧЕБНОГО ПРЕДМЕТА «РОДНАЯ (РУССКАЯ) ЛИТЕРАТУРА».</w:t>
      </w:r>
    </w:p>
    <w:p w:rsidR="00183181" w:rsidRPr="00183181" w:rsidRDefault="00183181" w:rsidP="00183181">
      <w:pPr>
        <w:pStyle w:val="3"/>
        <w:numPr>
          <w:ilvl w:val="0"/>
          <w:numId w:val="0"/>
        </w:numPr>
        <w:spacing w:before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Toc439034870"/>
      <w:r w:rsidRPr="00183181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оценки, её содержательной и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базой выступают требования ФГОС, которые конкретизируются в планируемых результатах освоения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образовательной организации.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Внутренняя оценка включает: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стартовую диагностику,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текущую и тематическую оценку,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портфолио</w:t>
      </w:r>
      <w:proofErr w:type="spellEnd"/>
      <w:r w:rsidRPr="00183181">
        <w:rPr>
          <w:sz w:val="28"/>
          <w:szCs w:val="28"/>
        </w:rPr>
        <w:t>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внутришкольный</w:t>
      </w:r>
      <w:proofErr w:type="spellEnd"/>
      <w:r w:rsidRPr="00183181">
        <w:rPr>
          <w:sz w:val="28"/>
          <w:szCs w:val="28"/>
        </w:rPr>
        <w:t xml:space="preserve"> мониторинг образовательных достижений,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промежуточную и итоговую аттестацию обучающихся.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 соответствии с ФГОС ООО система оценки образовательной организации реализует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>, уровневый и комплексный подходы к оценке образовательных достижений.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подход к оценке образовательных достижений проявляется в оценке способности учащихся к решению учебно-познавательных и учебно-практических задач.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Уровневый подход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Уровневый подход к содержанию оценки обеспечивается структурой планируемых результатов, в которых выделены три блока: общецелевой, «Выпускник научится» и «Выпускник получит возможность научиться».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результатов, отнесённых к блоку «Выпускник научится», выносится на итоговую оценку, которая может осуществляться как в ходе обучения, так и в конце обучения.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 (в том числе, для аттестации педагогических кадров и оценки деятельности образовательной организации) строятся на планируемых результатах, представленных в блоках «Выпускник научится» и «Выпускник получит возможность научиться».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Процедуры независимой оценки качества образования и мониторинговых исследований различного уровня опираются на планируемые результаты, представленные во всех трёх блоках.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Уровневый подход к представлению и интерпретации результатов реализуется за счёт фиксации различных уровней достижения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планируемых результатов: базового уровня и уровней выше и ниже базового.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Достижение базового уровня свидетельствует о способности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Комплексный подход к оценке образовательных достижений реализуется путём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 xml:space="preserve">оценки трёх групп результатов: предметных, личностных, </w:t>
      </w:r>
      <w:proofErr w:type="spellStart"/>
      <w:r w:rsidRPr="00183181">
        <w:rPr>
          <w:sz w:val="28"/>
          <w:szCs w:val="28"/>
        </w:rPr>
        <w:t>метапредметных</w:t>
      </w:r>
      <w:proofErr w:type="spellEnd"/>
      <w:r w:rsidRPr="00183181">
        <w:rPr>
          <w:sz w:val="28"/>
          <w:szCs w:val="28"/>
        </w:rPr>
        <w:t xml:space="preserve"> (регулятивных, коммуникативных и познавательных универсальных учебных действий);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 (индивидуального прогресса) и для итоговой оценки;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МБОУ СШ № 1 разработана система оценки, ориентированная на выявление и оценку образовательных достижений учащихся на уровне основного общего образования.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образования, обеспечению преемственности непрерывного образования.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Её основными функциями являются: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образования;</w:t>
      </w:r>
    </w:p>
    <w:p w:rsidR="00183181" w:rsidRPr="00183181" w:rsidRDefault="00183181" w:rsidP="00183181">
      <w:pPr>
        <w:pStyle w:val="af4"/>
        <w:spacing w:line="360" w:lineRule="auto"/>
        <w:ind w:left="0"/>
        <w:rPr>
          <w:sz w:val="28"/>
          <w:szCs w:val="28"/>
        </w:rPr>
      </w:pPr>
      <w:r w:rsidRPr="00183181">
        <w:rPr>
          <w:sz w:val="28"/>
          <w:szCs w:val="28"/>
        </w:rPr>
        <w:t>обеспечение эффективной «обратной связи», позволяющей осуществлять управление образовательным процессом.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объектом системы оценки результатов образования выступают требования Стандарта, которые конкретизируются в планируемых результатах освоения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представляют собой результаты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проектно-исследовательской деятельности. 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  <w:bookmarkStart w:id="2" w:name="_Toc439034872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Особенности оценки предметных результатов</w:t>
      </w:r>
      <w:bookmarkEnd w:id="2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Оценка предметных результатов представляет собой оценку достижения обучающимся планируемых результатов.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—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(познавательных, регулятивных, коммуникативных) действий.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ведётся каждым учителем в ходе процедур текущей, тематической, промежуточной и итоговой оценки, а также администрацией образовательной организации в ходе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мониторинга. </w:t>
      </w:r>
      <w:bookmarkStart w:id="3" w:name="_Toc439034873"/>
    </w:p>
    <w:bookmarkEnd w:id="3"/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Представленная   программа  предусматривает  часы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выполнение практической части программы.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Контрольные работы: в V-IX классах - 2 сочинения.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Форма  организации  образовательного  процесса  -  классно-урочная: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 xml:space="preserve">традиционные  уроки  (усвоение  новых  знаний,  закрепление  изученного, </w:t>
      </w:r>
      <w:proofErr w:type="gramEnd"/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повторительно-обобщающий  урок,  комбинированный  урок,  урок  контроля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знаний, урок развития речи); нестандартные уроки: зачёт, семинар.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Виды и формы контроля: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тест;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письменный ответ на вопрос;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– сочинение на литературоведческую тему;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– проект.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Формы аттестации, контроля и учета достижений учащихся.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текущего контроля:                                                Формы итогового контроля:     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устные ответы на уроках,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письменные контрольные    работы,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самостоятельные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, проверочные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тестирование,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творческие работы,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рефераты,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контрольные работы,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зачет,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предметные тесты,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-  защита творческой работы,   защита                                     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сообщения, доклады, рефераты,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проекта, исследовательских работ;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181">
        <w:rPr>
          <w:rFonts w:ascii="Times New Roman" w:hAnsi="Times New Roman" w:cs="Times New Roman"/>
          <w:sz w:val="28"/>
          <w:szCs w:val="28"/>
        </w:rPr>
        <w:t>проектные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исследовательские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 -  конференция,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работы;                     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- 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>, олимпиадные работы;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практические работы,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 xml:space="preserve"> -  собеседование,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техника чтения,                                                   </w:t>
      </w:r>
      <w:r w:rsidRPr="00183181">
        <w:rPr>
          <w:rFonts w:ascii="Times New Roman" w:hAnsi="Times New Roman" w:cs="Times New Roman"/>
          <w:sz w:val="28"/>
          <w:szCs w:val="28"/>
        </w:rPr>
        <w:tab/>
      </w:r>
      <w:r w:rsidRPr="00183181">
        <w:rPr>
          <w:rFonts w:ascii="Times New Roman" w:hAnsi="Times New Roman" w:cs="Times New Roman"/>
          <w:sz w:val="28"/>
          <w:szCs w:val="28"/>
        </w:rPr>
        <w:tab/>
        <w:t>-  государственная итоговая аттестация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презентации                           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-  независимая проверка работ.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достижений в урочной деятельности:            Формы достижений во внеурочной деятельности: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•    рефераты,                                                                              •    участие в конференциях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•    творческие, исследовательские работы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                             •   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>частие в олимпиадах,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•    участие в конкурсах.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83181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83181" w:rsidRPr="00183181" w:rsidRDefault="00183181" w:rsidP="00183181">
      <w:pPr>
        <w:pStyle w:val="Default"/>
        <w:spacing w:line="360" w:lineRule="auto"/>
        <w:ind w:firstLine="639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2.1. Содержание учебного предмета «Родная (русская) литература».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b/>
          <w:bCs/>
          <w:i/>
          <w:color w:val="auto"/>
          <w:sz w:val="28"/>
          <w:szCs w:val="28"/>
        </w:rPr>
      </w:pPr>
      <w:r w:rsidRPr="00183181">
        <w:rPr>
          <w:b/>
          <w:bCs/>
          <w:i/>
          <w:color w:val="auto"/>
          <w:sz w:val="28"/>
          <w:szCs w:val="28"/>
        </w:rPr>
        <w:t>Место учебного предмета «Родная (русская) литература» в учебном плане.</w:t>
      </w:r>
    </w:p>
    <w:p w:rsidR="00183181" w:rsidRPr="00183181" w:rsidRDefault="00183181" w:rsidP="0018318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Учебный план предусматривает обязательное изучение родной </w:t>
      </w:r>
      <w:r w:rsidRPr="00183181">
        <w:rPr>
          <w:color w:val="auto"/>
          <w:sz w:val="28"/>
          <w:szCs w:val="28"/>
          <w:lang w:val="ba-RU"/>
        </w:rPr>
        <w:t>(</w:t>
      </w:r>
      <w:r w:rsidRPr="00183181">
        <w:rPr>
          <w:color w:val="auto"/>
          <w:sz w:val="28"/>
          <w:szCs w:val="28"/>
        </w:rPr>
        <w:t xml:space="preserve">русской) литературы  на этапе основного общего образования. Основная программа по курсу «Родная (русская) литература» направлена на решение важнейшей задачи современного образования — воспитание гражданина, патриота своего Отечества. </w:t>
      </w:r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3181">
        <w:rPr>
          <w:sz w:val="28"/>
          <w:szCs w:val="28"/>
        </w:rPr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83181">
        <w:rPr>
          <w:sz w:val="28"/>
          <w:szCs w:val="28"/>
        </w:rPr>
        <w:t xml:space="preserve">Родная художественная литература, как одна из форм освоения мира, отражает богатство и многообразие духовной жизни человека, влияет на формирование нравственного и эстетического чувства учащегося. </w:t>
      </w:r>
    </w:p>
    <w:p w:rsidR="00183181" w:rsidRPr="00183181" w:rsidRDefault="00183181" w:rsidP="0018318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83181">
        <w:rPr>
          <w:color w:val="auto"/>
          <w:sz w:val="28"/>
          <w:szCs w:val="28"/>
        </w:rPr>
        <w:t xml:space="preserve">В родной (русской) литературе отражается общественная жизнь и культура России, национальные ценности и традиции, формирующие проблематику и образный мир русской литературы, ее гуманизм, гражданский и патриотический пафос. 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следующую учебную нагрузку: 9 класс – 34 часа.</w:t>
      </w:r>
    </w:p>
    <w:p w:rsidR="00183181" w:rsidRPr="00183181" w:rsidRDefault="00183181" w:rsidP="00183181">
      <w:pPr>
        <w:pStyle w:val="110"/>
        <w:tabs>
          <w:tab w:val="left" w:pos="5081"/>
        </w:tabs>
        <w:spacing w:before="0" w:line="360" w:lineRule="auto"/>
        <w:ind w:left="0"/>
        <w:jc w:val="both"/>
        <w:rPr>
          <w:spacing w:val="-1"/>
          <w:sz w:val="28"/>
          <w:szCs w:val="28"/>
          <w:lang w:val="ru-RU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183181" w:rsidRPr="00183181" w:rsidRDefault="00183181" w:rsidP="00183181">
      <w:pPr>
        <w:pStyle w:val="110"/>
        <w:tabs>
          <w:tab w:val="left" w:pos="5081"/>
        </w:tabs>
        <w:spacing w:before="0" w:line="360" w:lineRule="auto"/>
        <w:ind w:left="0"/>
        <w:jc w:val="both"/>
        <w:rPr>
          <w:sz w:val="28"/>
          <w:szCs w:val="28"/>
          <w:lang w:val="ru-RU"/>
        </w:rPr>
      </w:pPr>
      <w:r w:rsidRPr="00183181">
        <w:rPr>
          <w:spacing w:val="-1"/>
          <w:sz w:val="28"/>
          <w:szCs w:val="28"/>
          <w:lang w:val="ru-RU"/>
        </w:rPr>
        <w:t>9 класс:</w:t>
      </w:r>
      <w:r w:rsidRPr="00183181">
        <w:rPr>
          <w:spacing w:val="23"/>
          <w:sz w:val="28"/>
          <w:szCs w:val="28"/>
          <w:lang w:val="ru-RU"/>
        </w:rPr>
        <w:t xml:space="preserve"> 34 часа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Своеобразие</w:t>
      </w:r>
      <w:r w:rsidRPr="00183181">
        <w:rPr>
          <w:rFonts w:ascii="Times New Roman" w:hAnsi="Times New Roman" w:cs="Times New Roman"/>
          <w:b/>
          <w:sz w:val="28"/>
          <w:szCs w:val="28"/>
        </w:rPr>
        <w:t xml:space="preserve"> родной</w:t>
      </w:r>
      <w:r w:rsidRPr="001831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литературы</w:t>
      </w:r>
      <w:r w:rsidRPr="001831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b/>
          <w:sz w:val="28"/>
          <w:szCs w:val="28"/>
        </w:rPr>
        <w:t xml:space="preserve">(1 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час)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pacing w:val="-1"/>
          <w:sz w:val="28"/>
          <w:szCs w:val="28"/>
        </w:rPr>
        <w:t>Великая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сила литературы.</w:t>
      </w:r>
      <w:r w:rsidRPr="00183181">
        <w:rPr>
          <w:sz w:val="28"/>
          <w:szCs w:val="28"/>
        </w:rPr>
        <w:t xml:space="preserve"> Жанры и </w:t>
      </w:r>
      <w:r w:rsidRPr="00183181">
        <w:rPr>
          <w:spacing w:val="-1"/>
          <w:sz w:val="28"/>
          <w:szCs w:val="28"/>
        </w:rPr>
        <w:t>литературные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>роды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pacing w:val="-1"/>
          <w:sz w:val="28"/>
          <w:szCs w:val="28"/>
          <w:lang w:val="ru-RU"/>
        </w:rPr>
        <w:t>Древнерусская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литература.(6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Т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54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52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Древнерусская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литература.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Летопись.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«Великое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>наследие»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(Д.С.</w:t>
      </w:r>
      <w:r w:rsidRPr="00183181">
        <w:rPr>
          <w:sz w:val="28"/>
          <w:szCs w:val="28"/>
        </w:rPr>
        <w:t xml:space="preserve"> 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Лихачѐв)</w:t>
      </w:r>
      <w:r w:rsidRPr="00183181">
        <w:rPr>
          <w:spacing w:val="5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«Повесть</w:t>
      </w:r>
      <w:r w:rsidRPr="00183181">
        <w:rPr>
          <w:spacing w:val="3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временных</w:t>
      </w:r>
      <w:r w:rsidRPr="00183181">
        <w:rPr>
          <w:spacing w:val="1"/>
          <w:sz w:val="28"/>
          <w:szCs w:val="28"/>
        </w:rPr>
        <w:t xml:space="preserve"> лет»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-1"/>
          <w:sz w:val="28"/>
          <w:szCs w:val="28"/>
        </w:rPr>
        <w:t xml:space="preserve">еѐ </w:t>
      </w:r>
      <w:r w:rsidRPr="00183181">
        <w:rPr>
          <w:sz w:val="28"/>
          <w:szCs w:val="28"/>
        </w:rPr>
        <w:t xml:space="preserve">традиции. «Поучение» Владимира Мономаха (отрывок). Нравственные заветы Древней Руси.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«</w:t>
      </w:r>
      <w:proofErr w:type="spellStart"/>
      <w:r w:rsidRPr="00183181">
        <w:rPr>
          <w:sz w:val="28"/>
          <w:szCs w:val="28"/>
        </w:rPr>
        <w:t>Задонщина</w:t>
      </w:r>
      <w:proofErr w:type="spellEnd"/>
      <w:r w:rsidRPr="00183181">
        <w:rPr>
          <w:sz w:val="28"/>
          <w:szCs w:val="28"/>
        </w:rPr>
        <w:t>». Жанровая «перекличка» со «Словом о полку Игореве».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Т е 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я: формирование публицистики как жанра. «Житие протопопа Аввакума».Героический образ духовной личности.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sz w:val="28"/>
          <w:szCs w:val="28"/>
        </w:rPr>
        <w:t>Духовная традиция в русской поэзии (2 часа)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bCs/>
          <w:sz w:val="28"/>
          <w:szCs w:val="28"/>
        </w:rPr>
        <w:t>М.В.Ломоносов</w:t>
      </w:r>
      <w:r w:rsidRPr="00183181">
        <w:rPr>
          <w:rFonts w:ascii="Times New Roman" w:hAnsi="Times New Roman" w:cs="Times New Roman"/>
          <w:sz w:val="28"/>
          <w:szCs w:val="28"/>
        </w:rPr>
        <w:t xml:space="preserve"> «Утреннее размышление о Божием величестве».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181">
        <w:rPr>
          <w:rFonts w:ascii="Times New Roman" w:hAnsi="Times New Roman" w:cs="Times New Roman"/>
          <w:bCs/>
          <w:sz w:val="28"/>
          <w:szCs w:val="28"/>
        </w:rPr>
        <w:t>Г.Р.Державин</w:t>
      </w:r>
      <w:r w:rsidRPr="00183181">
        <w:rPr>
          <w:rFonts w:ascii="Times New Roman" w:hAnsi="Times New Roman" w:cs="Times New Roman"/>
          <w:sz w:val="28"/>
          <w:szCs w:val="28"/>
        </w:rPr>
        <w:t xml:space="preserve"> «Бог». 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</w:t>
      </w:r>
      <w:r w:rsidRPr="00183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3181" w:rsidRPr="00183181" w:rsidRDefault="00183181" w:rsidP="00183181">
      <w:p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181">
        <w:rPr>
          <w:rFonts w:ascii="Times New Roman" w:hAnsi="Times New Roman" w:cs="Times New Roman"/>
          <w:bCs/>
          <w:iCs/>
          <w:sz w:val="28"/>
          <w:szCs w:val="28"/>
        </w:rPr>
        <w:t>Написание сочинения-эссе на литературную тему.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</w:rPr>
        <w:t>XVIII</w:t>
      </w:r>
      <w:r w:rsidRPr="00183181">
        <w:rPr>
          <w:spacing w:val="-3"/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 час)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pacing w:val="-1"/>
          <w:sz w:val="28"/>
          <w:szCs w:val="28"/>
        </w:rPr>
      </w:pPr>
      <w:r w:rsidRPr="00183181">
        <w:rPr>
          <w:i/>
          <w:spacing w:val="-1"/>
          <w:sz w:val="28"/>
          <w:szCs w:val="28"/>
        </w:rPr>
        <w:t>Н.М.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Карамзин</w:t>
      </w:r>
      <w:r w:rsidRPr="00183181">
        <w:rPr>
          <w:i/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Сказания,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легенды,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рассказы</w:t>
      </w:r>
      <w:r w:rsidRPr="00183181">
        <w:rPr>
          <w:sz w:val="28"/>
          <w:szCs w:val="28"/>
        </w:rPr>
        <w:t xml:space="preserve"> из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«Истории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государства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Российского».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</w:rPr>
        <w:t>XIX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(13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В.А.</w:t>
      </w:r>
      <w:r w:rsidRPr="00183181">
        <w:rPr>
          <w:i/>
          <w:spacing w:val="-1"/>
          <w:sz w:val="28"/>
          <w:szCs w:val="28"/>
        </w:rPr>
        <w:t xml:space="preserve"> Жуковский</w:t>
      </w:r>
      <w:r w:rsidRPr="00183181">
        <w:rPr>
          <w:i/>
          <w:spacing w:val="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«Людмила»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>Т 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я. </w:t>
      </w:r>
      <w:r w:rsidRPr="00183181">
        <w:rPr>
          <w:spacing w:val="-1"/>
          <w:sz w:val="28"/>
          <w:szCs w:val="28"/>
        </w:rPr>
        <w:t>Жанр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баллады.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Национальные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черты</w:t>
      </w:r>
      <w:r w:rsidRPr="00183181">
        <w:rPr>
          <w:sz w:val="28"/>
          <w:szCs w:val="28"/>
        </w:rPr>
        <w:t xml:space="preserve"> в </w:t>
      </w:r>
      <w:r w:rsidRPr="00183181">
        <w:rPr>
          <w:spacing w:val="-1"/>
          <w:sz w:val="28"/>
          <w:szCs w:val="28"/>
        </w:rPr>
        <w:t>образах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героев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баллад.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z w:val="28"/>
          <w:szCs w:val="28"/>
        </w:rPr>
        <w:t xml:space="preserve">А.С.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Пушкин</w:t>
      </w:r>
      <w:r w:rsidRPr="00183181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«Медный</w:t>
      </w:r>
      <w:r w:rsidRPr="00183181">
        <w:rPr>
          <w:rFonts w:ascii="Times New Roman" w:hAnsi="Times New Roman" w:cs="Times New Roman"/>
          <w:sz w:val="28"/>
          <w:szCs w:val="28"/>
        </w:rPr>
        <w:t xml:space="preserve"> всадник»</w:t>
      </w:r>
      <w:r w:rsidRPr="0018318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Т е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1831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я.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Поэма. «Маленькая трагедия» «Моцарт и Сальери». Природа гениальности (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или «Каменный гость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»</w:t>
      </w:r>
      <w:proofErr w:type="gramStart"/>
      <w:r w:rsidRPr="001831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Н</w:t>
      </w:r>
      <w:proofErr w:type="gramEnd"/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еотвратимость возмездия как вечный сюжет в литературе.)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 xml:space="preserve"> Т е о </w:t>
      </w:r>
      <w:proofErr w:type="spellStart"/>
      <w:proofErr w:type="gramStart"/>
      <w:r w:rsidRPr="00183181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pacing w:val="-1"/>
          <w:sz w:val="28"/>
          <w:szCs w:val="28"/>
        </w:rPr>
        <w:t xml:space="preserve"> и я: драма. </w:t>
      </w:r>
      <w:r w:rsidRPr="00183181">
        <w:rPr>
          <w:rFonts w:ascii="Times New Roman" w:hAnsi="Times New Roman" w:cs="Times New Roman"/>
          <w:sz w:val="28"/>
          <w:szCs w:val="28"/>
        </w:rPr>
        <w:t xml:space="preserve">«Борис Годунов» (сцена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3181">
        <w:rPr>
          <w:rFonts w:ascii="Times New Roman" w:hAnsi="Times New Roman" w:cs="Times New Roman"/>
          <w:sz w:val="28"/>
          <w:szCs w:val="28"/>
        </w:rPr>
        <w:t>Чудовом</w:t>
      </w:r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bCs/>
          <w:i/>
          <w:sz w:val="28"/>
          <w:szCs w:val="28"/>
        </w:rPr>
        <w:t xml:space="preserve">М.Ю.Лермонтов </w:t>
      </w:r>
      <w:r w:rsidRPr="00183181">
        <w:rPr>
          <w:rFonts w:ascii="Times New Roman" w:hAnsi="Times New Roman" w:cs="Times New Roman"/>
          <w:bCs/>
          <w:sz w:val="28"/>
          <w:szCs w:val="28"/>
        </w:rPr>
        <w:t xml:space="preserve">Поэма «Демон». Изображение романтического героя в драматических обстоятельствах.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А.Н.</w:t>
      </w:r>
      <w:r w:rsidRPr="00183181">
        <w:rPr>
          <w:i/>
          <w:spacing w:val="38"/>
          <w:sz w:val="28"/>
          <w:szCs w:val="28"/>
        </w:rPr>
        <w:t xml:space="preserve"> </w:t>
      </w:r>
      <w:proofErr w:type="spellStart"/>
      <w:r w:rsidRPr="00183181">
        <w:rPr>
          <w:i/>
          <w:spacing w:val="-1"/>
          <w:sz w:val="28"/>
          <w:szCs w:val="28"/>
        </w:rPr>
        <w:t>Апухтин</w:t>
      </w:r>
      <w:proofErr w:type="spellEnd"/>
      <w:r w:rsidRPr="00183181">
        <w:rPr>
          <w:i/>
          <w:spacing w:val="-1"/>
          <w:sz w:val="28"/>
          <w:szCs w:val="28"/>
        </w:rPr>
        <w:t>.</w:t>
      </w:r>
      <w:r w:rsidRPr="00183181">
        <w:rPr>
          <w:i/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Стихотворение</w:t>
      </w:r>
      <w:r w:rsidRPr="00183181">
        <w:rPr>
          <w:spacing w:val="42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«День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z w:val="28"/>
          <w:szCs w:val="28"/>
        </w:rPr>
        <w:t>ли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царит,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тишина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ли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ночная…»</w:t>
      </w:r>
      <w:r w:rsidRPr="00183181">
        <w:rPr>
          <w:spacing w:val="35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37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38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Лирика.</w:t>
      </w:r>
      <w:r w:rsidRPr="00183181">
        <w:rPr>
          <w:spacing w:val="3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Стихи.</w:t>
      </w:r>
      <w:r w:rsidRPr="00183181">
        <w:rPr>
          <w:spacing w:val="6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Ритм.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Размеры.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особенности.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Поэтические традиции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XIX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века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 xml:space="preserve">А.А. </w:t>
      </w:r>
      <w:r w:rsidRPr="00183181">
        <w:rPr>
          <w:i/>
          <w:spacing w:val="31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Бестужев-Марлинский.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«Вечер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на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бивуаке»</w:t>
      </w:r>
      <w:r w:rsidRPr="00183181">
        <w:rPr>
          <w:sz w:val="28"/>
          <w:szCs w:val="28"/>
        </w:rPr>
        <w:t xml:space="preserve"> </w:t>
      </w:r>
      <w:r w:rsidRPr="00183181">
        <w:rPr>
          <w:spacing w:val="26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Т 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е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r w:rsidRPr="00183181">
        <w:rPr>
          <w:spacing w:val="30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3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я. 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z w:val="28"/>
          <w:szCs w:val="28"/>
        </w:rPr>
        <w:t xml:space="preserve"> 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8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 xml:space="preserve">Лицемерие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-1"/>
          <w:sz w:val="28"/>
          <w:szCs w:val="28"/>
        </w:rPr>
        <w:t>эгоизм светского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общества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благородство </w:t>
      </w:r>
      <w:r w:rsidRPr="00183181">
        <w:rPr>
          <w:spacing w:val="-1"/>
          <w:sz w:val="28"/>
          <w:szCs w:val="28"/>
        </w:rPr>
        <w:t>чувств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героя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рассказа.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И.С.</w:t>
      </w:r>
      <w:r w:rsidRPr="00183181">
        <w:rPr>
          <w:i/>
          <w:spacing w:val="48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Тургенев</w:t>
      </w:r>
      <w:r w:rsidRPr="00183181">
        <w:rPr>
          <w:i/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«Вешние воды»</w:t>
      </w:r>
      <w:r w:rsidRPr="00183181">
        <w:rPr>
          <w:spacing w:val="45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49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46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49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5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Повесть.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Необыкновенная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z w:val="28"/>
          <w:szCs w:val="28"/>
        </w:rPr>
        <w:t>красота</w:t>
      </w:r>
      <w:r w:rsidRPr="00183181">
        <w:rPr>
          <w:spacing w:val="46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тонкий</w:t>
      </w:r>
      <w:r w:rsidRPr="00183181">
        <w:rPr>
          <w:spacing w:val="4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лиризм,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герои,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их</w:t>
      </w:r>
      <w:r w:rsidRPr="00183181">
        <w:rPr>
          <w:spacing w:val="7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характеры</w:t>
      </w:r>
      <w:r w:rsidRPr="00183181">
        <w:rPr>
          <w:sz w:val="28"/>
          <w:szCs w:val="28"/>
        </w:rPr>
        <w:t xml:space="preserve"> и </w:t>
      </w:r>
      <w:r w:rsidRPr="00183181">
        <w:rPr>
          <w:spacing w:val="-1"/>
          <w:sz w:val="28"/>
          <w:szCs w:val="28"/>
        </w:rPr>
        <w:t>судьбы,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сложность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человеческих взаимоотношений.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Ф.М. Достоевский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Повесть</w:t>
      </w:r>
      <w:r w:rsidRPr="001831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«Белые </w:t>
      </w:r>
      <w:r w:rsidRPr="00183181">
        <w:rPr>
          <w:rFonts w:ascii="Times New Roman" w:hAnsi="Times New Roman" w:cs="Times New Roman"/>
          <w:sz w:val="28"/>
          <w:szCs w:val="28"/>
        </w:rPr>
        <w:t xml:space="preserve">ночи».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А.П.</w:t>
      </w:r>
      <w:r w:rsidRPr="00183181">
        <w:rPr>
          <w:i/>
          <w:spacing w:val="-1"/>
          <w:sz w:val="28"/>
          <w:szCs w:val="28"/>
        </w:rPr>
        <w:t xml:space="preserve"> Чехов</w:t>
      </w:r>
      <w:r w:rsidRPr="00183181">
        <w:rPr>
          <w:i/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«Студент»</w:t>
      </w:r>
      <w:r w:rsidRPr="00183181">
        <w:rPr>
          <w:spacing w:val="-8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-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о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z w:val="28"/>
          <w:szCs w:val="28"/>
        </w:rPr>
        <w:t xml:space="preserve"> и я.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</w:p>
    <w:p w:rsidR="00183181" w:rsidRPr="00183181" w:rsidRDefault="00183181" w:rsidP="00183181">
      <w:pPr>
        <w:pStyle w:val="110"/>
        <w:spacing w:before="0"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183181">
        <w:rPr>
          <w:sz w:val="28"/>
          <w:szCs w:val="28"/>
          <w:lang w:val="ru-RU"/>
        </w:rPr>
        <w:t xml:space="preserve">Из </w:t>
      </w:r>
      <w:r w:rsidRPr="00183181">
        <w:rPr>
          <w:spacing w:val="-1"/>
          <w:sz w:val="28"/>
          <w:szCs w:val="28"/>
          <w:lang w:val="ru-RU"/>
        </w:rPr>
        <w:t>литературы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ХХ</w:t>
      </w:r>
      <w:r w:rsidRPr="00183181">
        <w:rPr>
          <w:sz w:val="28"/>
          <w:szCs w:val="28"/>
          <w:lang w:val="ru-RU"/>
        </w:rPr>
        <w:t xml:space="preserve"> </w:t>
      </w:r>
      <w:r w:rsidRPr="00183181">
        <w:rPr>
          <w:spacing w:val="-1"/>
          <w:sz w:val="28"/>
          <w:szCs w:val="28"/>
          <w:lang w:val="ru-RU"/>
        </w:rPr>
        <w:t>века (11 часов)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pacing w:val="-1"/>
          <w:sz w:val="28"/>
          <w:szCs w:val="28"/>
        </w:rPr>
      </w:pPr>
      <w:r w:rsidRPr="00183181">
        <w:rPr>
          <w:i/>
          <w:sz w:val="28"/>
          <w:szCs w:val="28"/>
        </w:rPr>
        <w:t>И.А.</w:t>
      </w:r>
      <w:r w:rsidRPr="00183181">
        <w:rPr>
          <w:i/>
          <w:spacing w:val="23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Бунин</w:t>
      </w:r>
      <w:r w:rsidRPr="00183181">
        <w:rPr>
          <w:i/>
          <w:spacing w:val="2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«Тѐмные</w:t>
      </w:r>
      <w:r w:rsidRPr="00183181">
        <w:rPr>
          <w:spacing w:val="22"/>
          <w:sz w:val="28"/>
          <w:szCs w:val="28"/>
        </w:rPr>
        <w:t xml:space="preserve"> </w:t>
      </w:r>
      <w:r w:rsidRPr="00183181">
        <w:rPr>
          <w:sz w:val="28"/>
          <w:szCs w:val="28"/>
        </w:rPr>
        <w:t>аллеи»</w:t>
      </w:r>
      <w:r w:rsidRPr="00183181">
        <w:rPr>
          <w:spacing w:val="14"/>
          <w:sz w:val="28"/>
          <w:szCs w:val="28"/>
        </w:rPr>
        <w:t xml:space="preserve"> </w:t>
      </w:r>
      <w:r w:rsidRPr="00183181">
        <w:rPr>
          <w:sz w:val="28"/>
          <w:szCs w:val="28"/>
        </w:rPr>
        <w:t>Рассказы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z w:val="28"/>
          <w:szCs w:val="28"/>
        </w:rPr>
        <w:t>из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цикла.</w:t>
      </w:r>
      <w:r w:rsidRPr="00183181">
        <w:rPr>
          <w:spacing w:val="23"/>
          <w:sz w:val="28"/>
          <w:szCs w:val="28"/>
        </w:rPr>
        <w:t xml:space="preserve"> </w:t>
      </w:r>
      <w:proofErr w:type="spellStart"/>
      <w:r w:rsidRPr="00183181">
        <w:rPr>
          <w:spacing w:val="-1"/>
          <w:sz w:val="28"/>
          <w:szCs w:val="28"/>
        </w:rPr>
        <w:t>Бунинская</w:t>
      </w:r>
      <w:proofErr w:type="spellEnd"/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философия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z w:val="28"/>
          <w:szCs w:val="28"/>
        </w:rPr>
        <w:t>любви</w:t>
      </w:r>
      <w:r w:rsidRPr="00183181">
        <w:rPr>
          <w:spacing w:val="2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как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23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«некий</w:t>
      </w:r>
      <w:r w:rsidRPr="00183181">
        <w:rPr>
          <w:spacing w:val="2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высший</w:t>
      </w:r>
      <w:r w:rsidRPr="00183181">
        <w:rPr>
          <w:spacing w:val="6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напряженный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момент</w:t>
      </w:r>
      <w:r w:rsidRPr="00183181">
        <w:rPr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бытия»,</w:t>
      </w:r>
      <w:r w:rsidRPr="00183181">
        <w:rPr>
          <w:sz w:val="28"/>
          <w:szCs w:val="28"/>
        </w:rPr>
        <w:t xml:space="preserve"> который </w:t>
      </w:r>
      <w:r w:rsidRPr="00183181">
        <w:rPr>
          <w:spacing w:val="-1"/>
          <w:sz w:val="28"/>
          <w:szCs w:val="28"/>
        </w:rPr>
        <w:t>озаряет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всю</w:t>
      </w:r>
      <w:r w:rsidRPr="00183181">
        <w:rPr>
          <w:sz w:val="28"/>
          <w:szCs w:val="28"/>
        </w:rPr>
        <w:t xml:space="preserve"> жизнь </w:t>
      </w:r>
      <w:r w:rsidRPr="00183181">
        <w:rPr>
          <w:spacing w:val="-1"/>
          <w:sz w:val="28"/>
          <w:szCs w:val="28"/>
        </w:rPr>
        <w:t>человека.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i/>
          <w:sz w:val="28"/>
          <w:szCs w:val="28"/>
        </w:rPr>
        <w:t xml:space="preserve"> Николай Алексеевич Заболоцкий</w:t>
      </w:r>
      <w:r w:rsidRPr="00183181">
        <w:rPr>
          <w:rFonts w:ascii="Times New Roman" w:hAnsi="Times New Roman" w:cs="Times New Roman"/>
          <w:sz w:val="28"/>
          <w:szCs w:val="28"/>
        </w:rPr>
        <w:t xml:space="preserve">. Слово о поэте. «Я не ищу гармонии в природе...», «Где-то в поле возле Магадана...», «Можжевеловый куст», «О красоте человеческих лиц», «Завещание». Стихотворения о человеке и природе. Философская глубина обобщений поэта-мыслителя.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Е.И.</w:t>
      </w:r>
      <w:r w:rsidRPr="00183181">
        <w:rPr>
          <w:i/>
          <w:spacing w:val="33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Носов</w:t>
      </w:r>
      <w:r w:rsidRPr="00183181">
        <w:rPr>
          <w:i/>
          <w:spacing w:val="3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«Живое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>пламя»</w:t>
      </w:r>
      <w:r w:rsidRPr="00183181">
        <w:rPr>
          <w:spacing w:val="28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33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34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z w:val="28"/>
          <w:szCs w:val="28"/>
        </w:rPr>
        <w:t>Сила</w:t>
      </w:r>
      <w:r w:rsidRPr="00183181">
        <w:rPr>
          <w:spacing w:val="3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внутренней,</w:t>
      </w:r>
      <w:r w:rsidRPr="00183181">
        <w:rPr>
          <w:spacing w:val="3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духовной</w:t>
      </w:r>
      <w:r w:rsidRPr="00183181">
        <w:rPr>
          <w:spacing w:val="6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красоты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человека.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Протест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z w:val="28"/>
          <w:szCs w:val="28"/>
        </w:rPr>
        <w:t>против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равнодушия,</w:t>
      </w:r>
      <w:r w:rsidRPr="00183181">
        <w:rPr>
          <w:spacing w:val="6"/>
          <w:sz w:val="28"/>
          <w:szCs w:val="28"/>
        </w:rPr>
        <w:t xml:space="preserve"> </w:t>
      </w:r>
      <w:proofErr w:type="spellStart"/>
      <w:r w:rsidRPr="00183181">
        <w:rPr>
          <w:spacing w:val="-1"/>
          <w:sz w:val="28"/>
          <w:szCs w:val="28"/>
        </w:rPr>
        <w:t>бездуховности</w:t>
      </w:r>
      <w:proofErr w:type="spellEnd"/>
      <w:r w:rsidRPr="00183181">
        <w:rPr>
          <w:spacing w:val="-1"/>
          <w:sz w:val="28"/>
          <w:szCs w:val="28"/>
        </w:rPr>
        <w:t>,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безразличного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отношения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к</w:t>
      </w:r>
      <w:r w:rsidRPr="00183181">
        <w:rPr>
          <w:spacing w:val="9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окружающим</w:t>
      </w:r>
      <w:r w:rsidRPr="00183181">
        <w:rPr>
          <w:spacing w:val="3"/>
          <w:sz w:val="28"/>
          <w:szCs w:val="28"/>
        </w:rPr>
        <w:t xml:space="preserve"> </w:t>
      </w:r>
      <w:r w:rsidRPr="00183181">
        <w:rPr>
          <w:sz w:val="28"/>
          <w:szCs w:val="28"/>
        </w:rPr>
        <w:t>людям,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природе.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Осознание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огромной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z w:val="28"/>
          <w:szCs w:val="28"/>
        </w:rPr>
        <w:t>роли</w:t>
      </w:r>
      <w:r w:rsidRPr="00183181">
        <w:rPr>
          <w:spacing w:val="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прекрасного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в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душе</w:t>
      </w:r>
      <w:r w:rsidRPr="00183181">
        <w:rPr>
          <w:spacing w:val="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человека,</w:t>
      </w:r>
      <w:r w:rsidRPr="00183181">
        <w:rPr>
          <w:spacing w:val="4"/>
          <w:sz w:val="28"/>
          <w:szCs w:val="28"/>
        </w:rPr>
        <w:t xml:space="preserve"> </w:t>
      </w:r>
      <w:r w:rsidRPr="00183181">
        <w:rPr>
          <w:sz w:val="28"/>
          <w:szCs w:val="28"/>
        </w:rPr>
        <w:t>в</w:t>
      </w:r>
      <w:r w:rsidRPr="00183181">
        <w:rPr>
          <w:spacing w:val="8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окружающей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природе.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Взаимосвязь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природы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z w:val="28"/>
          <w:szCs w:val="28"/>
        </w:rPr>
        <w:t>и человека.</w:t>
      </w:r>
      <w:r w:rsidRPr="00183181">
        <w:rPr>
          <w:spacing w:val="5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Поиски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незыблемых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нравственных</w:t>
      </w:r>
      <w:r w:rsidRPr="00183181">
        <w:rPr>
          <w:spacing w:val="6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ценностей.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 xml:space="preserve">В.Г. </w:t>
      </w:r>
      <w:r w:rsidRPr="00183181">
        <w:rPr>
          <w:i/>
          <w:spacing w:val="41"/>
          <w:sz w:val="28"/>
          <w:szCs w:val="28"/>
        </w:rPr>
        <w:t xml:space="preserve"> </w:t>
      </w:r>
      <w:r w:rsidRPr="00183181">
        <w:rPr>
          <w:i/>
          <w:spacing w:val="-1"/>
          <w:sz w:val="28"/>
          <w:szCs w:val="28"/>
        </w:rPr>
        <w:t>Распутин</w:t>
      </w:r>
      <w:r w:rsidRPr="00183181">
        <w:rPr>
          <w:i/>
          <w:sz w:val="28"/>
          <w:szCs w:val="28"/>
        </w:rPr>
        <w:t xml:space="preserve"> </w:t>
      </w:r>
      <w:r w:rsidRPr="00183181">
        <w:rPr>
          <w:i/>
          <w:spacing w:val="4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«Женский</w:t>
      </w:r>
      <w:r w:rsidRPr="00183181">
        <w:rPr>
          <w:sz w:val="28"/>
          <w:szCs w:val="28"/>
        </w:rPr>
        <w:t xml:space="preserve"> 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разговор» </w:t>
      </w:r>
      <w:r w:rsidRPr="00183181">
        <w:rPr>
          <w:spacing w:val="3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Нравственные</w:t>
      </w:r>
      <w:r w:rsidRPr="00183181">
        <w:rPr>
          <w:sz w:val="28"/>
          <w:szCs w:val="28"/>
        </w:rPr>
        <w:t xml:space="preserve"> </w:t>
      </w:r>
      <w:r w:rsidRPr="00183181">
        <w:rPr>
          <w:spacing w:val="4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уроки</w:t>
      </w:r>
      <w:r w:rsidRPr="00183181">
        <w:rPr>
          <w:sz w:val="28"/>
          <w:szCs w:val="28"/>
        </w:rPr>
        <w:t xml:space="preserve"> </w:t>
      </w:r>
      <w:r w:rsidRPr="00183181">
        <w:rPr>
          <w:spacing w:val="4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в </w:t>
      </w:r>
      <w:r w:rsidRPr="00183181">
        <w:rPr>
          <w:spacing w:val="40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рассказе</w:t>
      </w:r>
      <w:r w:rsidRPr="00183181">
        <w:rPr>
          <w:sz w:val="28"/>
          <w:szCs w:val="28"/>
        </w:rPr>
        <w:t xml:space="preserve"> </w:t>
      </w:r>
      <w:r w:rsidRPr="00183181">
        <w:rPr>
          <w:spacing w:val="3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В.</w:t>
      </w:r>
      <w:r w:rsidRPr="00183181">
        <w:rPr>
          <w:sz w:val="28"/>
          <w:szCs w:val="28"/>
        </w:rPr>
        <w:t xml:space="preserve"> </w:t>
      </w:r>
      <w:r w:rsidRPr="00183181">
        <w:rPr>
          <w:spacing w:val="4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Распутина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4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«Женский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разговор».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i/>
          <w:sz w:val="28"/>
          <w:szCs w:val="28"/>
        </w:rPr>
        <w:t>Е.В.</w:t>
      </w:r>
      <w:r w:rsidRPr="00183181">
        <w:rPr>
          <w:i/>
          <w:spacing w:val="6"/>
          <w:sz w:val="28"/>
          <w:szCs w:val="28"/>
        </w:rPr>
        <w:t xml:space="preserve"> </w:t>
      </w:r>
      <w:proofErr w:type="spellStart"/>
      <w:r w:rsidRPr="00183181">
        <w:rPr>
          <w:i/>
          <w:spacing w:val="-1"/>
          <w:sz w:val="28"/>
          <w:szCs w:val="28"/>
        </w:rPr>
        <w:t>Габова</w:t>
      </w:r>
      <w:proofErr w:type="spellEnd"/>
      <w:r w:rsidRPr="00183181">
        <w:rPr>
          <w:i/>
          <w:spacing w:val="14"/>
          <w:sz w:val="28"/>
          <w:szCs w:val="28"/>
        </w:rPr>
        <w:t xml:space="preserve"> </w:t>
      </w:r>
      <w:r w:rsidRPr="00183181">
        <w:rPr>
          <w:spacing w:val="-3"/>
          <w:sz w:val="28"/>
          <w:szCs w:val="28"/>
        </w:rPr>
        <w:t>«Не</w:t>
      </w:r>
      <w:r w:rsidRPr="00183181">
        <w:rPr>
          <w:spacing w:val="8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пускайте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Рыжую</w:t>
      </w:r>
      <w:r w:rsidRPr="00183181">
        <w:rPr>
          <w:spacing w:val="9"/>
          <w:sz w:val="28"/>
          <w:szCs w:val="28"/>
        </w:rPr>
        <w:t xml:space="preserve"> </w:t>
      </w:r>
      <w:r w:rsidRPr="00183181">
        <w:rPr>
          <w:sz w:val="28"/>
          <w:szCs w:val="28"/>
        </w:rPr>
        <w:t>на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озеро»</w:t>
      </w:r>
      <w:r w:rsidRPr="00183181">
        <w:rPr>
          <w:spacing w:val="2"/>
          <w:sz w:val="28"/>
          <w:szCs w:val="28"/>
        </w:rPr>
        <w:t xml:space="preserve"> </w:t>
      </w:r>
      <w:r w:rsidRPr="00183181">
        <w:rPr>
          <w:sz w:val="28"/>
          <w:szCs w:val="28"/>
        </w:rPr>
        <w:t>Т</w:t>
      </w:r>
      <w:r w:rsidRPr="00183181">
        <w:rPr>
          <w:spacing w:val="11"/>
          <w:sz w:val="28"/>
          <w:szCs w:val="28"/>
        </w:rPr>
        <w:t xml:space="preserve"> </w:t>
      </w:r>
      <w:r w:rsidRPr="00183181">
        <w:rPr>
          <w:sz w:val="28"/>
          <w:szCs w:val="28"/>
        </w:rPr>
        <w:t>е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z w:val="28"/>
          <w:szCs w:val="28"/>
        </w:rPr>
        <w:t>о</w:t>
      </w:r>
      <w:r w:rsidRPr="00183181">
        <w:rPr>
          <w:spacing w:val="6"/>
          <w:sz w:val="28"/>
          <w:szCs w:val="28"/>
        </w:rPr>
        <w:t xml:space="preserve"> </w:t>
      </w:r>
      <w:proofErr w:type="spellStart"/>
      <w:r w:rsidRPr="00183181">
        <w:rPr>
          <w:sz w:val="28"/>
          <w:szCs w:val="28"/>
        </w:rPr>
        <w:t>р</w:t>
      </w:r>
      <w:proofErr w:type="spellEnd"/>
      <w:r w:rsidRPr="00183181">
        <w:rPr>
          <w:spacing w:val="9"/>
          <w:sz w:val="28"/>
          <w:szCs w:val="28"/>
        </w:rPr>
        <w:t xml:space="preserve"> </w:t>
      </w:r>
      <w:r w:rsidRPr="00183181">
        <w:rPr>
          <w:sz w:val="28"/>
          <w:szCs w:val="28"/>
        </w:rPr>
        <w:t>и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z w:val="28"/>
          <w:szCs w:val="28"/>
        </w:rPr>
        <w:t>я.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Рассказ.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Композиция.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Образ</w:t>
      </w:r>
      <w:r w:rsidRPr="00183181">
        <w:rPr>
          <w:spacing w:val="7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героини</w:t>
      </w:r>
      <w:r w:rsidRPr="00183181">
        <w:rPr>
          <w:spacing w:val="89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произведения: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красота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внутренняя</w:t>
      </w:r>
      <w:r w:rsidRPr="00183181">
        <w:rPr>
          <w:sz w:val="28"/>
          <w:szCs w:val="28"/>
        </w:rPr>
        <w:t xml:space="preserve"> и </w:t>
      </w:r>
      <w:r w:rsidRPr="00183181">
        <w:rPr>
          <w:spacing w:val="-1"/>
          <w:sz w:val="28"/>
          <w:szCs w:val="28"/>
        </w:rPr>
        <w:t>внешняя.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Великая Отечественная</w:t>
      </w:r>
      <w:r w:rsidRPr="00183181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война</w:t>
      </w:r>
      <w:r w:rsidRPr="00183181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z w:val="28"/>
          <w:szCs w:val="28"/>
        </w:rPr>
        <w:t>в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творчестве русских</w:t>
      </w:r>
      <w:r w:rsidRPr="0018318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писателей.</w:t>
      </w:r>
      <w:r w:rsidRPr="00183181">
        <w:rPr>
          <w:rFonts w:ascii="Times New Roman" w:hAnsi="Times New Roman" w:cs="Times New Roman"/>
          <w:i/>
          <w:sz w:val="28"/>
          <w:szCs w:val="28"/>
        </w:rPr>
        <w:t xml:space="preserve"> Ю.В.Б</w:t>
      </w: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ондарев</w:t>
      </w:r>
      <w:r w:rsidRPr="00183181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«Горячий</w:t>
      </w:r>
      <w:r w:rsidRPr="00183181">
        <w:rPr>
          <w:rFonts w:ascii="Times New Roman" w:hAnsi="Times New Roman" w:cs="Times New Roman"/>
          <w:sz w:val="28"/>
          <w:szCs w:val="28"/>
        </w:rPr>
        <w:t xml:space="preserve"> снег»</w:t>
      </w:r>
      <w:r w:rsidRPr="001831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Т</w:t>
      </w:r>
      <w:r w:rsidRPr="001831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е</w:t>
      </w:r>
      <w:r w:rsidRPr="001831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z w:val="28"/>
          <w:szCs w:val="28"/>
        </w:rPr>
        <w:t>о</w:t>
      </w:r>
      <w:r w:rsidRPr="00183181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proofErr w:type="spellStart"/>
      <w:proofErr w:type="gramStart"/>
      <w:r w:rsidRPr="0018318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83181">
        <w:rPr>
          <w:rFonts w:ascii="Times New Roman" w:hAnsi="Times New Roman" w:cs="Times New Roman"/>
          <w:sz w:val="28"/>
          <w:szCs w:val="28"/>
        </w:rPr>
        <w:t xml:space="preserve"> и я.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Роман.</w:t>
      </w:r>
      <w:r w:rsidRPr="001831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«Уроки,</w:t>
      </w:r>
      <w:r w:rsidRPr="00183181">
        <w:rPr>
          <w:rFonts w:ascii="Times New Roman" w:hAnsi="Times New Roman" w:cs="Times New Roman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заданные</w:t>
      </w:r>
      <w:r w:rsidRPr="001831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человечеству</w:t>
      </w:r>
      <w:r w:rsidRPr="0018318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83181">
        <w:rPr>
          <w:rFonts w:ascii="Times New Roman" w:hAnsi="Times New Roman" w:cs="Times New Roman"/>
          <w:spacing w:val="-1"/>
          <w:sz w:val="28"/>
          <w:szCs w:val="28"/>
        </w:rPr>
        <w:t>войной»</w:t>
      </w:r>
      <w:r w:rsidRPr="00183181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83181">
        <w:rPr>
          <w:rFonts w:ascii="Times New Roman" w:hAnsi="Times New Roman" w:cs="Times New Roman"/>
          <w:i/>
          <w:spacing w:val="-1"/>
          <w:sz w:val="28"/>
          <w:szCs w:val="28"/>
        </w:rPr>
        <w:t>Поэты-фронтовики о героизме на войне.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ПЕСНИ И РОМАНСЫ НА СТИХИ ПОЭТОВ XIX—XX ВЕКОВ (обзор)</w:t>
      </w:r>
    </w:p>
    <w:p w:rsidR="00183181" w:rsidRPr="00183181" w:rsidRDefault="00183181" w:rsidP="00183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   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 и др. Романсы и песни как синтетический жанр, выражающий переживания, мысли, настроения человека. </w:t>
      </w:r>
    </w:p>
    <w:p w:rsidR="00183181" w:rsidRPr="00183181" w:rsidRDefault="00183181" w:rsidP="00183181">
      <w:pPr>
        <w:pStyle w:val="ab"/>
        <w:spacing w:after="0"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Итоговый </w:t>
      </w:r>
      <w:r w:rsidRPr="00183181">
        <w:rPr>
          <w:spacing w:val="57"/>
          <w:sz w:val="28"/>
          <w:szCs w:val="28"/>
        </w:rPr>
        <w:t xml:space="preserve"> </w:t>
      </w:r>
      <w:r w:rsidRPr="00183181">
        <w:rPr>
          <w:spacing w:val="-2"/>
          <w:sz w:val="28"/>
          <w:szCs w:val="28"/>
        </w:rPr>
        <w:t>урок</w:t>
      </w:r>
      <w:r w:rsidRPr="00183181">
        <w:rPr>
          <w:sz w:val="28"/>
          <w:szCs w:val="28"/>
        </w:rPr>
        <w:t xml:space="preserve"> 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по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курсу</w:t>
      </w:r>
      <w:r w:rsidRPr="00183181">
        <w:rPr>
          <w:sz w:val="28"/>
          <w:szCs w:val="28"/>
        </w:rPr>
        <w:t xml:space="preserve"> </w:t>
      </w:r>
      <w:r w:rsidRPr="00183181">
        <w:rPr>
          <w:spacing w:val="50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родной </w:t>
      </w:r>
      <w:r w:rsidRPr="00183181">
        <w:rPr>
          <w:spacing w:val="55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литературы</w:t>
      </w:r>
      <w:r w:rsidRPr="00183181">
        <w:rPr>
          <w:sz w:val="28"/>
          <w:szCs w:val="28"/>
        </w:rPr>
        <w:t xml:space="preserve">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в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9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классе.</w:t>
      </w:r>
      <w:r w:rsidRPr="00183181">
        <w:rPr>
          <w:sz w:val="28"/>
          <w:szCs w:val="28"/>
        </w:rPr>
        <w:t xml:space="preserve">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Картина </w:t>
      </w:r>
      <w:r w:rsidRPr="00183181">
        <w:rPr>
          <w:spacing w:val="54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мира</w:t>
      </w:r>
      <w:r w:rsidRPr="00183181">
        <w:rPr>
          <w:sz w:val="28"/>
          <w:szCs w:val="28"/>
        </w:rPr>
        <w:t xml:space="preserve"> </w:t>
      </w:r>
      <w:r w:rsidRPr="00183181">
        <w:rPr>
          <w:spacing w:val="51"/>
          <w:sz w:val="28"/>
          <w:szCs w:val="28"/>
        </w:rPr>
        <w:t xml:space="preserve"> </w:t>
      </w:r>
      <w:r w:rsidRPr="00183181">
        <w:rPr>
          <w:sz w:val="28"/>
          <w:szCs w:val="28"/>
        </w:rPr>
        <w:t xml:space="preserve">и </w:t>
      </w:r>
      <w:r w:rsidRPr="00183181">
        <w:rPr>
          <w:spacing w:val="53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художественное</w:t>
      </w:r>
      <w:r w:rsidRPr="00183181">
        <w:rPr>
          <w:spacing w:val="5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произведение.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Сюжеты,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герои,</w:t>
      </w:r>
      <w:r w:rsidRPr="00183181">
        <w:rPr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художественные</w:t>
      </w:r>
      <w:r w:rsidRPr="00183181">
        <w:rPr>
          <w:spacing w:val="-2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особенности</w:t>
      </w:r>
      <w:r w:rsidRPr="00183181">
        <w:rPr>
          <w:spacing w:val="6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изученных</w:t>
      </w:r>
      <w:r w:rsidRPr="00183181">
        <w:rPr>
          <w:spacing w:val="1"/>
          <w:sz w:val="28"/>
          <w:szCs w:val="28"/>
        </w:rPr>
        <w:t xml:space="preserve"> </w:t>
      </w:r>
      <w:r w:rsidRPr="00183181">
        <w:rPr>
          <w:spacing w:val="-1"/>
          <w:sz w:val="28"/>
          <w:szCs w:val="28"/>
        </w:rPr>
        <w:t>произведений.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81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181" w:rsidRPr="00183181" w:rsidRDefault="00183181" w:rsidP="00183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3.1. ТЕМАТИЧЕСКРЕ ПЛАНИРОВАНИЕ</w:t>
      </w:r>
    </w:p>
    <w:p w:rsidR="00183181" w:rsidRPr="00183181" w:rsidRDefault="00183181" w:rsidP="001831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550"/>
        <w:gridCol w:w="708"/>
        <w:gridCol w:w="1044"/>
        <w:gridCol w:w="2896"/>
        <w:gridCol w:w="57"/>
        <w:gridCol w:w="3118"/>
        <w:gridCol w:w="2125"/>
        <w:gridCol w:w="851"/>
        <w:gridCol w:w="850"/>
      </w:tblGrid>
      <w:tr w:rsidR="00183181" w:rsidRPr="00183181" w:rsidTr="00183181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Планируемые результаты освоения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 xml:space="preserve">Вид </w:t>
            </w:r>
            <w:r w:rsidRPr="00183181">
              <w:rPr>
                <w:rFonts w:ascii="Times New Roman" w:hAnsi="Times New Roman" w:cs="Times New Roman"/>
                <w:b/>
              </w:rPr>
              <w:br/>
              <w:t>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183181" w:rsidRPr="00183181" w:rsidTr="00183181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Своеобразие родной литературы – 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Великая сила литературы. Жанры и литературные роды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Извлекать необходимой информации из текста;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осознанно строить речевые высказывания.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Перерабатывать и преобразовывать информацию из одной формы в другую (составлять план, таблицу, схему).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извлечения необходимой информации из текста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собирать материал и обрабатывать информацию, необходимую для составления плана, конспекта.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Беседа, конспект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Древнерусская литература – 6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ae"/>
              <w:rPr>
                <w:sz w:val="24"/>
                <w:szCs w:val="24"/>
              </w:rPr>
            </w:pPr>
            <w:r w:rsidRPr="00183181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Древнерусская литература. Летопись. «Повесть временных лет» и ее традиции.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tabs>
                <w:tab w:val="left" w:pos="1137"/>
                <w:tab w:val="left" w:pos="2871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произведения древнерусской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литературы,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традиции древнерусской литературы; характерные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родо-жанровые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черты.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отношение,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Ответ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проблемный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вопрос «Как,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Ваш взгляд,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продолжат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развитие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литературные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традиции в 21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proofErr w:type="gramStart"/>
            <w:r w:rsidRPr="00183181">
              <w:rPr>
                <w:rFonts w:ascii="Times New Roman" w:eastAsia="Calibri" w:hAnsi="Times New Roman" w:cs="Times New Roman"/>
              </w:rPr>
              <w:t>веке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>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«Поучение» Владимира Мономаха (отрывок). Нравственные заветы Древней Руси.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материалом.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 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традиции древнерусской литературы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181">
              <w:rPr>
                <w:rFonts w:ascii="Times New Roman" w:eastAsia="Calibri" w:hAnsi="Times New Roman" w:cs="Times New Roman"/>
              </w:rPr>
              <w:t>с точки зрения нравственности.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литературные произведения; выявлять и осмыслять формы оценки героев, событий, характер взаимоотношений с «читателем» как адресатом.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исследования.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Задонщина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>». Жанровая «перекличка» со «Словом о полку Игореве».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hd w:val="clear" w:color="auto" w:fill="FFFFFF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hd w:val="clear" w:color="auto" w:fill="FFFFFF"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приемов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</w:t>
            </w:r>
            <w:r w:rsidRPr="00183181">
              <w:rPr>
                <w:rFonts w:ascii="Times New Roman" w:eastAsia="Calibri" w:hAnsi="Times New Roman" w:cs="Times New Roman"/>
              </w:rPr>
              <w:t>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и сопоставлять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текстов произведений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Формирование публицистики как жанра.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Распознавать жанры древнерусской литературы; особенности жанров, их влияние на формирование публицистики.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родо-жанровую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специфику произведений.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представлять развернутый письменный ответ 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поставленные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вопрос.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Сочинение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«Житие протопопа Аввакума». Героический образ духовной личности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tabs>
                <w:tab w:val="left" w:pos="1137"/>
                <w:tab w:val="left" w:pos="2871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произведения древнерусской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литературы,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особенности характеристики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анализировать произведения разных жанров; выявлять и осмыслять формы оценки героев, событий, характер взаимоотношений с «читателем» как адресатом.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Мини-проект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«Жизнь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предков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183181">
              <w:rPr>
                <w:rFonts w:ascii="Times New Roman" w:eastAsia="Calibri" w:hAnsi="Times New Roman" w:cs="Times New Roman"/>
              </w:rPr>
              <w:t>произведениях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древнерусской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литературы»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Духовная традиция в русской поэзии XVIII века – 2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М.В.Ломоносов «Утреннее размышление о Божием величестве»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фрагменты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произведений Ломоносова.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лирического героя.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лирического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пересказывать фрагменты, передавая личное отношение к произведению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фрагментов.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Г.Р.Державин «Бог». Религиозные мотивы в русской поэзии. Проблема предназначения человека.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лирического героя, выявлять характерные для произведений темы, образы и приемы изображения человека.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проявления религиозных мотивов в лирических произведениях.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анализировать фрагменты, передавать личное отношение к произведению.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Мини-сочинение «Проблема предназначения человека»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XVIII века – 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Н.М. Карамзин. Сказания, легенды, рассказы из «Истории государства Российского».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Читать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выразительно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фрагменты</w:t>
            </w:r>
            <w:r w:rsidRPr="0018318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XVIII 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характерные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для произведений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русской литературы XVIII века темы, образы и приемы изображения человека.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и обобщать дополнительный материал о биографии и творчестве Н.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Карамзина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чтение. Анализ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XIX века – 13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В.А. Жуковский «Людмила». Жанр баллады. Национальные черты в образах героев баллад.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Читать</w:t>
            </w:r>
            <w:r w:rsidRPr="00183181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выразительно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наизусть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фрагменты</w:t>
            </w:r>
            <w:r w:rsidRPr="00183181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баллады.</w:t>
            </w:r>
          </w:p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183181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героев.</w:t>
            </w:r>
          </w:p>
          <w:p w:rsidR="00183181" w:rsidRPr="00183181" w:rsidRDefault="00183181" w:rsidP="00183181">
            <w:pPr>
              <w:pStyle w:val="TableParagraph"/>
              <w:tabs>
                <w:tab w:val="left" w:pos="3345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 проблематику и тематику баллады.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национальные черты в образах героев баллад.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находить в тексте информацию по заданной теме; давать устный или письменный ответ на вопрос по тексту произведения.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чтение, анализ национальных образов героев баллады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Times New Roman,Bold" w:hAnsi="Times New Roman" w:cs="Times New Roman"/>
              </w:rPr>
              <w:t>А.С. Пушкин. Поэма «Медный всадник». Человек и история в поэме.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лирического героя.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выразительно читать произведение, передавая личное отношение к произведению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 поэмы; анализ человека исторического периода в поэме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Тема «маленького человека» в поэме А.С. Пушкина.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героя поэмы.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героя.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характеризовать героя;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развернутый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ответ на вопрос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«О чем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заставляет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задуматься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произведение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А.С. Пушкина?»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«Маленькая трагедия» «Моцарт и Сальери». Природа гениальности.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Выявлять и осмыслять формы авторской оценки героев. Подбирать цитаты из текста литературного произведения по заданной теме.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особенности </w:t>
            </w:r>
            <w:r w:rsidRPr="00183181">
              <w:rPr>
                <w:rFonts w:ascii="Times New Roman" w:eastAsia="Calibri" w:hAnsi="Times New Roman" w:cs="Times New Roman"/>
              </w:rPr>
              <w:t>авторской оценки героев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color w:val="000000"/>
                <w:spacing w:val="-1"/>
              </w:rPr>
              <w:t>Уметь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 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«Маленькая трагедия» «Каменный гость». Неотвратимость возмездия как вечный сюжет в литературе.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типологию сюжетов литературных произведений, их характерные признаки.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мнение по заданной теме,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Ответ на проблемный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Драма «Борис Годунов» (сцена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Чудовом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монастыре). Образ летописца как образ древнерусского писателя. Монолог Пимена.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фрагменты драматического произведения русской литературы 19 века.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героя литературы 19 века.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>особенности характеристики героя; характерные особенности древнерусского писателя.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героя.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М.Ю. Лермонтов. Стихотворение «Демон». Образ демона – сквозной образ в творчестве поэта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Устно рассказывать о поэте.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наизусть лирическое стихотворение.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устный или письменный ответ на вопрос по тексту произведения.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образа в лирическом произведении.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находить схожие образы в разных произведениях творчества одного поэта.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А.Н.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Апухтин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>. Стихотворение «День ли царит, тишина ли ночная…». Поэтические традиции XIX века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Читать выразительно наизусть лирическое стихотворение.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color w:val="000000"/>
                <w:spacing w:val="-1"/>
              </w:rPr>
              <w:t xml:space="preserve">особенности поэтических традиций </w:t>
            </w:r>
            <w:r w:rsidRPr="00183181">
              <w:rPr>
                <w:rFonts w:ascii="Times New Roman" w:eastAsia="Calibri" w:hAnsi="Times New Roman" w:cs="Times New Roman"/>
              </w:rPr>
              <w:t>XIX 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интонационно выражать и передавать эмоции и переживания лирического героя.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Творческая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работа «Проба пера».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А.А. Бестужев-Марлинский. «Вечер на бивуаке». Лицемерие и эгоизм светского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общества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и благородство чувств героя рассказа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рассказа,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нравственно-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философскую, социально-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историческую и эстетическую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проблематику произведения.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Анализ рассказа.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 по тексту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20-21.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И.С. Тургенев. Повесть «Вешние воды». Необыкновенная красота и тонкий лиризм, герои, характеры и судьбы, сложность человеческих взаимоотношений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и обобщать дополнительный материал о биографии и творчеству писателя, истории создания произведения, прототипах с использованием ресурсов интернета.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Выявлять и осмыслять формы авторской оценки героев.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формы авторской оценки героев,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3181">
              <w:rPr>
                <w:rFonts w:ascii="Times New Roman" w:eastAsia="Calibri" w:hAnsi="Times New Roman" w:cs="Times New Roman"/>
              </w:rPr>
              <w:t>факты биографии писателя – отсылку на личностные отношения автора через героев повести.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 к героям,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 по заданной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Ф.М. Достоевский. Повесть «Белые ночи». Тип «петербургского мечтателя» в повести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Характеризовать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героя,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выявлять характерные </w:t>
            </w:r>
            <w:r w:rsidRPr="00183181">
              <w:rPr>
                <w:rFonts w:ascii="Times New Roman" w:hAnsi="Times New Roman" w:cs="Times New Roman"/>
              </w:rPr>
              <w:t>для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темы,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образы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приемы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изображения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человека.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способы и характерные приемы изображения человека.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авторского замысла.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Сочинение-рассуждение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«Что же такое счастье и какой должна быть любовь?»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А.П. Чехов. Рассказ «Студент». Особенности сюжета, композиции рассказа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и обобщать дополнительный материал о биографии и творчеству писателя, истории создания произведения, прототипах с использованием ресурсов интернета.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Строить речевые высказывания для успешной коммуникации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 другими людьми (диалог в паре, в малой группе и т. д.)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формы и способы успешного взаимодействия для достижения поставленных целей.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отбирать и использовать речевых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средства в процессе коммуникации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 другими людьми (диалог в паре, в малой группе и т. 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Дискуссия. 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умения в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устной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форме выражать 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аргументировать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своё мнение, вести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дискуссию.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147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spacing w:val="-20"/>
              </w:rPr>
              <w:t>Из литературы XX века – 11 ч.</w:t>
            </w: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И.А. Бунин. Рассказы из цикла «Темные аллеи».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Бунинская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 философия любви как «некий высший напряженный момент бытия»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Воспринимать и оценивать философию любви в творчестве И.А. Бунина как «некий высший напряженный момент бытия», который озаряет всю жизнь человека.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письменные ответы на вопрос по заданной теме. Отстаивать свою точку зрения.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сюжет</w:t>
            </w:r>
            <w:r w:rsidRPr="0018318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произведения,</w:t>
            </w:r>
            <w:r w:rsidRPr="00183181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его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проблематику,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тематику,</w:t>
            </w:r>
            <w:r w:rsidRPr="00183181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идейно-эмоциональное содержание; материал</w:t>
            </w:r>
            <w:r w:rsidRPr="0018318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о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биографии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творчеству</w:t>
            </w:r>
            <w:r w:rsidRPr="0018318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писателя,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истории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создания</w:t>
            </w:r>
            <w:r w:rsidRPr="0018318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цикла.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героев. Составлять характеристику героя.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письменных ответов по заданной теме.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Е.И. Носов «Живое пламя». Взаимосвязь природы и человека. Поиски незыблемых нравственных ценностей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Понимать смысл названия рассказа. Осознавать понятие силы внутренней, духовной красоты человека. Осознавать огромную роль прекрасного в душе человека, в окружающей природе.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и понимать роли различных художественных сре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дств в с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оздании образов.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выражать личное отношение к героям, аргументировать свою точку зрения.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Нравственные уроки в рассказе В.Г. Распутина «Женский разговор»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устный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Понимать значения качеств: смелость, мужество героев, глубокая вера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человека, в его лучшие душевные качества; находить им цитатное подтверждение в тексте.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дополнительный</w:t>
            </w:r>
            <w:r w:rsidRPr="0018318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</w:t>
            </w:r>
            <w:r w:rsidRPr="0018318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о</w:t>
            </w:r>
            <w:r w:rsidRPr="0018318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биографии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творчеству</w:t>
            </w:r>
            <w:r w:rsidRPr="0018318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В.Г. Распутина,</w:t>
            </w:r>
            <w:r w:rsidRPr="0018318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истории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создания</w:t>
            </w:r>
            <w:r w:rsidRPr="00183181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произведения,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прототипах героев</w:t>
            </w:r>
            <w:r w:rsidRPr="00183181">
              <w:rPr>
                <w:rFonts w:ascii="Times New Roman" w:hAnsi="Times New Roman" w:cs="Times New Roman"/>
              </w:rPr>
              <w:t xml:space="preserve"> (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используя ресурсы интернета).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составлять характеристику героя. Объяснять свое понимание эстетической проблематики произведения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Комментированное чтение.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Выразительное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чтение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фрагментов.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183181">
              <w:rPr>
                <w:rFonts w:ascii="Times New Roman" w:eastAsia="Calibri" w:hAnsi="Times New Roman" w:cs="Times New Roman"/>
              </w:rPr>
              <w:t>Габова</w:t>
            </w:r>
            <w:proofErr w:type="spellEnd"/>
            <w:r w:rsidRPr="00183181">
              <w:rPr>
                <w:rFonts w:ascii="Times New Roman" w:eastAsia="Calibri" w:hAnsi="Times New Roman" w:cs="Times New Roman"/>
              </w:rPr>
              <w:t xml:space="preserve">. Рассказ «Не пускайте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Рыжую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 xml:space="preserve"> на озеро». Особенности сюжета, композиции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Характеризовать сюжет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сюжета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объяснять свое понимание эстетической проблематики произведения; подбирать цитаты из текста литературного произведения по заданной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Пересказ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фрагмента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Образ героини произведения: красота внутренняя и внешняя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Давать письменный ответ на вопрос по тексту произведения.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героиню рассказа. 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>особенности характеристики героя, изображения его внутреннего мира.</w:t>
            </w:r>
            <w:r w:rsidRPr="0018318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цитаты из текста литературного произведения по заданной теме, выявлять и осмыслять формы авторской оценки героев, составлять характеристику героя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героини.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29-30.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Ю.В. Бондарев. Роман «Горячий снег». «Уроки, заданные человечеству войной»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Характеризовать сюжет произведения, его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Подбирать цитаты из текста литературного произведения по заданной теме.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eastAsia="Calibri" w:hAnsi="Times New Roman" w:cs="Times New Roman"/>
              </w:rPr>
              <w:t xml:space="preserve">позиции героев романа </w:t>
            </w:r>
            <w:proofErr w:type="gramStart"/>
            <w:r w:rsidRPr="00183181">
              <w:rPr>
                <w:rFonts w:ascii="Times New Roman" w:eastAsia="Calibri" w:hAnsi="Times New Roman" w:cs="Times New Roman"/>
              </w:rPr>
              <w:t>по отношению к вопросу о подвиге в сравнении с современным пониманием</w:t>
            </w:r>
            <w:proofErr w:type="gramEnd"/>
            <w:r w:rsidRPr="00183181">
              <w:rPr>
                <w:rFonts w:ascii="Times New Roman" w:eastAsia="Calibri" w:hAnsi="Times New Roman" w:cs="Times New Roman"/>
              </w:rPr>
              <w:t>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 и событий; объяснять свое понимание эстетической проблематики произведения.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 фрагмента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Поэты-фронтовики о героизме на войне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Читать выразительно наизусть лирические стихотворения и фрагменты произведений русской литературы </w:t>
            </w:r>
            <w:r w:rsidRPr="00183181">
              <w:rPr>
                <w:rFonts w:ascii="Times New Roman" w:hAnsi="Times New Roman" w:cs="Times New Roman"/>
              </w:rPr>
              <w:t xml:space="preserve">XX </w:t>
            </w:r>
            <w:r w:rsidRPr="00183181">
              <w:rPr>
                <w:rFonts w:ascii="Times New Roman" w:eastAsia="Calibri" w:hAnsi="Times New Roman" w:cs="Times New Roman"/>
              </w:rPr>
              <w:t>века.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материал о биографии и творчестве поэтов, истории создания произведения, прототипах с использованием справочной литературы и ресурсов интернета.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выявлять и осмыслять формы авторской оценки героев, составлять характеристики героев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Характеристика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героев. 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Анализ сюжета.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32-33.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Романсы и песни как синтетический жанр, выражающий переживания, мысли, настроения человека (на стихи поэтов XIX - XX веков)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 xml:space="preserve">Выразительно читать романсы и песни; разбирать их как синтетический жанр, выражающий переживания, мысли, настроения человека.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183181">
              <w:rPr>
                <w:rFonts w:ascii="Times New Roman" w:eastAsia="Calibri" w:hAnsi="Times New Roman" w:cs="Times New Roman"/>
              </w:rPr>
              <w:t xml:space="preserve"> сюжеты произведений, проблематику, тематику, идейно-эмоциональное содержание.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подбирать цитаты из текста литературного произведения по заданной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Оценивание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устных ответов.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Письменный ответ на вопрос.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  <w:tr w:rsidR="00183181" w:rsidRPr="00183181" w:rsidTr="0018318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Итоговый урок. Картина мира и художественное произведение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i/>
              </w:rPr>
              <w:t>Урок контроля знаний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Сюжеты, герои, художественные особенности изученных произведений.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 xml:space="preserve">Знать </w:t>
            </w:r>
            <w:r w:rsidRPr="00183181">
              <w:rPr>
                <w:rFonts w:ascii="Times New Roman" w:hAnsi="Times New Roman" w:cs="Times New Roman"/>
                <w:spacing w:val="-1"/>
              </w:rPr>
              <w:t>сюжеты,</w:t>
            </w:r>
            <w:r w:rsidRPr="00183181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персонажей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литературных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произведений.</w:t>
            </w:r>
          </w:p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183181">
              <w:rPr>
                <w:rFonts w:ascii="Times New Roman" w:eastAsia="Calibri" w:hAnsi="Times New Roman" w:cs="Times New Roman"/>
              </w:rPr>
              <w:t xml:space="preserve"> обобщать материал по биографии и творчеству писателей и поэтов, истории создания произведения, прототипах с использованием справочной литературы и ресурсов интернета.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eastAsia="Calibri" w:hAnsi="Times New Roman" w:cs="Times New Roman"/>
              </w:rPr>
              <w:t>Повторение и обобщение изученных произведений.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183181">
              <w:rPr>
                <w:rFonts w:ascii="Times New Roman" w:eastAsia="Calibri" w:hAnsi="Times New Roman" w:cs="Times New Roman"/>
              </w:rPr>
              <w:t>Контроль знаний.</w:t>
            </w:r>
          </w:p>
          <w:p w:rsidR="00183181" w:rsidRPr="00183181" w:rsidRDefault="00183181" w:rsidP="0018318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</w:tr>
    </w:tbl>
    <w:p w:rsidR="00183181" w:rsidRPr="00183181" w:rsidRDefault="00183181" w:rsidP="00183181">
      <w:pPr>
        <w:spacing w:after="0"/>
        <w:rPr>
          <w:rFonts w:ascii="Times New Roman" w:eastAsia="Times New Roman" w:hAnsi="Times New Roman" w:cs="Times New Roman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</w:rPr>
      </w:pP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83181">
        <w:rPr>
          <w:rFonts w:ascii="Times New Roman" w:hAnsi="Times New Roman" w:cs="Times New Roman"/>
          <w:b/>
          <w:sz w:val="26"/>
          <w:szCs w:val="26"/>
        </w:rPr>
        <w:t>Итого: 34 часа</w:t>
      </w: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3181" w:rsidRPr="00183181" w:rsidRDefault="00183181" w:rsidP="001831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</w:p>
    <w:p w:rsidR="00183181" w:rsidRPr="00183181" w:rsidRDefault="00183181" w:rsidP="00183181">
      <w:pPr>
        <w:pStyle w:val="Default"/>
        <w:jc w:val="center"/>
        <w:rPr>
          <w:b/>
          <w:color w:val="auto"/>
        </w:rPr>
      </w:pPr>
      <w:r w:rsidRPr="00183181">
        <w:rPr>
          <w:b/>
          <w:color w:val="auto"/>
        </w:rPr>
        <w:t>3.2. ВНЕУРОЧНАЯ ДЕЯТЕЛЬНОСТЬ.</w:t>
      </w: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83181">
        <w:rPr>
          <w:rFonts w:ascii="Times New Roman" w:hAnsi="Times New Roman" w:cs="Times New Roman"/>
          <w:b/>
          <w:bCs/>
          <w:color w:val="000000"/>
        </w:rPr>
        <w:t>ПЛАН</w:t>
      </w: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6211"/>
        <w:gridCol w:w="5127"/>
        <w:gridCol w:w="3471"/>
      </w:tblGrid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Формат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/>
                <w:bCs/>
                <w:color w:val="000000"/>
              </w:rPr>
              <w:t>Виды деятельности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Школьный этап Всероссийской олимпиады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олимпиадных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Муниципальные конкурсы творческих литературных работ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«На крыльях мечты»;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«К празднованию Великой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создание литературного продукта разных жанров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7-11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Муниципальный этап Всероссийской олимпиады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олимпиадных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Муниципальный конкурс </w:t>
            </w:r>
            <w:proofErr w:type="spellStart"/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мультимедиапроектов</w:t>
            </w:r>
            <w:proofErr w:type="spellEnd"/>
            <w:r w:rsidRPr="00183181">
              <w:rPr>
                <w:rFonts w:ascii="Times New Roman" w:hAnsi="Times New Roman" w:cs="Times New Roman"/>
                <w:bCs/>
                <w:color w:val="000000"/>
              </w:rPr>
              <w:t>, посвящённых творчеству писателей и поэтов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 юбилею писателя, поэта.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 юбилею художественного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презентации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Всероссийский литературный конкурс «ПЕГАС»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hd w:val="clear" w:color="auto" w:fill="FFFFFF"/>
              </w:rPr>
              <w:t>К 60-летию первого полета человека в космос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решение конкурсных заданий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Муниципальная ученическая конференция исследовательских проектов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От произведения – к исследованию.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проекты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Краевой конкурс «Край камчатский – родина талантов»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Моё литературное творчество: сказка, стихотворение, поэма, рассказ, повесть.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создание литературного продукта разных жанров</w:t>
            </w:r>
          </w:p>
        </w:tc>
      </w:tr>
      <w:tr w:rsidR="00183181" w:rsidRPr="00183181" w:rsidTr="001831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5-11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Праздник славянской письменности 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Лучшие произведения Древнерусской литературы.</w:t>
            </w:r>
          </w:p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Фильмы по сюжетам Древнерусской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1" w:rsidRPr="00183181" w:rsidRDefault="00183181" w:rsidP="001831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bCs/>
                <w:color w:val="000000"/>
              </w:rPr>
              <w:t>разнообразные выступления волонтёрских групп</w:t>
            </w:r>
          </w:p>
        </w:tc>
      </w:tr>
    </w:tbl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Примерные темы проектных и исследовательских работ</w:t>
      </w:r>
    </w:p>
    <w:p w:rsidR="00183181" w:rsidRPr="00183181" w:rsidRDefault="00183181" w:rsidP="001831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Штампы и стереотипы в современной публичной речи.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Мудрость слова.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Мой Высоцкий.</w:t>
      </w:r>
    </w:p>
    <w:p w:rsidR="00183181" w:rsidRPr="00183181" w:rsidRDefault="00183181" w:rsidP="00183181">
      <w:pPr>
        <w:numPr>
          <w:ilvl w:val="0"/>
          <w:numId w:val="15"/>
        </w:numPr>
        <w:shd w:val="clear" w:color="auto" w:fill="FFFFFF"/>
        <w:spacing w:after="0" w:line="36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>Что читают в моем классе?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Киносценарий рассказа «Темные аллеи» Бунина.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Альбом, посвященный жизненному пути М.В. Ломоносова (каждая страница – новый этап в науке или творчестве).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Умеете ли вы думать стихами? Напишите стихотворение о любви (по примеру Пушкина)</w:t>
      </w:r>
      <w:proofErr w:type="gramStart"/>
      <w:r w:rsidRPr="00183181">
        <w:rPr>
          <w:color w:val="333333"/>
          <w:sz w:val="28"/>
          <w:szCs w:val="28"/>
        </w:rPr>
        <w:t xml:space="preserve"> .</w:t>
      </w:r>
      <w:proofErr w:type="gramEnd"/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Исследование-экскурсия по </w:t>
      </w:r>
      <w:proofErr w:type="spellStart"/>
      <w:r w:rsidRPr="00183181">
        <w:rPr>
          <w:color w:val="333333"/>
          <w:sz w:val="28"/>
          <w:szCs w:val="28"/>
        </w:rPr>
        <w:t>лермонтовским</w:t>
      </w:r>
      <w:proofErr w:type="spellEnd"/>
      <w:r w:rsidRPr="00183181">
        <w:rPr>
          <w:color w:val="333333"/>
          <w:sz w:val="28"/>
          <w:szCs w:val="28"/>
        </w:rPr>
        <w:t xml:space="preserve"> местам (фото).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Киносценарий по одной из глав «Героя нашего времени» М.Ю. Лермонтова</w:t>
      </w:r>
      <w:proofErr w:type="gramStart"/>
      <w:r w:rsidRPr="00183181">
        <w:rPr>
          <w:color w:val="333333"/>
          <w:sz w:val="28"/>
          <w:szCs w:val="28"/>
        </w:rPr>
        <w:t xml:space="preserve">.. </w:t>
      </w:r>
      <w:proofErr w:type="gramEnd"/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Эссе «Дума о моем поколении». Достоинства и недостатки (используйте публицистический стиль). (На примере стихотворения «Дума» Лермонтова)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>Исследование «Образ Петербурга в русской литературе» (фото, произведения, анализ, сравнение).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Поэтический калейдоскоп «Мои любимые </w:t>
      </w:r>
      <w:proofErr w:type="spellStart"/>
      <w:r w:rsidRPr="00183181">
        <w:rPr>
          <w:color w:val="333333"/>
          <w:sz w:val="28"/>
          <w:szCs w:val="28"/>
        </w:rPr>
        <w:t>блоковские</w:t>
      </w:r>
      <w:proofErr w:type="spellEnd"/>
      <w:r w:rsidRPr="00183181">
        <w:rPr>
          <w:color w:val="333333"/>
          <w:sz w:val="28"/>
          <w:szCs w:val="28"/>
        </w:rPr>
        <w:t xml:space="preserve"> строки». (Сборник стихотворений А. Блока с отзывами на каждое). </w:t>
      </w:r>
    </w:p>
    <w:p w:rsidR="00183181" w:rsidRPr="00183181" w:rsidRDefault="00183181" w:rsidP="00183181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hanging="357"/>
        <w:jc w:val="left"/>
        <w:rPr>
          <w:color w:val="333333"/>
          <w:sz w:val="28"/>
          <w:szCs w:val="28"/>
        </w:rPr>
      </w:pPr>
      <w:r w:rsidRPr="00183181">
        <w:rPr>
          <w:color w:val="333333"/>
          <w:sz w:val="28"/>
          <w:szCs w:val="28"/>
        </w:rPr>
        <w:t xml:space="preserve">Исследование «Стихи Есенина, положенные на музыку» (современное исполнение, анализ). </w:t>
      </w:r>
    </w:p>
    <w:p w:rsidR="00183181" w:rsidRPr="00183181" w:rsidRDefault="00183181" w:rsidP="00183181">
      <w:pPr>
        <w:pStyle w:val="Default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jc w:val="both"/>
        <w:rPr>
          <w:b/>
          <w:color w:val="auto"/>
          <w:sz w:val="28"/>
          <w:szCs w:val="28"/>
        </w:rPr>
      </w:pPr>
      <w:r w:rsidRPr="00183181">
        <w:rPr>
          <w:b/>
          <w:color w:val="auto"/>
          <w:sz w:val="28"/>
          <w:szCs w:val="28"/>
        </w:rPr>
        <w:t>3.3. СИСТЕМА УСЛОВИЙ РЕАЛИЗАЦИИ ПРОГРАММЫ ПО РОДНОЙ (РУССКОЙ) ЛИТЕРАТУРЕ</w:t>
      </w:r>
    </w:p>
    <w:p w:rsidR="00183181" w:rsidRPr="00183181" w:rsidRDefault="00183181" w:rsidP="00183181">
      <w:pPr>
        <w:pStyle w:val="Default"/>
        <w:jc w:val="both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Информационно-технические условия  организации образовательного процесса МБОУ СШ №1 обеспечивают стабильное функционирование образовательного учреждения. В школе имеется 3 кабинета русского языка и литературы, два кабинета ИКТ, которые при необходимости используются педагогами в образовательной деятельности. Кабинеты оснащены необходимым оборудованием, дидактическими и техническими средствами и соответствуют требованиям для реализации базового уровня общего образования. 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В кабинетах установлены интерактивные доски, имеется выделенная линия Интернет. Школа имеет собственный образовательный сайт, обеспечивающий открытость и доступность информации об учреждении. Данные ресурсы позволяет на современном уровне проводить уроки и управлять учебно-воспитательным процессом. МБОУ СШ №1 функционирует в единой системе Сетевой город.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>Библиотека  имеет абонементную, читальную зоны.</w:t>
      </w:r>
    </w:p>
    <w:p w:rsidR="00183181" w:rsidRPr="00183181" w:rsidRDefault="00183181" w:rsidP="00183181">
      <w:pPr>
        <w:pStyle w:val="Default"/>
        <w:spacing w:line="360" w:lineRule="auto"/>
        <w:jc w:val="both"/>
        <w:rPr>
          <w:sz w:val="28"/>
          <w:szCs w:val="28"/>
        </w:rPr>
      </w:pPr>
      <w:r w:rsidRPr="00183181">
        <w:rPr>
          <w:sz w:val="28"/>
          <w:szCs w:val="28"/>
        </w:rPr>
        <w:t xml:space="preserve">Обеспеченность школы учебными программами, учебниками, художественной литературой позволяет проводить образовательный процесс в полном объеме. </w:t>
      </w:r>
    </w:p>
    <w:p w:rsidR="00183181" w:rsidRPr="00183181" w:rsidRDefault="00183181" w:rsidP="00183181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110"/>
        <w:spacing w:before="0"/>
        <w:ind w:left="0" w:hanging="1182"/>
        <w:jc w:val="center"/>
        <w:rPr>
          <w:b w:val="0"/>
          <w:bCs w:val="0"/>
          <w:lang w:val="ru-RU"/>
        </w:rPr>
      </w:pPr>
      <w:r w:rsidRPr="00183181">
        <w:rPr>
          <w:spacing w:val="-1"/>
          <w:sz w:val="28"/>
          <w:lang w:val="ru-RU"/>
        </w:rPr>
        <w:t>Критерии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оценки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(отметки)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предметных</w:t>
      </w:r>
      <w:r w:rsidRPr="00183181">
        <w:rPr>
          <w:spacing w:val="-3"/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результатов</w:t>
      </w:r>
      <w:r w:rsidRPr="00183181">
        <w:rPr>
          <w:spacing w:val="51"/>
          <w:sz w:val="28"/>
          <w:lang w:val="ru-RU"/>
        </w:rPr>
        <w:t xml:space="preserve"> </w:t>
      </w:r>
      <w:r w:rsidRPr="00183181">
        <w:rPr>
          <w:sz w:val="28"/>
          <w:lang w:val="ru-RU"/>
        </w:rPr>
        <w:t xml:space="preserve">по </w:t>
      </w:r>
      <w:r w:rsidRPr="00183181">
        <w:rPr>
          <w:spacing w:val="-1"/>
          <w:sz w:val="28"/>
          <w:lang w:val="ru-RU"/>
        </w:rPr>
        <w:t>родной</w:t>
      </w:r>
      <w:r w:rsidRPr="00183181">
        <w:rPr>
          <w:spacing w:val="1"/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(русской)</w:t>
      </w:r>
      <w:r w:rsidRPr="00183181">
        <w:rPr>
          <w:sz w:val="28"/>
          <w:lang w:val="ru-RU"/>
        </w:rPr>
        <w:t xml:space="preserve"> </w:t>
      </w:r>
      <w:r w:rsidRPr="00183181">
        <w:rPr>
          <w:spacing w:val="-1"/>
          <w:sz w:val="28"/>
          <w:lang w:val="ru-RU"/>
        </w:rPr>
        <w:t>литературе</w:t>
      </w:r>
    </w:p>
    <w:p w:rsidR="00183181" w:rsidRPr="00183181" w:rsidRDefault="00183181" w:rsidP="00183181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/>
      </w:tblPr>
      <w:tblGrid>
        <w:gridCol w:w="3460"/>
        <w:gridCol w:w="8566"/>
        <w:gridCol w:w="3276"/>
      </w:tblGrid>
      <w:tr w:rsidR="00183181" w:rsidRPr="00183181" w:rsidTr="00183181">
        <w:trPr>
          <w:trHeight w:hRule="exact" w:val="8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Уровни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ных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достиже</w:t>
            </w:r>
            <w:r w:rsidRPr="001831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ний </w:t>
            </w:r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>Нормы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оценки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предметных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результатов</w:t>
            </w:r>
            <w:proofErr w:type="spellEnd"/>
            <w:r w:rsidRPr="00183181">
              <w:rPr>
                <w:rFonts w:ascii="Times New Roman" w:hAnsi="Times New Roman"/>
                <w:b/>
                <w:spacing w:val="29"/>
                <w:sz w:val="24"/>
                <w:szCs w:val="24"/>
              </w:rPr>
              <w:t xml:space="preserve"> </w:t>
            </w:r>
            <w:r w:rsidRPr="00183181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18318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отметка</w:t>
            </w:r>
            <w:proofErr w:type="spellEnd"/>
          </w:p>
        </w:tc>
      </w:tr>
      <w:tr w:rsidR="00183181" w:rsidRPr="00183181" w:rsidTr="00183181">
        <w:trPr>
          <w:trHeight w:hRule="exact" w:val="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Учащийся</w:t>
            </w:r>
            <w:proofErr w:type="spellEnd"/>
            <w:r w:rsidRPr="0018318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и </w:t>
            </w:r>
            <w:r w:rsidRPr="00183181">
              <w:rPr>
                <w:rFonts w:ascii="Times New Roman" w:hAnsi="Times New Roman" w:cs="Times New Roman"/>
                <w:spacing w:val="-1"/>
              </w:rPr>
              <w:t>логически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воспроизводит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значительную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часть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учебного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</w:rPr>
              <w:t xml:space="preserve">С </w:t>
            </w:r>
            <w:r w:rsidRPr="00183181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учителя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учащихся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передает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183181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текста.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учебное задание </w:t>
            </w:r>
            <w:r w:rsidRPr="00183181">
              <w:rPr>
                <w:rFonts w:ascii="Times New Roman" w:hAnsi="Times New Roman" w:cs="Times New Roman"/>
              </w:rPr>
              <w:t xml:space="preserve">в </w:t>
            </w:r>
            <w:r w:rsidRPr="00183181">
              <w:rPr>
                <w:rFonts w:ascii="Times New Roman" w:hAnsi="Times New Roman" w:cs="Times New Roman"/>
                <w:spacing w:val="-1"/>
              </w:rPr>
              <w:t>соответствии</w:t>
            </w:r>
            <w:r w:rsidRPr="00183181">
              <w:rPr>
                <w:rFonts w:ascii="Times New Roman" w:hAnsi="Times New Roman" w:cs="Times New Roman"/>
              </w:rPr>
              <w:t xml:space="preserve"> с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инструкцией</w:t>
            </w:r>
            <w:r w:rsidRPr="00183181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учителя.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Понимает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материал,</w:t>
            </w:r>
            <w:r w:rsidRPr="00183181">
              <w:rPr>
                <w:rFonts w:ascii="Times New Roman" w:hAnsi="Times New Roman" w:cs="Times New Roman"/>
              </w:rPr>
              <w:t xml:space="preserve"> приводит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примеры,</w:t>
            </w:r>
            <w:r w:rsidRPr="0018318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полученные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в </w:t>
            </w:r>
            <w:r w:rsidRPr="00183181">
              <w:rPr>
                <w:rFonts w:ascii="Times New Roman" w:hAnsi="Times New Roman" w:cs="Times New Roman"/>
                <w:spacing w:val="-1"/>
              </w:rPr>
              <w:t>стандартных</w:t>
            </w:r>
            <w:r w:rsidRPr="00183181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Может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обоснованно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выбирать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способ</w:t>
            </w:r>
            <w:r w:rsidRPr="00183181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действий,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выполнения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учебного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</w:rPr>
              <w:t xml:space="preserve">С </w:t>
            </w:r>
            <w:r w:rsidRPr="00183181">
              <w:rPr>
                <w:rFonts w:ascii="Times New Roman" w:hAnsi="Times New Roman" w:cs="Times New Roman"/>
                <w:spacing w:val="-1"/>
              </w:rPr>
              <w:t>помощью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учителя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учащихся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типовые</w:t>
            </w:r>
            <w:r w:rsidRPr="00183181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Удовлетворительно.</w:t>
            </w:r>
            <w:r w:rsidRPr="00183181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«3»</w:t>
            </w:r>
          </w:p>
        </w:tc>
      </w:tr>
      <w:tr w:rsidR="00183181" w:rsidRPr="00183181" w:rsidTr="00183181">
        <w:trPr>
          <w:trHeight w:hRule="exact" w:val="2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Повышенный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Владеет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глубокими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знаниями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умениями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Умеет</w:t>
            </w:r>
            <w:r w:rsidRPr="00183181">
              <w:rPr>
                <w:rFonts w:ascii="Times New Roman" w:hAnsi="Times New Roman" w:cs="Times New Roman"/>
              </w:rPr>
              <w:t xml:space="preserve"> находить и </w:t>
            </w:r>
            <w:r w:rsidRPr="00183181">
              <w:rPr>
                <w:rFonts w:ascii="Times New Roman" w:hAnsi="Times New Roman" w:cs="Times New Roman"/>
                <w:spacing w:val="-1"/>
              </w:rPr>
              <w:t>анализировать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дополнительную</w:t>
            </w:r>
            <w:r w:rsidRPr="0018318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информацию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теме.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181">
              <w:rPr>
                <w:rFonts w:ascii="Times New Roman" w:hAnsi="Times New Roman" w:cs="Times New Roman"/>
                <w:spacing w:val="-1"/>
              </w:rPr>
              <w:t>Аргументированно</w:t>
            </w:r>
            <w:proofErr w:type="spellEnd"/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полученные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в </w:t>
            </w:r>
            <w:r w:rsidRPr="00183181">
              <w:rPr>
                <w:rFonts w:ascii="Times New Roman" w:hAnsi="Times New Roman" w:cs="Times New Roman"/>
                <w:spacing w:val="-1"/>
              </w:rPr>
              <w:t>обычных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нестандартных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7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учебное задание,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допуская</w:t>
            </w:r>
            <w:r w:rsidRPr="00183181">
              <w:rPr>
                <w:rFonts w:ascii="Times New Roman" w:hAnsi="Times New Roman" w:cs="Times New Roman"/>
              </w:rPr>
              <w:t xml:space="preserve"> при</w:t>
            </w:r>
            <w:r w:rsidRPr="00183181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этом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незначительные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отклонения</w:t>
            </w:r>
            <w:proofErr w:type="gramStart"/>
            <w:r w:rsidRPr="0018318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Хорошо.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«4»</w:t>
            </w:r>
          </w:p>
        </w:tc>
      </w:tr>
      <w:tr w:rsidR="00183181" w:rsidRPr="00183181" w:rsidTr="00183181">
        <w:trPr>
          <w:trHeight w:hRule="exact" w:val="1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системные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</w:t>
            </w:r>
            <w:r w:rsidRPr="00183181">
              <w:rPr>
                <w:rFonts w:ascii="Times New Roman" w:hAnsi="Times New Roman" w:cs="Times New Roman"/>
              </w:rPr>
              <w:t xml:space="preserve"> и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2"/>
              </w:rPr>
              <w:t>умения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осознанно</w:t>
            </w:r>
            <w:r w:rsidRPr="00183181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использует</w:t>
            </w:r>
            <w:r w:rsidRPr="00183181">
              <w:rPr>
                <w:rFonts w:ascii="Times New Roman" w:hAnsi="Times New Roman" w:cs="Times New Roman"/>
              </w:rPr>
              <w:t xml:space="preserve"> их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во </w:t>
            </w:r>
            <w:r w:rsidRPr="00183181">
              <w:rPr>
                <w:rFonts w:ascii="Times New Roman" w:hAnsi="Times New Roman" w:cs="Times New Roman"/>
                <w:spacing w:val="-1"/>
              </w:rPr>
              <w:t>всех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ситуациях,</w:t>
            </w:r>
            <w:r w:rsidRPr="00183181">
              <w:rPr>
                <w:rFonts w:ascii="Times New Roman" w:hAnsi="Times New Roman" w:cs="Times New Roman"/>
              </w:rPr>
              <w:t xml:space="preserve"> в том </w:t>
            </w:r>
            <w:r w:rsidRPr="00183181">
              <w:rPr>
                <w:rFonts w:ascii="Times New Roman" w:hAnsi="Times New Roman" w:cs="Times New Roman"/>
                <w:spacing w:val="-1"/>
              </w:rPr>
              <w:t>числе проблемных.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8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Самостоятельно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выполняет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разнообразные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учебные</w:t>
            </w:r>
            <w:r w:rsidRPr="00183181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задания,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применяя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при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этом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соответствующие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знания,</w:t>
            </w:r>
            <w:r w:rsidRPr="00183181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умения.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Отлично.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«5»</w:t>
            </w:r>
          </w:p>
        </w:tc>
      </w:tr>
      <w:tr w:rsidR="00183181" w:rsidRPr="00183181" w:rsidTr="00183181">
        <w:trPr>
          <w:trHeight w:hRule="exact" w:val="1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Пониженный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Ученик: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Знает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отдельные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факты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по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изучаемой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теме.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Воспроизводит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учебный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</w:t>
            </w:r>
            <w:r w:rsidRPr="00183181">
              <w:rPr>
                <w:rFonts w:ascii="Times New Roman" w:hAnsi="Times New Roman" w:cs="Times New Roman"/>
              </w:rPr>
              <w:t xml:space="preserve"> с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помощью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учителя,</w:t>
            </w:r>
            <w:r w:rsidRPr="0018318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может</w:t>
            </w:r>
            <w:r w:rsidRPr="00183181">
              <w:rPr>
                <w:rFonts w:ascii="Times New Roman" w:hAnsi="Times New Roman" w:cs="Times New Roman"/>
              </w:rPr>
              <w:t xml:space="preserve"> выполнить </w:t>
            </w:r>
            <w:r w:rsidRPr="00183181">
              <w:rPr>
                <w:rFonts w:ascii="Times New Roman" w:hAnsi="Times New Roman" w:cs="Times New Roman"/>
                <w:spacing w:val="-1"/>
              </w:rPr>
              <w:t>отдельные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этапы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работы.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19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ограниченный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словарный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запас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Неудовлетворительно.</w:t>
            </w:r>
            <w:r w:rsidRPr="00183181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«2»</w:t>
            </w:r>
          </w:p>
        </w:tc>
      </w:tr>
      <w:tr w:rsidR="00183181" w:rsidRPr="00183181" w:rsidTr="00183181">
        <w:trPr>
          <w:trHeight w:hRule="exact" w:val="14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Учащийся: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Имеет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фрагментарные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представления</w:t>
            </w:r>
            <w:r w:rsidRPr="00183181">
              <w:rPr>
                <w:rFonts w:ascii="Times New Roman" w:hAnsi="Times New Roman" w:cs="Times New Roman"/>
              </w:rPr>
              <w:t xml:space="preserve"> по </w:t>
            </w:r>
            <w:r w:rsidRPr="00183181">
              <w:rPr>
                <w:rFonts w:ascii="Times New Roman" w:hAnsi="Times New Roman" w:cs="Times New Roman"/>
                <w:spacing w:val="-1"/>
              </w:rPr>
              <w:t>предмету.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Описывает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некоторые</w:t>
            </w:r>
            <w:r w:rsidRPr="0018318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события </w:t>
            </w:r>
            <w:r w:rsidRPr="00183181">
              <w:rPr>
                <w:rFonts w:ascii="Times New Roman" w:hAnsi="Times New Roman" w:cs="Times New Roman"/>
                <w:spacing w:val="-1"/>
              </w:rPr>
              <w:t>из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изучаемого</w:t>
            </w:r>
            <w:r w:rsidRPr="0018318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материала.</w:t>
            </w:r>
          </w:p>
          <w:p w:rsidR="00183181" w:rsidRPr="00183181" w:rsidRDefault="00183181" w:rsidP="00183181">
            <w:pPr>
              <w:widowControl w:val="0"/>
              <w:numPr>
                <w:ilvl w:val="0"/>
                <w:numId w:val="20"/>
              </w:numPr>
              <w:tabs>
                <w:tab w:val="left" w:pos="359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81">
              <w:rPr>
                <w:rFonts w:ascii="Times New Roman" w:hAnsi="Times New Roman" w:cs="Times New Roman"/>
                <w:spacing w:val="-1"/>
              </w:rPr>
              <w:t>Распознает</w:t>
            </w:r>
            <w:r w:rsidRPr="00183181">
              <w:rPr>
                <w:rFonts w:ascii="Times New Roman" w:hAnsi="Times New Roman" w:cs="Times New Roman"/>
              </w:rPr>
              <w:t xml:space="preserve"> какие-либо</w:t>
            </w:r>
            <w:r w:rsidRPr="001831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объекты</w:t>
            </w:r>
            <w:r w:rsidRPr="00183181">
              <w:rPr>
                <w:rFonts w:ascii="Times New Roman" w:hAnsi="Times New Roman" w:cs="Times New Roman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изучения</w:t>
            </w:r>
            <w:r w:rsidRPr="00183181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 xml:space="preserve">и </w:t>
            </w:r>
            <w:r w:rsidRPr="00183181">
              <w:rPr>
                <w:rFonts w:ascii="Times New Roman" w:hAnsi="Times New Roman" w:cs="Times New Roman"/>
                <w:spacing w:val="-1"/>
              </w:rPr>
              <w:t>называет</w:t>
            </w:r>
            <w:r w:rsidRPr="0018318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их</w:t>
            </w:r>
            <w:r w:rsidRPr="0018318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на</w:t>
            </w:r>
            <w:r w:rsidRPr="00183181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183181">
              <w:rPr>
                <w:rFonts w:ascii="Times New Roman" w:hAnsi="Times New Roman" w:cs="Times New Roman"/>
              </w:rPr>
              <w:t>бытовом</w:t>
            </w:r>
            <w:r w:rsidRPr="0018318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83181">
              <w:rPr>
                <w:rFonts w:ascii="Times New Roman" w:hAnsi="Times New Roman" w:cs="Times New Roman"/>
                <w:spacing w:val="-1"/>
              </w:rPr>
              <w:t>уровне.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181" w:rsidRPr="00183181" w:rsidRDefault="00183181" w:rsidP="00183181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83181">
              <w:rPr>
                <w:rFonts w:ascii="Times New Roman" w:hAnsi="Times New Roman"/>
                <w:sz w:val="24"/>
                <w:szCs w:val="24"/>
                <w:lang w:val="ru-RU"/>
              </w:rPr>
              <w:t>Плохо.</w:t>
            </w:r>
            <w:r w:rsidRPr="00183181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Отметка</w:t>
            </w:r>
            <w:r w:rsidRPr="00183181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18318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«1»</w:t>
            </w:r>
          </w:p>
        </w:tc>
      </w:tr>
    </w:tbl>
    <w:p w:rsidR="00183181" w:rsidRPr="00183181" w:rsidRDefault="00183181" w:rsidP="00183181">
      <w:pPr>
        <w:pStyle w:val="Default"/>
        <w:jc w:val="center"/>
        <w:rPr>
          <w:b/>
          <w:color w:val="auto"/>
          <w:sz w:val="28"/>
          <w:szCs w:val="28"/>
        </w:rPr>
      </w:pPr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  <w:r w:rsidRPr="00183181">
        <w:rPr>
          <w:b/>
          <w:sz w:val="28"/>
          <w:szCs w:val="28"/>
        </w:rPr>
        <w:t xml:space="preserve">Учебно-методическая литература по учебному предмету «Родная </w:t>
      </w:r>
      <w:r w:rsidRPr="00183181">
        <w:rPr>
          <w:b/>
          <w:sz w:val="28"/>
          <w:szCs w:val="28"/>
          <w:lang w:val="ba-RU"/>
        </w:rPr>
        <w:t>(</w:t>
      </w:r>
      <w:r w:rsidRPr="00183181">
        <w:rPr>
          <w:b/>
          <w:sz w:val="28"/>
          <w:szCs w:val="28"/>
        </w:rPr>
        <w:t>русская) литература».</w:t>
      </w:r>
    </w:p>
    <w:p w:rsidR="00183181" w:rsidRPr="00183181" w:rsidRDefault="00183181" w:rsidP="0018318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181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Учебно-методический комплект</w:t>
      </w:r>
    </w:p>
    <w:p w:rsidR="00183181" w:rsidRPr="00183181" w:rsidRDefault="00183181" w:rsidP="00183181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left"/>
        <w:rPr>
          <w:sz w:val="28"/>
          <w:szCs w:val="28"/>
        </w:rPr>
      </w:pPr>
      <w:proofErr w:type="spellStart"/>
      <w:r w:rsidRPr="00183181">
        <w:rPr>
          <w:sz w:val="28"/>
          <w:szCs w:val="28"/>
        </w:rPr>
        <w:t>Альбеткова</w:t>
      </w:r>
      <w:proofErr w:type="spellEnd"/>
      <w:r w:rsidRPr="00183181">
        <w:rPr>
          <w:sz w:val="28"/>
          <w:szCs w:val="28"/>
        </w:rPr>
        <w:t xml:space="preserve"> Р.И. Русская словесность. От слова к словесности. 5-9 классы - // Программы для общеобразовательных учреждений. — М., 2013.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Р.И. Русская словесность. Учебное пособие для 7класса. М.: Дрофа, 2015 год.  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>Горшков А. И. Русская словесность: От слова к слову. М., Дрофа, 2000 год.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учебнику </w:t>
      </w:r>
      <w:proofErr w:type="spellStart"/>
      <w:r w:rsidRPr="00183181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183181">
        <w:rPr>
          <w:rFonts w:ascii="Times New Roman" w:hAnsi="Times New Roman" w:cs="Times New Roman"/>
          <w:sz w:val="28"/>
          <w:szCs w:val="28"/>
        </w:rPr>
        <w:t xml:space="preserve"> Р. И. « Русская словесность. От слова к словесности. 9 класс». М., Дрофа, 2013 год.</w:t>
      </w:r>
    </w:p>
    <w:p w:rsidR="00183181" w:rsidRPr="00183181" w:rsidRDefault="00183181" w:rsidP="00183181">
      <w:pPr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3181">
        <w:rPr>
          <w:rFonts w:ascii="Times New Roman" w:hAnsi="Times New Roman" w:cs="Times New Roman"/>
          <w:spacing w:val="-6"/>
          <w:sz w:val="28"/>
          <w:szCs w:val="28"/>
        </w:rPr>
        <w:t>Новиков  Л.А.   Художественный  текст  и  его  анализ. –  М., 1988.</w:t>
      </w:r>
    </w:p>
    <w:p w:rsidR="00183181" w:rsidRPr="00183181" w:rsidRDefault="00183181" w:rsidP="001831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181">
        <w:rPr>
          <w:rFonts w:ascii="Times New Roman" w:hAnsi="Times New Roman" w:cs="Times New Roman"/>
          <w:b/>
          <w:sz w:val="28"/>
          <w:szCs w:val="28"/>
          <w:u w:val="single"/>
        </w:rPr>
        <w:t>Цифровые образовательные ресурсы</w:t>
      </w:r>
    </w:p>
    <w:p w:rsidR="00183181" w:rsidRPr="00183181" w:rsidRDefault="00183181" w:rsidP="00183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181">
        <w:rPr>
          <w:rFonts w:ascii="Times New Roman" w:hAnsi="Times New Roman" w:cs="Times New Roman"/>
          <w:color w:val="000000"/>
          <w:sz w:val="28"/>
          <w:szCs w:val="28"/>
        </w:rPr>
        <w:t xml:space="preserve">1.Единая коллекция цифровых образовательных ресурсов </w:t>
      </w:r>
      <w:hyperlink r:id="rId6" w:history="1">
        <w:r w:rsidRPr="00183181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</w:t>
        </w:r>
      </w:hyperlink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2.Федеральный портал «Российское образование» http://www.edu.ru/ Газета «1 сентября» </w:t>
      </w:r>
      <w:hyperlink r:id="rId7" w:history="1">
        <w:r w:rsidRPr="00183181">
          <w:rPr>
            <w:rStyle w:val="a5"/>
            <w:sz w:val="28"/>
            <w:szCs w:val="28"/>
          </w:rPr>
          <w:t>www.1september.ru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3. Фестиваль педагогических идей «Открытый урок» </w:t>
      </w:r>
      <w:hyperlink r:id="rId8" w:history="1">
        <w:r w:rsidRPr="00183181">
          <w:rPr>
            <w:rStyle w:val="a5"/>
            <w:sz w:val="28"/>
            <w:szCs w:val="28"/>
          </w:rPr>
          <w:t>http://festival.1september.ru</w:t>
        </w:r>
      </w:hyperlink>
      <w:r w:rsidRPr="00183181">
        <w:rPr>
          <w:sz w:val="28"/>
          <w:szCs w:val="28"/>
        </w:rPr>
        <w:t xml:space="preserve"> </w:t>
      </w:r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4.ФИПИ </w:t>
      </w:r>
      <w:hyperlink r:id="rId9" w:history="1">
        <w:r w:rsidRPr="00183181">
          <w:rPr>
            <w:rStyle w:val="a5"/>
            <w:sz w:val="28"/>
            <w:szCs w:val="28"/>
          </w:rPr>
          <w:t>http://www.fipi.ru</w:t>
        </w:r>
      </w:hyperlink>
    </w:p>
    <w:p w:rsidR="00183181" w:rsidRPr="00183181" w:rsidRDefault="00183181" w:rsidP="00183181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>5. Учебный портал по использованию ЭОР в образовательной деятельности http://eor.it.ru/eor/</w:t>
      </w:r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>6.Завуч</w:t>
      </w:r>
      <w:proofErr w:type="gramStart"/>
      <w:r w:rsidRPr="00183181">
        <w:rPr>
          <w:sz w:val="28"/>
          <w:szCs w:val="28"/>
        </w:rPr>
        <w:t>.</w:t>
      </w:r>
      <w:proofErr w:type="gramEnd"/>
      <w:r w:rsidRPr="00183181">
        <w:rPr>
          <w:sz w:val="28"/>
          <w:szCs w:val="28"/>
        </w:rPr>
        <w:t xml:space="preserve"> </w:t>
      </w:r>
      <w:proofErr w:type="spellStart"/>
      <w:proofErr w:type="gramStart"/>
      <w:r w:rsidRPr="00183181">
        <w:rPr>
          <w:sz w:val="28"/>
          <w:szCs w:val="28"/>
        </w:rPr>
        <w:t>и</w:t>
      </w:r>
      <w:proofErr w:type="gramEnd"/>
      <w:r w:rsidRPr="00183181">
        <w:rPr>
          <w:sz w:val="28"/>
          <w:szCs w:val="28"/>
        </w:rPr>
        <w:t>нфо</w:t>
      </w:r>
      <w:proofErr w:type="spellEnd"/>
      <w:r w:rsidRPr="00183181">
        <w:rPr>
          <w:sz w:val="28"/>
          <w:szCs w:val="28"/>
        </w:rPr>
        <w:t xml:space="preserve"> </w:t>
      </w:r>
      <w:hyperlink r:id="rId10" w:history="1">
        <w:r w:rsidRPr="00183181">
          <w:rPr>
            <w:rStyle w:val="a5"/>
            <w:sz w:val="28"/>
            <w:szCs w:val="28"/>
          </w:rPr>
          <w:t>www</w:t>
        </w:r>
      </w:hyperlink>
      <w:hyperlink r:id="rId11" w:history="1">
        <w:r w:rsidRPr="00183181">
          <w:rPr>
            <w:rStyle w:val="a5"/>
            <w:sz w:val="28"/>
            <w:szCs w:val="28"/>
          </w:rPr>
          <w:t>.</w:t>
        </w:r>
      </w:hyperlink>
      <w:hyperlink r:id="rId12" w:history="1">
        <w:r w:rsidRPr="00183181">
          <w:rPr>
            <w:rStyle w:val="a5"/>
            <w:sz w:val="28"/>
            <w:szCs w:val="28"/>
          </w:rPr>
          <w:t>zavuch</w:t>
        </w:r>
      </w:hyperlink>
      <w:hyperlink r:id="rId13" w:history="1">
        <w:r w:rsidRPr="00183181">
          <w:rPr>
            <w:rStyle w:val="a5"/>
            <w:sz w:val="28"/>
            <w:szCs w:val="28"/>
          </w:rPr>
          <w:t>.</w:t>
        </w:r>
      </w:hyperlink>
      <w:hyperlink r:id="rId14" w:history="1">
        <w:r w:rsidRPr="00183181">
          <w:rPr>
            <w:rStyle w:val="a5"/>
            <w:sz w:val="28"/>
            <w:szCs w:val="28"/>
          </w:rPr>
          <w:t>info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7.Педсовет </w:t>
      </w:r>
      <w:hyperlink r:id="rId15" w:history="1">
        <w:r w:rsidRPr="00183181">
          <w:rPr>
            <w:rStyle w:val="a5"/>
            <w:sz w:val="28"/>
            <w:szCs w:val="28"/>
          </w:rPr>
          <w:t>http://pedsovet.org</w:t>
        </w:r>
      </w:hyperlink>
    </w:p>
    <w:p w:rsidR="00183181" w:rsidRPr="00183181" w:rsidRDefault="00183181" w:rsidP="00183181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183181">
        <w:rPr>
          <w:sz w:val="28"/>
          <w:szCs w:val="28"/>
        </w:rPr>
        <w:t xml:space="preserve">8.Электронная библиотека специальной филологической литературы </w:t>
      </w:r>
      <w:hyperlink r:id="rId16" w:history="1">
        <w:r w:rsidRPr="00183181">
          <w:rPr>
            <w:rStyle w:val="a5"/>
            <w:sz w:val="28"/>
            <w:szCs w:val="28"/>
          </w:rPr>
          <w:t>http://philology.ruslibrary.ru/</w:t>
        </w:r>
      </w:hyperlink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</w:p>
    <w:p w:rsidR="00183181" w:rsidRPr="00183181" w:rsidRDefault="00183181" w:rsidP="00183181">
      <w:pPr>
        <w:pStyle w:val="ae"/>
        <w:spacing w:line="360" w:lineRule="auto"/>
        <w:jc w:val="center"/>
        <w:rPr>
          <w:b/>
          <w:sz w:val="28"/>
          <w:szCs w:val="28"/>
        </w:rPr>
      </w:pPr>
    </w:p>
    <w:p w:rsidR="00183181" w:rsidRPr="00183181" w:rsidRDefault="00183181" w:rsidP="00183181">
      <w:pPr>
        <w:spacing w:after="0"/>
        <w:rPr>
          <w:rFonts w:ascii="Times New Roman" w:hAnsi="Times New Roman" w:cs="Times New Roman"/>
        </w:rPr>
      </w:pPr>
    </w:p>
    <w:sectPr w:rsidR="00183181" w:rsidRPr="00183181" w:rsidSect="00183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DAA"/>
    <w:multiLevelType w:val="hybridMultilevel"/>
    <w:tmpl w:val="D81058A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E57"/>
    <w:multiLevelType w:val="hybridMultilevel"/>
    <w:tmpl w:val="A0127844"/>
    <w:lvl w:ilvl="0" w:tplc="49F0EDDC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B0901296">
      <w:start w:val="1"/>
      <w:numFmt w:val="bullet"/>
      <w:lvlText w:val="•"/>
      <w:lvlJc w:val="left"/>
      <w:pPr>
        <w:ind w:left="988" w:hanging="219"/>
      </w:pPr>
    </w:lvl>
    <w:lvl w:ilvl="2" w:tplc="80523672">
      <w:start w:val="1"/>
      <w:numFmt w:val="bullet"/>
      <w:lvlText w:val="•"/>
      <w:lvlJc w:val="left"/>
      <w:pPr>
        <w:ind w:left="1617" w:hanging="219"/>
      </w:pPr>
    </w:lvl>
    <w:lvl w:ilvl="3" w:tplc="233C1FC4">
      <w:start w:val="1"/>
      <w:numFmt w:val="bullet"/>
      <w:lvlText w:val="•"/>
      <w:lvlJc w:val="left"/>
      <w:pPr>
        <w:ind w:left="2247" w:hanging="219"/>
      </w:pPr>
    </w:lvl>
    <w:lvl w:ilvl="4" w:tplc="F69C844A">
      <w:start w:val="1"/>
      <w:numFmt w:val="bullet"/>
      <w:lvlText w:val="•"/>
      <w:lvlJc w:val="left"/>
      <w:pPr>
        <w:ind w:left="2876" w:hanging="219"/>
      </w:pPr>
    </w:lvl>
    <w:lvl w:ilvl="5" w:tplc="70D284FA">
      <w:start w:val="1"/>
      <w:numFmt w:val="bullet"/>
      <w:lvlText w:val="•"/>
      <w:lvlJc w:val="left"/>
      <w:pPr>
        <w:ind w:left="3505" w:hanging="219"/>
      </w:pPr>
    </w:lvl>
    <w:lvl w:ilvl="6" w:tplc="121C3F0C">
      <w:start w:val="1"/>
      <w:numFmt w:val="bullet"/>
      <w:lvlText w:val="•"/>
      <w:lvlJc w:val="left"/>
      <w:pPr>
        <w:ind w:left="4135" w:hanging="219"/>
      </w:pPr>
    </w:lvl>
    <w:lvl w:ilvl="7" w:tplc="05587D3C">
      <w:start w:val="1"/>
      <w:numFmt w:val="bullet"/>
      <w:lvlText w:val="•"/>
      <w:lvlJc w:val="left"/>
      <w:pPr>
        <w:ind w:left="4764" w:hanging="219"/>
      </w:pPr>
    </w:lvl>
    <w:lvl w:ilvl="8" w:tplc="D63EA11E">
      <w:start w:val="1"/>
      <w:numFmt w:val="bullet"/>
      <w:lvlText w:val="•"/>
      <w:lvlJc w:val="left"/>
      <w:pPr>
        <w:ind w:left="5393" w:hanging="219"/>
      </w:pPr>
    </w:lvl>
  </w:abstractNum>
  <w:abstractNum w:abstractNumId="2">
    <w:nsid w:val="0EE462C9"/>
    <w:multiLevelType w:val="hybridMultilevel"/>
    <w:tmpl w:val="A7EED0C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3748"/>
    <w:multiLevelType w:val="hybridMultilevel"/>
    <w:tmpl w:val="F44A54BE"/>
    <w:lvl w:ilvl="0" w:tplc="5A3C28F0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CA2A569E">
      <w:start w:val="1"/>
      <w:numFmt w:val="bullet"/>
      <w:lvlText w:val="•"/>
      <w:lvlJc w:val="left"/>
      <w:pPr>
        <w:ind w:left="988" w:hanging="219"/>
      </w:pPr>
    </w:lvl>
    <w:lvl w:ilvl="2" w:tplc="40FEE02A">
      <w:start w:val="1"/>
      <w:numFmt w:val="bullet"/>
      <w:lvlText w:val="•"/>
      <w:lvlJc w:val="left"/>
      <w:pPr>
        <w:ind w:left="1617" w:hanging="219"/>
      </w:pPr>
    </w:lvl>
    <w:lvl w:ilvl="3" w:tplc="363275F4">
      <w:start w:val="1"/>
      <w:numFmt w:val="bullet"/>
      <w:lvlText w:val="•"/>
      <w:lvlJc w:val="left"/>
      <w:pPr>
        <w:ind w:left="2247" w:hanging="219"/>
      </w:pPr>
    </w:lvl>
    <w:lvl w:ilvl="4" w:tplc="92B47928">
      <w:start w:val="1"/>
      <w:numFmt w:val="bullet"/>
      <w:lvlText w:val="•"/>
      <w:lvlJc w:val="left"/>
      <w:pPr>
        <w:ind w:left="2876" w:hanging="219"/>
      </w:pPr>
    </w:lvl>
    <w:lvl w:ilvl="5" w:tplc="805EF496">
      <w:start w:val="1"/>
      <w:numFmt w:val="bullet"/>
      <w:lvlText w:val="•"/>
      <w:lvlJc w:val="left"/>
      <w:pPr>
        <w:ind w:left="3505" w:hanging="219"/>
      </w:pPr>
    </w:lvl>
    <w:lvl w:ilvl="6" w:tplc="BAA82EE8">
      <w:start w:val="1"/>
      <w:numFmt w:val="bullet"/>
      <w:lvlText w:val="•"/>
      <w:lvlJc w:val="left"/>
      <w:pPr>
        <w:ind w:left="4135" w:hanging="219"/>
      </w:pPr>
    </w:lvl>
    <w:lvl w:ilvl="7" w:tplc="C646E56C">
      <w:start w:val="1"/>
      <w:numFmt w:val="bullet"/>
      <w:lvlText w:val="•"/>
      <w:lvlJc w:val="left"/>
      <w:pPr>
        <w:ind w:left="4764" w:hanging="219"/>
      </w:pPr>
    </w:lvl>
    <w:lvl w:ilvl="8" w:tplc="E0E08A30">
      <w:start w:val="1"/>
      <w:numFmt w:val="bullet"/>
      <w:lvlText w:val="•"/>
      <w:lvlJc w:val="left"/>
      <w:pPr>
        <w:ind w:left="5393" w:hanging="219"/>
      </w:pPr>
    </w:lvl>
  </w:abstractNum>
  <w:abstractNum w:abstractNumId="4">
    <w:nsid w:val="13A8453D"/>
    <w:multiLevelType w:val="hybridMultilevel"/>
    <w:tmpl w:val="D1AC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F6145"/>
    <w:multiLevelType w:val="hybridMultilevel"/>
    <w:tmpl w:val="AAC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57A24"/>
    <w:multiLevelType w:val="hybridMultilevel"/>
    <w:tmpl w:val="08CA6884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17527"/>
    <w:multiLevelType w:val="hybridMultilevel"/>
    <w:tmpl w:val="3080F4C0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B01F4"/>
    <w:multiLevelType w:val="multilevel"/>
    <w:tmpl w:val="4756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16231"/>
    <w:multiLevelType w:val="multilevel"/>
    <w:tmpl w:val="7EBED28E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%2"/>
      <w:lvlJc w:val="left"/>
      <w:pPr>
        <w:ind w:left="0" w:firstLine="709"/>
      </w:pPr>
    </w:lvl>
    <w:lvl w:ilvl="2">
      <w:start w:val="1"/>
      <w:numFmt w:val="decimal"/>
      <w:pStyle w:val="3"/>
      <w:suff w:val="space"/>
      <w:lvlText w:val="%1%2.%3"/>
      <w:lvlJc w:val="left"/>
      <w:pPr>
        <w:ind w:left="0" w:firstLine="709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A20DE3"/>
    <w:multiLevelType w:val="multilevel"/>
    <w:tmpl w:val="886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A687B"/>
    <w:multiLevelType w:val="hybridMultilevel"/>
    <w:tmpl w:val="FAA2B67C"/>
    <w:lvl w:ilvl="0" w:tplc="3DD81910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DA4AFF8C">
      <w:start w:val="1"/>
      <w:numFmt w:val="bullet"/>
      <w:lvlText w:val="•"/>
      <w:lvlJc w:val="left"/>
      <w:pPr>
        <w:ind w:left="988" w:hanging="219"/>
      </w:pPr>
    </w:lvl>
    <w:lvl w:ilvl="2" w:tplc="2850EA10">
      <w:start w:val="1"/>
      <w:numFmt w:val="bullet"/>
      <w:lvlText w:val="•"/>
      <w:lvlJc w:val="left"/>
      <w:pPr>
        <w:ind w:left="1617" w:hanging="219"/>
      </w:pPr>
    </w:lvl>
    <w:lvl w:ilvl="3" w:tplc="E99A4FBA">
      <w:start w:val="1"/>
      <w:numFmt w:val="bullet"/>
      <w:lvlText w:val="•"/>
      <w:lvlJc w:val="left"/>
      <w:pPr>
        <w:ind w:left="2247" w:hanging="219"/>
      </w:pPr>
    </w:lvl>
    <w:lvl w:ilvl="4" w:tplc="1EAABB30">
      <w:start w:val="1"/>
      <w:numFmt w:val="bullet"/>
      <w:lvlText w:val="•"/>
      <w:lvlJc w:val="left"/>
      <w:pPr>
        <w:ind w:left="2876" w:hanging="219"/>
      </w:pPr>
    </w:lvl>
    <w:lvl w:ilvl="5" w:tplc="B5DE782E">
      <w:start w:val="1"/>
      <w:numFmt w:val="bullet"/>
      <w:lvlText w:val="•"/>
      <w:lvlJc w:val="left"/>
      <w:pPr>
        <w:ind w:left="3505" w:hanging="219"/>
      </w:pPr>
    </w:lvl>
    <w:lvl w:ilvl="6" w:tplc="F882309A">
      <w:start w:val="1"/>
      <w:numFmt w:val="bullet"/>
      <w:lvlText w:val="•"/>
      <w:lvlJc w:val="left"/>
      <w:pPr>
        <w:ind w:left="4135" w:hanging="219"/>
      </w:pPr>
    </w:lvl>
    <w:lvl w:ilvl="7" w:tplc="EEA0FC6A">
      <w:start w:val="1"/>
      <w:numFmt w:val="bullet"/>
      <w:lvlText w:val="•"/>
      <w:lvlJc w:val="left"/>
      <w:pPr>
        <w:ind w:left="4764" w:hanging="219"/>
      </w:pPr>
    </w:lvl>
    <w:lvl w:ilvl="8" w:tplc="02A00C3A">
      <w:start w:val="1"/>
      <w:numFmt w:val="bullet"/>
      <w:lvlText w:val="•"/>
      <w:lvlJc w:val="left"/>
      <w:pPr>
        <w:ind w:left="5393" w:hanging="219"/>
      </w:pPr>
    </w:lvl>
  </w:abstractNum>
  <w:abstractNum w:abstractNumId="12">
    <w:nsid w:val="3DC61009"/>
    <w:multiLevelType w:val="multilevel"/>
    <w:tmpl w:val="ADC2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75DD4"/>
    <w:multiLevelType w:val="multilevel"/>
    <w:tmpl w:val="BA9810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938EC"/>
    <w:multiLevelType w:val="hybridMultilevel"/>
    <w:tmpl w:val="D8A82934"/>
    <w:lvl w:ilvl="0" w:tplc="0B7AAF2E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1A987CDE">
      <w:start w:val="1"/>
      <w:numFmt w:val="bullet"/>
      <w:lvlText w:val="•"/>
      <w:lvlJc w:val="left"/>
      <w:pPr>
        <w:ind w:left="988" w:hanging="219"/>
      </w:pPr>
    </w:lvl>
    <w:lvl w:ilvl="2" w:tplc="B0E270B0">
      <w:start w:val="1"/>
      <w:numFmt w:val="bullet"/>
      <w:lvlText w:val="•"/>
      <w:lvlJc w:val="left"/>
      <w:pPr>
        <w:ind w:left="1617" w:hanging="219"/>
      </w:pPr>
    </w:lvl>
    <w:lvl w:ilvl="3" w:tplc="76587C16">
      <w:start w:val="1"/>
      <w:numFmt w:val="bullet"/>
      <w:lvlText w:val="•"/>
      <w:lvlJc w:val="left"/>
      <w:pPr>
        <w:ind w:left="2247" w:hanging="219"/>
      </w:pPr>
    </w:lvl>
    <w:lvl w:ilvl="4" w:tplc="DC9E4916">
      <w:start w:val="1"/>
      <w:numFmt w:val="bullet"/>
      <w:lvlText w:val="•"/>
      <w:lvlJc w:val="left"/>
      <w:pPr>
        <w:ind w:left="2876" w:hanging="219"/>
      </w:pPr>
    </w:lvl>
    <w:lvl w:ilvl="5" w:tplc="5F385DE8">
      <w:start w:val="1"/>
      <w:numFmt w:val="bullet"/>
      <w:lvlText w:val="•"/>
      <w:lvlJc w:val="left"/>
      <w:pPr>
        <w:ind w:left="3505" w:hanging="219"/>
      </w:pPr>
    </w:lvl>
    <w:lvl w:ilvl="6" w:tplc="0B285512">
      <w:start w:val="1"/>
      <w:numFmt w:val="bullet"/>
      <w:lvlText w:val="•"/>
      <w:lvlJc w:val="left"/>
      <w:pPr>
        <w:ind w:left="4135" w:hanging="219"/>
      </w:pPr>
    </w:lvl>
    <w:lvl w:ilvl="7" w:tplc="0E0C26F6">
      <w:start w:val="1"/>
      <w:numFmt w:val="bullet"/>
      <w:lvlText w:val="•"/>
      <w:lvlJc w:val="left"/>
      <w:pPr>
        <w:ind w:left="4764" w:hanging="219"/>
      </w:pPr>
    </w:lvl>
    <w:lvl w:ilvl="8" w:tplc="2C02ADE8">
      <w:start w:val="1"/>
      <w:numFmt w:val="bullet"/>
      <w:lvlText w:val="•"/>
      <w:lvlJc w:val="left"/>
      <w:pPr>
        <w:ind w:left="5393" w:hanging="219"/>
      </w:pPr>
    </w:lvl>
  </w:abstractNum>
  <w:abstractNum w:abstractNumId="15">
    <w:nsid w:val="59B651CA"/>
    <w:multiLevelType w:val="hybridMultilevel"/>
    <w:tmpl w:val="D8F03192"/>
    <w:lvl w:ilvl="0" w:tplc="17E03D7E">
      <w:start w:val="1"/>
      <w:numFmt w:val="bullet"/>
      <w:lvlText w:val=""/>
      <w:lvlJc w:val="left"/>
      <w:pPr>
        <w:ind w:left="359" w:hanging="219"/>
      </w:pPr>
      <w:rPr>
        <w:rFonts w:ascii="Symbol" w:eastAsia="Symbol" w:hAnsi="Symbol" w:hint="default"/>
        <w:sz w:val="24"/>
        <w:szCs w:val="24"/>
      </w:rPr>
    </w:lvl>
    <w:lvl w:ilvl="1" w:tplc="647A1AEE">
      <w:start w:val="1"/>
      <w:numFmt w:val="bullet"/>
      <w:lvlText w:val="•"/>
      <w:lvlJc w:val="left"/>
      <w:pPr>
        <w:ind w:left="988" w:hanging="219"/>
      </w:pPr>
    </w:lvl>
    <w:lvl w:ilvl="2" w:tplc="6F06D988">
      <w:start w:val="1"/>
      <w:numFmt w:val="bullet"/>
      <w:lvlText w:val="•"/>
      <w:lvlJc w:val="left"/>
      <w:pPr>
        <w:ind w:left="1617" w:hanging="219"/>
      </w:pPr>
    </w:lvl>
    <w:lvl w:ilvl="3" w:tplc="B336D04E">
      <w:start w:val="1"/>
      <w:numFmt w:val="bullet"/>
      <w:lvlText w:val="•"/>
      <w:lvlJc w:val="left"/>
      <w:pPr>
        <w:ind w:left="2247" w:hanging="219"/>
      </w:pPr>
    </w:lvl>
    <w:lvl w:ilvl="4" w:tplc="B5C029AE">
      <w:start w:val="1"/>
      <w:numFmt w:val="bullet"/>
      <w:lvlText w:val="•"/>
      <w:lvlJc w:val="left"/>
      <w:pPr>
        <w:ind w:left="2876" w:hanging="219"/>
      </w:pPr>
    </w:lvl>
    <w:lvl w:ilvl="5" w:tplc="80ACD472">
      <w:start w:val="1"/>
      <w:numFmt w:val="bullet"/>
      <w:lvlText w:val="•"/>
      <w:lvlJc w:val="left"/>
      <w:pPr>
        <w:ind w:left="3505" w:hanging="219"/>
      </w:pPr>
    </w:lvl>
    <w:lvl w:ilvl="6" w:tplc="B4AEFD60">
      <w:start w:val="1"/>
      <w:numFmt w:val="bullet"/>
      <w:lvlText w:val="•"/>
      <w:lvlJc w:val="left"/>
      <w:pPr>
        <w:ind w:left="4135" w:hanging="219"/>
      </w:pPr>
    </w:lvl>
    <w:lvl w:ilvl="7" w:tplc="0A06E8A6">
      <w:start w:val="1"/>
      <w:numFmt w:val="bullet"/>
      <w:lvlText w:val="•"/>
      <w:lvlJc w:val="left"/>
      <w:pPr>
        <w:ind w:left="4764" w:hanging="219"/>
      </w:pPr>
    </w:lvl>
    <w:lvl w:ilvl="8" w:tplc="E8B60B7C">
      <w:start w:val="1"/>
      <w:numFmt w:val="bullet"/>
      <w:lvlText w:val="•"/>
      <w:lvlJc w:val="left"/>
      <w:pPr>
        <w:ind w:left="5393" w:hanging="219"/>
      </w:pPr>
    </w:lvl>
  </w:abstractNum>
  <w:abstractNum w:abstractNumId="16">
    <w:nsid w:val="5B2B53E7"/>
    <w:multiLevelType w:val="hybridMultilevel"/>
    <w:tmpl w:val="3D2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4DCA"/>
    <w:multiLevelType w:val="multilevel"/>
    <w:tmpl w:val="F06A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8320B"/>
    <w:multiLevelType w:val="multilevel"/>
    <w:tmpl w:val="FE62AE5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6312EDE"/>
    <w:multiLevelType w:val="hybridMultilevel"/>
    <w:tmpl w:val="5658D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A3E54"/>
    <w:multiLevelType w:val="hybridMultilevel"/>
    <w:tmpl w:val="B5A8A37C"/>
    <w:lvl w:ilvl="0" w:tplc="57A007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3181"/>
    <w:rsid w:val="00183181"/>
    <w:rsid w:val="00872DC4"/>
    <w:rsid w:val="00F7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6B"/>
  </w:style>
  <w:style w:type="paragraph" w:styleId="1">
    <w:name w:val="heading 1"/>
    <w:basedOn w:val="a"/>
    <w:next w:val="a"/>
    <w:link w:val="10"/>
    <w:uiPriority w:val="9"/>
    <w:qFormat/>
    <w:rsid w:val="00183181"/>
    <w:pPr>
      <w:keepNext/>
      <w:keepLines/>
      <w:pageBreakBefore/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caps/>
      <w:color w:val="8064A2"/>
      <w:spacing w:val="20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181"/>
    <w:pPr>
      <w:keepNext/>
      <w:keepLines/>
      <w:numPr>
        <w:ilvl w:val="1"/>
        <w:numId w:val="1"/>
      </w:numPr>
      <w:spacing w:before="200" w:after="0"/>
      <w:ind w:firstLine="0"/>
      <w:jc w:val="center"/>
      <w:outlineLvl w:val="1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81"/>
    <w:pPr>
      <w:keepNext/>
      <w:keepLines/>
      <w:numPr>
        <w:ilvl w:val="2"/>
        <w:numId w:val="1"/>
      </w:numPr>
      <w:spacing w:before="200" w:after="0"/>
      <w:ind w:firstLine="0"/>
      <w:jc w:val="center"/>
      <w:outlineLvl w:val="2"/>
    </w:pPr>
    <w:rPr>
      <w:rFonts w:ascii="Cambria" w:eastAsia="Times New Roman" w:hAnsi="Cambria" w:cs="Times New Roman"/>
      <w:b/>
      <w:bCs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181"/>
    <w:rPr>
      <w:rFonts w:ascii="Times New Roman" w:eastAsia="Times New Roman" w:hAnsi="Times New Roman" w:cs="Times New Roman"/>
      <w:b/>
      <w:bCs/>
      <w:caps/>
      <w:color w:val="8064A2"/>
      <w:spacing w:val="20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183181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183181"/>
    <w:rPr>
      <w:rFonts w:ascii="Cambria" w:eastAsia="Times New Roman" w:hAnsi="Cambria" w:cs="Times New Roman"/>
      <w:b/>
      <w:bCs/>
      <w:sz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18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8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183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3181"/>
    <w:pPr>
      <w:spacing w:before="100" w:beforeAutospacing="1" w:after="100" w:afterAutospacing="1" w:line="240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83181"/>
    <w:rPr>
      <w:rFonts w:ascii="Calibri" w:eastAsia="Calibri" w:hAnsi="Calibri" w:cs="Times New Roman"/>
      <w:lang/>
    </w:rPr>
  </w:style>
  <w:style w:type="paragraph" w:styleId="a8">
    <w:name w:val="header"/>
    <w:basedOn w:val="a"/>
    <w:link w:val="a7"/>
    <w:uiPriority w:val="99"/>
    <w:semiHidden/>
    <w:unhideWhenUsed/>
    <w:rsid w:val="00183181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paragraph" w:styleId="a9">
    <w:name w:val="footer"/>
    <w:basedOn w:val="a"/>
    <w:link w:val="aa"/>
    <w:uiPriority w:val="99"/>
    <w:semiHidden/>
    <w:unhideWhenUsed/>
    <w:rsid w:val="00183181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83181"/>
    <w:rPr>
      <w:rFonts w:ascii="Calibri" w:eastAsia="Calibri" w:hAnsi="Calibri" w:cs="Times New Roman"/>
      <w:lang/>
    </w:rPr>
  </w:style>
  <w:style w:type="paragraph" w:styleId="ab">
    <w:name w:val="Body Text"/>
    <w:basedOn w:val="a"/>
    <w:link w:val="ac"/>
    <w:uiPriority w:val="99"/>
    <w:semiHidden/>
    <w:unhideWhenUsed/>
    <w:qFormat/>
    <w:rsid w:val="00183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18318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Без интервала Знак"/>
    <w:link w:val="ae"/>
    <w:uiPriority w:val="1"/>
    <w:locked/>
    <w:rsid w:val="00183181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1"/>
    <w:qFormat/>
    <w:rsid w:val="001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1831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Основной текст_"/>
    <w:link w:val="9"/>
    <w:locked/>
    <w:rsid w:val="00183181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9">
    <w:name w:val="Основной текст9"/>
    <w:basedOn w:val="a"/>
    <w:link w:val="af0"/>
    <w:rsid w:val="00183181"/>
    <w:pPr>
      <w:widowControl w:val="0"/>
      <w:shd w:val="clear" w:color="auto" w:fill="FFFFFF"/>
      <w:spacing w:after="480" w:line="0" w:lineRule="atLeast"/>
      <w:ind w:hanging="1660"/>
      <w:jc w:val="center"/>
    </w:pPr>
    <w:rPr>
      <w:rFonts w:ascii="Times New Roman" w:eastAsia="Times New Roman" w:hAnsi="Times New Roman" w:cs="Times New Roman"/>
      <w:spacing w:val="2"/>
    </w:rPr>
  </w:style>
  <w:style w:type="paragraph" w:customStyle="1" w:styleId="TableParagraph">
    <w:name w:val="Table Paragraph"/>
    <w:basedOn w:val="a"/>
    <w:uiPriority w:val="1"/>
    <w:qFormat/>
    <w:rsid w:val="00183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183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83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Список нумерованный Знак"/>
    <w:link w:val="af2"/>
    <w:uiPriority w:val="99"/>
    <w:locked/>
    <w:rsid w:val="00183181"/>
    <w:rPr>
      <w:rFonts w:ascii="Times New Roman" w:hAnsi="Times New Roman" w:cs="Times New Roman"/>
      <w:sz w:val="24"/>
      <w:lang/>
    </w:rPr>
  </w:style>
  <w:style w:type="paragraph" w:customStyle="1" w:styleId="af2">
    <w:name w:val="Список нумерованный"/>
    <w:basedOn w:val="a"/>
    <w:link w:val="af1"/>
    <w:uiPriority w:val="99"/>
    <w:qFormat/>
    <w:rsid w:val="00183181"/>
    <w:pPr>
      <w:keepLines/>
      <w:tabs>
        <w:tab w:val="left" w:pos="1134"/>
      </w:tabs>
      <w:spacing w:after="0"/>
      <w:ind w:left="1066" w:hanging="357"/>
      <w:jc w:val="both"/>
    </w:pPr>
    <w:rPr>
      <w:rFonts w:ascii="Times New Roman" w:hAnsi="Times New Roman" w:cs="Times New Roman"/>
      <w:sz w:val="24"/>
      <w:lang/>
    </w:rPr>
  </w:style>
  <w:style w:type="character" w:customStyle="1" w:styleId="af3">
    <w:name w:val="Список маркерованный Знак"/>
    <w:link w:val="af4"/>
    <w:uiPriority w:val="99"/>
    <w:locked/>
    <w:rsid w:val="00183181"/>
    <w:rPr>
      <w:rFonts w:ascii="Times New Roman" w:hAnsi="Times New Roman" w:cs="Times New Roman"/>
      <w:sz w:val="24"/>
      <w:lang/>
    </w:rPr>
  </w:style>
  <w:style w:type="paragraph" w:customStyle="1" w:styleId="af4">
    <w:name w:val="Список маркерованный"/>
    <w:basedOn w:val="a"/>
    <w:link w:val="af3"/>
    <w:uiPriority w:val="99"/>
    <w:qFormat/>
    <w:rsid w:val="00183181"/>
    <w:pPr>
      <w:spacing w:after="0"/>
      <w:ind w:left="1066" w:hanging="357"/>
      <w:jc w:val="both"/>
    </w:pPr>
    <w:rPr>
      <w:rFonts w:ascii="Times New Roman" w:hAnsi="Times New Roman" w:cs="Times New Roman"/>
      <w:sz w:val="24"/>
      <w:lang/>
    </w:rPr>
  </w:style>
  <w:style w:type="paragraph" w:customStyle="1" w:styleId="110">
    <w:name w:val="Заголовок 11"/>
    <w:basedOn w:val="a"/>
    <w:uiPriority w:val="1"/>
    <w:qFormat/>
    <w:rsid w:val="00183181"/>
    <w:pPr>
      <w:widowControl w:val="0"/>
      <w:spacing w:before="5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5">
    <w:name w:val="Intense Emphasis"/>
    <w:uiPriority w:val="21"/>
    <w:qFormat/>
    <w:rsid w:val="00183181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%3A%2F%2Ffestival.1september.ru%2F" TargetMode="External"/><Relationship Id="rId13" Type="http://schemas.openxmlformats.org/officeDocument/2006/relationships/hyperlink" Target="http://www.metod-kopilka.ru/go.html?href=http%3A%2F%2Fwww.zavuch.info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%3A%2F%2Fwww.1september.ru%2F" TargetMode="External"/><Relationship Id="rId12" Type="http://schemas.openxmlformats.org/officeDocument/2006/relationships/hyperlink" Target="http://www.metod-kopilka.ru/go.html?href=http%3A%2F%2Fwww.zavuch.info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tod-kopilka.ru/go.html?href=http%3A%2F%2Fphilology.ruslibrary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-kopilka.ru/go.html?href=http%3A%2F%2Fschool-collection.edu.ru%2F" TargetMode="External"/><Relationship Id="rId11" Type="http://schemas.openxmlformats.org/officeDocument/2006/relationships/hyperlink" Target="http://www.metod-kopilka.ru/go.html?href=http%3A%2F%2Fwww.zavuch.info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etod-kopilka.ru/go.html?href=http%3A%2F%2Fpedsovet.org%2F" TargetMode="External"/><Relationship Id="rId10" Type="http://schemas.openxmlformats.org/officeDocument/2006/relationships/hyperlink" Target="http://www.metod-kopilka.ru/go.html?href=http%3A%2F%2Fwww.zavuch.info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od-kopilka.ru/go.html?href=http%3A%2F%2Fwww.fipi.ru%2F" TargetMode="External"/><Relationship Id="rId14" Type="http://schemas.openxmlformats.org/officeDocument/2006/relationships/hyperlink" Target="http://www.metod-kopilka.ru/go.html?href=http%3A%2F%2Fwww.zavuch.info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7975</Words>
  <Characters>45463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Общие положения</vt:lpstr>
      <vt:lpstr>    </vt:lpstr>
      <vt:lpstr>    9 класс: 34 часа</vt:lpstr>
      <vt:lpstr>    Древнерусская литература.(6 часов)</vt:lpstr>
      <vt:lpstr>    Из литературы XVIII века (1 час)</vt:lpstr>
      <vt:lpstr>    Из литературы XIX века (13 часов)</vt:lpstr>
      <vt:lpstr>    Из литературы ХХ века (11 часов)</vt:lpstr>
      <vt:lpstr>    Критерии оценки (отметки) предметных результатов по родной (русской) литературе</vt:lpstr>
    </vt:vector>
  </TitlesOfParts>
  <Company/>
  <LinksUpToDate>false</LinksUpToDate>
  <CharactersWithSpaces>53332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2021-09-04T15:09:00Z</dcterms:created>
  <dcterms:modified xsi:type="dcterms:W3CDTF">2021-09-04T15:45:00Z</dcterms:modified>
</cp:coreProperties>
</file>