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F8" w:rsidRPr="001521F8" w:rsidRDefault="002179C4" w:rsidP="001521F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9C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8547647"/>
            <wp:effectExtent l="0" t="0" r="0" b="6350"/>
            <wp:docPr id="1" name="Рисунок 1" descr="C:\Users\User\Pictures\img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1F8" w:rsidRDefault="001521F8" w:rsidP="00FD74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42D7" w:rsidRDefault="007442D7" w:rsidP="00FD74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42D7" w:rsidRDefault="007442D7" w:rsidP="00FD74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D7414" w:rsidRDefault="00FD7414" w:rsidP="00FD74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Пояснительная записка</w:t>
      </w:r>
    </w:p>
    <w:p w:rsidR="00FD7414" w:rsidRPr="00FD7414" w:rsidRDefault="00FD7414" w:rsidP="00FD7414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по обществознанию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составлена на основе</w:t>
      </w:r>
      <w:r w:rsidRPr="00FD741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D741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ФГОС</w:t>
      </w:r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ООО, Примерных программ основного общего образования по обществознанию (5 – 9 классы. – М.: Просвещение, 2010 г.), авторской программы «Обществознание» (Л.Н. Боголюбов, Н. И. Городецкая, Л. Ф. Иванова и др. – М.: Просвещение,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г.).</w:t>
      </w:r>
    </w:p>
    <w:p w:rsidR="00FD7414" w:rsidRPr="00FD7414" w:rsidRDefault="00FD7414" w:rsidP="00FD7414">
      <w:pPr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D7414">
        <w:rPr>
          <w:rFonts w:ascii="Times New Roman" w:hAnsi="Times New Roman"/>
          <w:b/>
          <w:sz w:val="28"/>
          <w:szCs w:val="28"/>
        </w:rPr>
        <w:t>Рабочая программа ориентирована на учебник:</w:t>
      </w:r>
    </w:p>
    <w:p w:rsidR="00FD7414" w:rsidRPr="00FD7414" w:rsidRDefault="00FD7414" w:rsidP="00FD7414">
      <w:pPr>
        <w:suppressAutoHyphens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77"/>
        <w:gridCol w:w="2521"/>
        <w:gridCol w:w="992"/>
        <w:gridCol w:w="1984"/>
      </w:tblGrid>
      <w:tr w:rsidR="00FD7414" w:rsidRPr="00FD7414" w:rsidTr="00F9265D">
        <w:trPr>
          <w:jc w:val="center"/>
        </w:trPr>
        <w:tc>
          <w:tcPr>
            <w:tcW w:w="182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7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2521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2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4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FD7414" w:rsidRPr="00FD7414" w:rsidTr="00F9265D">
        <w:trPr>
          <w:jc w:val="center"/>
        </w:trPr>
        <w:tc>
          <w:tcPr>
            <w:tcW w:w="182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1.2.2.3.1.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Л.Н. Боголюбов,  </w:t>
            </w:r>
            <w:r w:rsidRPr="00FD7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И. Городецкая, Л. Ф. Иванова</w:t>
            </w:r>
          </w:p>
        </w:tc>
        <w:tc>
          <w:tcPr>
            <w:tcW w:w="2521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FD7414" w:rsidRPr="00FD7414" w:rsidRDefault="00FD7414" w:rsidP="00FD7414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7414" w:rsidRPr="00FD7414" w:rsidRDefault="00FD7414" w:rsidP="00FD7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74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предмета, курса в учебном плане школы</w:t>
      </w:r>
    </w:p>
    <w:p w:rsidR="00FD7414" w:rsidRDefault="00FD7414" w:rsidP="00FD74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7414">
        <w:rPr>
          <w:rFonts w:ascii="Times New Roman" w:eastAsia="Times New Roman" w:hAnsi="Times New Roman"/>
          <w:color w:val="000000"/>
          <w:sz w:val="28"/>
          <w:szCs w:val="28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556184" w:rsidRPr="00FD7414" w:rsidRDefault="00556184" w:rsidP="00FD74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7414" w:rsidRPr="00556184" w:rsidRDefault="00556184" w:rsidP="005561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="00FD7414"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езультаты</w:t>
      </w:r>
      <w:r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7414"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освоения</w:t>
      </w:r>
      <w:proofErr w:type="gramEnd"/>
      <w:r w:rsidR="00FD7414"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предмета «Обществознание»</w:t>
      </w:r>
    </w:p>
    <w:p w:rsidR="00FD7414" w:rsidRPr="00556184" w:rsidRDefault="00FD7414" w:rsidP="00FD7414">
      <w:pPr>
        <w:pStyle w:val="c0"/>
        <w:spacing w:after="0" w:afterAutospacing="0"/>
        <w:jc w:val="both"/>
        <w:rPr>
          <w:rStyle w:val="c1"/>
          <w:sz w:val="28"/>
          <w:szCs w:val="28"/>
        </w:rPr>
      </w:pPr>
      <w:r w:rsidRPr="00556184">
        <w:rPr>
          <w:rStyle w:val="c18"/>
          <w:b/>
          <w:sz w:val="28"/>
          <w:szCs w:val="28"/>
        </w:rPr>
        <w:t>Личностные</w:t>
      </w:r>
      <w:r w:rsidRPr="00556184">
        <w:rPr>
          <w:rStyle w:val="c1"/>
          <w:b/>
          <w:sz w:val="28"/>
          <w:szCs w:val="28"/>
        </w:rPr>
        <w:t> результаты</w:t>
      </w:r>
      <w:r w:rsidRPr="00556184">
        <w:rPr>
          <w:rStyle w:val="c1"/>
          <w:sz w:val="28"/>
          <w:szCs w:val="28"/>
        </w:rPr>
        <w:t xml:space="preserve"> </w:t>
      </w:r>
    </w:p>
    <w:p w:rsidR="00FD7414" w:rsidRPr="00556184" w:rsidRDefault="00FD7414" w:rsidP="00FD7414">
      <w:pPr>
        <w:pStyle w:val="c0"/>
        <w:spacing w:after="0" w:after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556184" w:rsidRDefault="00FD7414" w:rsidP="006960F7">
      <w:pPr>
        <w:pStyle w:val="c0"/>
        <w:spacing w:after="0" w:after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960F7" w:rsidRDefault="006960F7" w:rsidP="006960F7">
      <w:pPr>
        <w:pStyle w:val="c0"/>
        <w:spacing w:before="0" w:beforeAutospacing="0"/>
        <w:jc w:val="both"/>
        <w:rPr>
          <w:rStyle w:val="c18"/>
          <w:b/>
          <w:sz w:val="28"/>
          <w:szCs w:val="28"/>
        </w:rPr>
      </w:pPr>
    </w:p>
    <w:p w:rsidR="00556184" w:rsidRPr="00556184" w:rsidRDefault="00556184" w:rsidP="006960F7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proofErr w:type="spellStart"/>
      <w:r w:rsidRPr="00556184">
        <w:rPr>
          <w:rStyle w:val="c18"/>
          <w:b/>
          <w:sz w:val="28"/>
          <w:szCs w:val="28"/>
        </w:rPr>
        <w:t>Метапредметные</w:t>
      </w:r>
      <w:proofErr w:type="spellEnd"/>
      <w:r w:rsidRPr="00556184">
        <w:rPr>
          <w:rStyle w:val="c1"/>
          <w:b/>
          <w:sz w:val="28"/>
          <w:szCs w:val="28"/>
        </w:rPr>
        <w:t> результаты</w:t>
      </w:r>
      <w:r w:rsidRPr="00556184">
        <w:rPr>
          <w:rStyle w:val="c1"/>
          <w:sz w:val="28"/>
          <w:szCs w:val="28"/>
        </w:rPr>
        <w:t xml:space="preserve"> 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умение сознательно организовывать свою познавательную деятельность (от постановки цели до получения и оценки результата);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lastRenderedPageBreak/>
        <w:t>• умени</w:t>
      </w:r>
      <w:r w:rsidR="00556184" w:rsidRPr="00556184">
        <w:rPr>
          <w:rStyle w:val="c1"/>
          <w:sz w:val="28"/>
          <w:szCs w:val="28"/>
        </w:rPr>
        <w:t>е</w:t>
      </w:r>
      <w:r w:rsidRPr="00556184">
        <w:rPr>
          <w:rStyle w:val="c1"/>
          <w:sz w:val="28"/>
          <w:szCs w:val="28"/>
        </w:rPr>
        <w:t xml:space="preserve"> объяснять явления и процессы социальной действительности; рассматривать их комплексно в контексте сложившихся реалий;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способност</w:t>
      </w:r>
      <w:r w:rsidR="00556184" w:rsidRPr="00556184">
        <w:rPr>
          <w:rStyle w:val="c1"/>
          <w:sz w:val="28"/>
          <w:szCs w:val="28"/>
        </w:rPr>
        <w:t>ь</w:t>
      </w:r>
      <w:r w:rsidRPr="00556184">
        <w:rPr>
          <w:rStyle w:val="c1"/>
          <w:sz w:val="28"/>
          <w:szCs w:val="28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овладени</w:t>
      </w:r>
      <w:r w:rsidR="00556184" w:rsidRPr="00556184">
        <w:rPr>
          <w:rStyle w:val="c1"/>
          <w:sz w:val="28"/>
          <w:szCs w:val="28"/>
        </w:rPr>
        <w:t>е</w:t>
      </w:r>
      <w:r w:rsidRPr="00556184">
        <w:rPr>
          <w:rStyle w:val="c1"/>
          <w:sz w:val="28"/>
          <w:szCs w:val="28"/>
        </w:rPr>
        <w:t xml:space="preserve"> различными видами публичных выс</w:t>
      </w:r>
      <w:r w:rsidR="00556184" w:rsidRPr="00556184">
        <w:rPr>
          <w:rStyle w:val="c1"/>
          <w:sz w:val="28"/>
          <w:szCs w:val="28"/>
        </w:rPr>
        <w:t>туплений (высказывания, монолог</w:t>
      </w:r>
      <w:r w:rsidRPr="00556184">
        <w:rPr>
          <w:rStyle w:val="c1"/>
          <w:sz w:val="28"/>
          <w:szCs w:val="28"/>
        </w:rPr>
        <w:t>) и следовани</w:t>
      </w:r>
      <w:r w:rsidR="00556184">
        <w:rPr>
          <w:rStyle w:val="c1"/>
          <w:sz w:val="28"/>
          <w:szCs w:val="28"/>
        </w:rPr>
        <w:t>е</w:t>
      </w:r>
      <w:r w:rsidRPr="00556184">
        <w:rPr>
          <w:rStyle w:val="c1"/>
          <w:sz w:val="28"/>
          <w:szCs w:val="28"/>
        </w:rPr>
        <w:t xml:space="preserve"> этическим нормам и правилам ведения диалога;</w:t>
      </w:r>
    </w:p>
    <w:p w:rsidR="0055618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</w:t>
      </w:r>
      <w:r w:rsidR="00556184">
        <w:rPr>
          <w:rStyle w:val="c1"/>
          <w:sz w:val="28"/>
          <w:szCs w:val="28"/>
        </w:rPr>
        <w:t>: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выбор верных критериев для сравнения, сопоставления, оценки объектов;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55618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 xml:space="preserve">перевод информации из одной знаковой системы в другую (из текста в таблицу, из аудиовизуального ряда в текст и др.), 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объяснение изученных положений на конкретных примерах;</w:t>
      </w:r>
    </w:p>
    <w:p w:rsidR="0055618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оценк</w:t>
      </w:r>
      <w:r w:rsidR="00556184" w:rsidRPr="006960F7">
        <w:rPr>
          <w:rStyle w:val="c1"/>
          <w:sz w:val="28"/>
          <w:szCs w:val="28"/>
        </w:rPr>
        <w:t>а</w:t>
      </w:r>
      <w:r w:rsidRPr="006960F7">
        <w:rPr>
          <w:rStyle w:val="c1"/>
          <w:sz w:val="28"/>
          <w:szCs w:val="28"/>
        </w:rPr>
        <w:t xml:space="preserve"> своих учебных достижений, поведения, черт своей личности с учетом мнения других людей</w:t>
      </w:r>
      <w:r w:rsidR="00556184" w:rsidRPr="006960F7">
        <w:rPr>
          <w:rStyle w:val="c1"/>
          <w:sz w:val="28"/>
          <w:szCs w:val="28"/>
        </w:rPr>
        <w:t>;</w:t>
      </w:r>
      <w:r w:rsidRPr="006960F7">
        <w:rPr>
          <w:rStyle w:val="c1"/>
          <w:sz w:val="28"/>
          <w:szCs w:val="28"/>
        </w:rPr>
        <w:t xml:space="preserve"> выполнение в повседневной жизни этических и правовых норм, экологических требований;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6960F7" w:rsidRDefault="006960F7" w:rsidP="00FD7414">
      <w:pPr>
        <w:pStyle w:val="c0"/>
        <w:spacing w:before="0" w:beforeAutospacing="0"/>
        <w:jc w:val="both"/>
        <w:rPr>
          <w:color w:val="000000"/>
          <w:sz w:val="28"/>
          <w:szCs w:val="28"/>
        </w:rPr>
      </w:pPr>
      <w:r w:rsidRPr="006960F7">
        <w:rPr>
          <w:b/>
          <w:bCs/>
          <w:i/>
          <w:iCs/>
          <w:color w:val="000000"/>
          <w:sz w:val="28"/>
          <w:szCs w:val="28"/>
        </w:rPr>
        <w:t>Предметные результаты изучения</w:t>
      </w:r>
      <w:r w:rsidRPr="006960F7">
        <w:rPr>
          <w:color w:val="000000"/>
          <w:sz w:val="28"/>
          <w:szCs w:val="28"/>
        </w:rPr>
        <w:t xml:space="preserve">  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 xml:space="preserve">• относительно целостное представление об обществе и о человеке, о сферах и областях </w:t>
      </w:r>
      <w:proofErr w:type="gramStart"/>
      <w:r w:rsidRPr="006960F7">
        <w:rPr>
          <w:rStyle w:val="c1"/>
          <w:sz w:val="28"/>
          <w:szCs w:val="28"/>
        </w:rPr>
        <w:t>общественной  жизни</w:t>
      </w:r>
      <w:proofErr w:type="gramEnd"/>
      <w:r w:rsidRPr="006960F7">
        <w:rPr>
          <w:rStyle w:val="c1"/>
          <w:sz w:val="28"/>
          <w:szCs w:val="28"/>
        </w:rPr>
        <w:t>, механизмах и регуляторах деятельности людей;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знание ряда ключевых понятий базовых дл</w:t>
      </w:r>
      <w:r w:rsidR="006960F7">
        <w:rPr>
          <w:rStyle w:val="c1"/>
          <w:sz w:val="28"/>
          <w:szCs w:val="28"/>
        </w:rPr>
        <w:t>я школьного обществознания наук</w:t>
      </w:r>
      <w:r w:rsidRPr="006960F7">
        <w:rPr>
          <w:rStyle w:val="c1"/>
          <w:sz w:val="28"/>
          <w:szCs w:val="28"/>
        </w:rPr>
        <w:t>; умение объяснять с их позиций явления социальной действительности;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556184" w:rsidRPr="006960F7" w:rsidRDefault="006960F7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6184" w:rsidRPr="006960F7">
        <w:rPr>
          <w:rStyle w:val="c1"/>
          <w:sz w:val="28"/>
          <w:szCs w:val="28"/>
        </w:rPr>
        <w:t>п</w:t>
      </w:r>
      <w:r w:rsidR="00FD7414" w:rsidRPr="006960F7">
        <w:rPr>
          <w:rStyle w:val="c1"/>
          <w:sz w:val="28"/>
          <w:szCs w:val="28"/>
        </w:rPr>
        <w:t xml:space="preserve">реобразовывать в соответствии с решаемой задачей (обобщать, систематизировать, конкретизировать имеющиеся данные, соотносить их с собственными знаниями); </w:t>
      </w:r>
    </w:p>
    <w:p w:rsidR="00556184" w:rsidRPr="006960F7" w:rsidRDefault="006960F7" w:rsidP="006960F7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D7414" w:rsidRPr="006960F7">
        <w:rPr>
          <w:rStyle w:val="c1"/>
          <w:sz w:val="28"/>
          <w:szCs w:val="28"/>
        </w:rPr>
        <w:t>давать оценку взглядам, подходам, событиям с позиций одобряемых в современном российском обществе социальных ценностей;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</w:t>
      </w:r>
      <w:r w:rsidRPr="006960F7">
        <w:rPr>
          <w:rStyle w:val="c1"/>
          <w:sz w:val="28"/>
          <w:szCs w:val="28"/>
        </w:rPr>
        <w:lastRenderedPageBreak/>
        <w:t>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понимание значения трудовой деятельности для личности и для общества;</w:t>
      </w:r>
    </w:p>
    <w:p w:rsid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</w:t>
      </w:r>
      <w:r w:rsidR="006960F7">
        <w:rPr>
          <w:rStyle w:val="c1"/>
          <w:sz w:val="28"/>
          <w:szCs w:val="28"/>
        </w:rPr>
        <w:t>.</w:t>
      </w:r>
    </w:p>
    <w:p w:rsidR="006960F7" w:rsidRPr="006960F7" w:rsidRDefault="006960F7" w:rsidP="006960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96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программы учебного курса обществознания для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696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6960F7" w:rsidRPr="006960F7" w:rsidRDefault="006960F7" w:rsidP="006960F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922"/>
        <w:gridCol w:w="3233"/>
        <w:gridCol w:w="3282"/>
      </w:tblGrid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Из них на контрольные работы</w:t>
            </w: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0F7" w:rsidRPr="006960F7" w:rsidTr="00F9265D">
        <w:trPr>
          <w:trHeight w:val="34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0F7" w:rsidRPr="006960F7" w:rsidTr="00F9265D">
        <w:trPr>
          <w:trHeight w:val="321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6960F7" w:rsidRPr="006960F7" w:rsidRDefault="00C95545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99" w:type="dxa"/>
          </w:tcPr>
          <w:p w:rsidR="006960F7" w:rsidRPr="006960F7" w:rsidRDefault="00C95545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960F7" w:rsidRDefault="006960F7" w:rsidP="006960F7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</w:p>
    <w:p w:rsidR="00FD7414" w:rsidRDefault="00FD7414" w:rsidP="00FD74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678BB" w:rsidRDefault="003678BB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15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521F8" w:rsidSect="001521F8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1521F8" w:rsidRDefault="001521F8" w:rsidP="0015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75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курса «О</w:t>
      </w:r>
      <w:r w:rsidRPr="00AA575F">
        <w:rPr>
          <w:rFonts w:ascii="Times New Roman" w:hAnsi="Times New Roman"/>
          <w:b/>
          <w:sz w:val="28"/>
          <w:szCs w:val="28"/>
        </w:rPr>
        <w:t>бществознани</w:t>
      </w:r>
      <w:r>
        <w:rPr>
          <w:rFonts w:ascii="Times New Roman" w:hAnsi="Times New Roman"/>
          <w:b/>
          <w:sz w:val="28"/>
          <w:szCs w:val="28"/>
        </w:rPr>
        <w:t xml:space="preserve">е». </w:t>
      </w:r>
      <w:r w:rsidRPr="00AA575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A575F">
        <w:rPr>
          <w:rFonts w:ascii="Times New Roman" w:hAnsi="Times New Roman"/>
          <w:b/>
          <w:sz w:val="28"/>
          <w:szCs w:val="28"/>
        </w:rPr>
        <w:t>7  класс</w:t>
      </w:r>
      <w:proofErr w:type="gramEnd"/>
    </w:p>
    <w:p w:rsidR="001521F8" w:rsidRPr="00AA575F" w:rsidRDefault="001521F8" w:rsidP="001521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A575F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804"/>
        <w:gridCol w:w="47"/>
        <w:gridCol w:w="2551"/>
        <w:gridCol w:w="4820"/>
        <w:gridCol w:w="3260"/>
      </w:tblGrid>
      <w:tr w:rsidR="001521F8" w:rsidRPr="00AA575F" w:rsidTr="00E63D16">
        <w:tc>
          <w:tcPr>
            <w:tcW w:w="708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час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4820" w:type="dxa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1521F8" w:rsidRPr="00AA575F" w:rsidTr="00E63D16">
        <w:trPr>
          <w:trHeight w:val="501"/>
        </w:trPr>
        <w:tc>
          <w:tcPr>
            <w:tcW w:w="14033" w:type="dxa"/>
            <w:gridSpan w:val="7"/>
            <w:shd w:val="clear" w:color="auto" w:fill="auto"/>
          </w:tcPr>
          <w:p w:rsidR="001521F8" w:rsidRPr="00AA575F" w:rsidRDefault="001521F8" w:rsidP="00E63D1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1521F8" w:rsidRPr="00AA575F" w:rsidTr="00E63D16">
        <w:trPr>
          <w:trHeight w:val="594"/>
        </w:trPr>
        <w:tc>
          <w:tcPr>
            <w:tcW w:w="708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Умеют аргументированно высказывать свою позицию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Оценивают результаты своей деятельности и деятельность других учеников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Понимают место человека в обществе и свою собственную роль в окружающем мире</w:t>
            </w:r>
          </w:p>
        </w:tc>
      </w:tr>
      <w:tr w:rsidR="001521F8" w:rsidRPr="00AA575F" w:rsidTr="00E63D16">
        <w:trPr>
          <w:trHeight w:val="705"/>
        </w:trPr>
        <w:tc>
          <w:tcPr>
            <w:tcW w:w="708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c>
          <w:tcPr>
            <w:tcW w:w="14033" w:type="dxa"/>
            <w:gridSpan w:val="7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AA575F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поведения людей в обществе (14 часов)</w:t>
            </w:r>
          </w:p>
          <w:p w:rsidR="001521F8" w:rsidRPr="00AA575F" w:rsidRDefault="001521F8" w:rsidP="00E63D16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521F8" w:rsidRPr="00AA575F" w:rsidRDefault="001521F8" w:rsidP="00E63D1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pStyle w:val="c0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Познавательные: </w:t>
            </w:r>
            <w:r w:rsidRPr="00AA575F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</w:p>
          <w:p w:rsidR="001521F8" w:rsidRPr="00AA575F" w:rsidRDefault="001521F8" w:rsidP="00E63D16">
            <w:pPr>
              <w:pStyle w:val="c0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1521F8" w:rsidRPr="00AA575F" w:rsidRDefault="001521F8" w:rsidP="00E63D16">
            <w:pPr>
              <w:pStyle w:val="c0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Регулятивные: </w:t>
            </w:r>
            <w:r w:rsidRPr="00AA575F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понятия: социальные нормы, привычка, обычай, ритуал, обряд, церемония, правила, манеры, санкции, табу, традиции, этикет, </w:t>
            </w:r>
            <w:proofErr w:type="spellStart"/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сетикет</w:t>
            </w:r>
            <w:proofErr w:type="spellEnd"/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</w:tr>
      <w:tr w:rsidR="001521F8" w:rsidRPr="00AA575F" w:rsidTr="00E63D16">
        <w:trPr>
          <w:trHeight w:val="2263"/>
        </w:trPr>
        <w:tc>
          <w:tcPr>
            <w:tcW w:w="708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Проявляют заинтересованность не только в личном успехе, но и в решении проблемных заданий всей группой, выражают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процессу познания.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AA575F">
              <w:t xml:space="preserve"> устанавливают причинно-следственные связи и зависимости между объектами.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планируют цели и способы взаимодействия, обмениваются мнениями, слушают друг друга, понимают </w:t>
            </w:r>
            <w:r w:rsidRPr="00AA575F">
              <w:lastRenderedPageBreak/>
              <w:t xml:space="preserve">позицию партнера, в </w:t>
            </w:r>
            <w:proofErr w:type="spellStart"/>
            <w:r w:rsidRPr="00AA575F">
              <w:t>т.ч</w:t>
            </w:r>
            <w:proofErr w:type="spellEnd"/>
            <w:r w:rsidRPr="00AA575F">
              <w:t xml:space="preserve"> и отличную от своей, согласовывают действия с партнером.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понятия: право человека, свобода, гражданские права, политические права, социально-экономические права, культурные права, Организация объединённых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наций, омбудсмен, декларация, пакт, конвенция, закон, гарантия, всеобщий, неотчуждаемый и неделимый характер, стандарт; 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Права ребенка и их защита. Особенности правового ста</w:t>
            </w: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туса несовершеннолетних.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Cs/>
              </w:rPr>
              <w:t xml:space="preserve">Почему важно соблюдать законы.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Cs/>
                <w:iCs/>
              </w:rPr>
              <w:t>Учимся читать и уважать закон.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выделяют и формулируют цели, анализируют вопросы, формулируют ответы.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объяснять понятия: закон, законодательные органы, демократический политический режим, справедливость, Конституция, свобода и ее границы, противоправный, законность, правопорядок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575F">
              <w:rPr>
                <w:rFonts w:ascii="Times New Roman" w:hAnsi="Times New Roman"/>
                <w:sz w:val="24"/>
                <w:szCs w:val="24"/>
              </w:rPr>
              <w:t xml:space="preserve">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AA575F">
              <w:t xml:space="preserve">: анализируют вопросы, </w:t>
            </w:r>
          </w:p>
          <w:p w:rsidR="001521F8" w:rsidRPr="00AA575F" w:rsidRDefault="001521F8" w:rsidP="00E63D16">
            <w:pPr>
              <w:pStyle w:val="a4"/>
            </w:pPr>
            <w:r w:rsidRPr="00AA575F">
              <w:lastRenderedPageBreak/>
              <w:t>формулируют ответы.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понятия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долг, патриотизм, обязанность, защита Отечества, присяга;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</w:t>
            </w:r>
          </w:p>
        </w:tc>
      </w:tr>
      <w:tr w:rsidR="001521F8" w:rsidRPr="00AA575F" w:rsidTr="00E63D16">
        <w:trPr>
          <w:trHeight w:val="37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принимают и сохраняют учебную задачу, учитывают выделенные учителем ориентиры действия в новом учебном материале в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сотрудничестве с учителем.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определять, что такое дисциплина, ее виды и ответственность за несоблюдение.</w:t>
            </w: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Виновен - 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отвечай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Сохраняют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AA575F">
              <w:t xml:space="preserve"> овладевают целостными </w:t>
            </w:r>
            <w:r w:rsidRPr="00AA575F">
              <w:lastRenderedPageBreak/>
              <w:t xml:space="preserve">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учитывают ориентиры, данные учителем при изучении материала.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</w:tr>
      <w:tr w:rsidR="001521F8" w:rsidRPr="00AA575F" w:rsidTr="00E63D16">
        <w:trPr>
          <w:trHeight w:val="15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9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1521F8" w:rsidRPr="00AA575F" w:rsidRDefault="001521F8" w:rsidP="00E63D16">
            <w:pPr>
              <w:pStyle w:val="a4"/>
              <w:spacing w:before="0" w:beforeAutospacing="0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Научатся определять, какие задачи стоят перед сотрудниками правоохранительных органов, какие органы называют 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правоохранительны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>-ми, функции правоохранительных органов</w:t>
            </w:r>
          </w:p>
        </w:tc>
      </w:tr>
      <w:tr w:rsidR="001521F8" w:rsidRPr="00AA575F" w:rsidTr="00E63D16">
        <w:trPr>
          <w:trHeight w:val="69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AA575F">
              <w:rPr>
                <w:rFonts w:ascii="Times New Roman" w:hAnsi="Times New Roman"/>
                <w:b/>
                <w:bCs/>
                <w:sz w:val="24"/>
                <w:szCs w:val="24"/>
              </w:rPr>
              <w:t>(контрольное тестирование №1)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Сравнивают разные 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планируют цели и способы взаимодействия, обмениваются </w:t>
            </w:r>
            <w:r w:rsidRPr="00AA575F">
              <w:lastRenderedPageBreak/>
              <w:t>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работать с тестовыми контрольно-измерительными материалами</w:t>
            </w: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10"/>
        </w:trPr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2.Человек в экономических отношениях (14 час.)</w:t>
            </w: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Cs/>
              </w:rPr>
              <w:t>Экономика и её роль в жизни</w:t>
            </w:r>
            <w:r w:rsidRPr="00AA575F">
              <w:rPr>
                <w:b/>
                <w:bCs/>
              </w:rPr>
              <w:t xml:space="preserve"> </w:t>
            </w:r>
            <w:r w:rsidRPr="00AA575F">
              <w:rPr>
                <w:bCs/>
              </w:rPr>
              <w:t>общества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AA575F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обмениваются мнениями, слушают друг друга, понимают позицию партнера.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основные участники экономики.</w:t>
            </w:r>
          </w:p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выделяют и формулируют цели; анализируют вопросы, формулируют ответы.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Коммуникативные: </w:t>
            </w:r>
            <w:r w:rsidRPr="00AA575F">
              <w:t>участвуют в коллективном решении проблем; обмениваются мнениями, понимают позицию партнёра.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Регулятивные: </w:t>
            </w:r>
            <w:r w:rsidRPr="00AA575F"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4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</w:t>
            </w:r>
            <w:r w:rsidRPr="00AA575F">
              <w:t>: привлекают информацию, полученную ранее, для решения учебных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планируют цели и способы взаимодействия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неуспеш-носности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Познавательные</w:t>
            </w:r>
            <w:r w:rsidRPr="00AA575F"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AA575F">
              <w:rPr>
                <w:rFonts w:ascii="Times New Roman" w:hAnsi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</w:p>
        </w:tc>
      </w:tr>
      <w:tr w:rsidR="001521F8" w:rsidRPr="00AA575F" w:rsidTr="00E63D16">
        <w:trPr>
          <w:trHeight w:val="12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4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Сохраняют мотивацию к учебной деятельности,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AA575F">
              <w:t xml:space="preserve">: выявляют особенности и признаки объектов, приводят примеры в качестве доказательства выдвигаемых </w:t>
            </w:r>
            <w:r w:rsidRPr="00AA575F">
              <w:lastRenderedPageBreak/>
              <w:t>положений.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AA575F">
              <w:t>т.з</w:t>
            </w:r>
            <w:proofErr w:type="spellEnd"/>
            <w:r w:rsidRPr="00AA575F">
              <w:t>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объяснять понятия и термины: обмен, общественное разделение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</w:t>
            </w:r>
            <w:r>
              <w:rPr>
                <w:rFonts w:ascii="Times New Roman" w:hAnsi="Times New Roman"/>
                <w:sz w:val="24"/>
                <w:szCs w:val="24"/>
              </w:rPr>
              <w:t>вля, внешняя торговля, реклама.</w:t>
            </w:r>
          </w:p>
        </w:tc>
      </w:tr>
      <w:tr w:rsidR="001521F8" w:rsidRPr="00AA575F" w:rsidTr="00E63D16">
        <w:trPr>
          <w:trHeight w:val="4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171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Познавательные</w:t>
            </w:r>
            <w:r w:rsidRPr="00AA575F">
              <w:t>: адекватно воспринимают предложения и оценку учителей, родителей, товарищей.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договариваются о распределении функций и ролей в совместной деятельности.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Научатся: давать определение понятия и терминам: бартер, деньги, монета, номинал, эквивалент, функции денег, мера стоимости, средство измерения стоимости, монета, банкнота, банк, определять как возникли современные деньги.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Определяют свою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личностную позицию, адекватную дифференцированную оценку своей успешности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AA575F">
              <w:t xml:space="preserve"> находят нужную </w:t>
            </w:r>
            <w:r w:rsidRPr="00AA575F">
              <w:lastRenderedPageBreak/>
              <w:t>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адекватно используют речевые средства для эффективного решения коммуникативных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AA575F">
              <w:t>т.ч</w:t>
            </w:r>
            <w:proofErr w:type="spellEnd"/>
            <w:r w:rsidRPr="00AA575F">
              <w:t>. во внутреннем плане.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определять, что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такое ресурсы семьи, составлять бюджет семьи; объяснять понятия и термины: семья, экономика, ресурсы семьи, собственность, бюджет, семейный бюджет, расходы обя</w:t>
            </w:r>
            <w:r>
              <w:rPr>
                <w:rFonts w:ascii="Times New Roman" w:hAnsi="Times New Roman"/>
                <w:sz w:val="24"/>
                <w:szCs w:val="24"/>
              </w:rPr>
              <w:t>зательные, расходы произвольные</w:t>
            </w:r>
            <w:r w:rsidRPr="00AA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21F8" w:rsidRPr="00AA575F" w:rsidTr="00E63D16">
        <w:trPr>
          <w:trHeight w:val="289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№2)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создают алгоритмы деятельности при решении проблем различного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формулируют собственное мнение и позицию, адекватно используют речевые средства.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осуществляют пошаговый и итоговый контроль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раздела.</w:t>
            </w:r>
          </w:p>
        </w:tc>
      </w:tr>
      <w:tr w:rsidR="001521F8" w:rsidRPr="00AA575F" w:rsidTr="00E63D16">
        <w:trPr>
          <w:trHeight w:val="115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15"/>
        </w:trPr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Глава  3</w:t>
            </w:r>
            <w:proofErr w:type="gramEnd"/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. Человек и природа (4 часа)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Познавательные: </w:t>
            </w:r>
            <w:r w:rsidRPr="00AA575F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Коммуникативные: </w:t>
            </w:r>
            <w:r w:rsidRPr="00AA575F">
              <w:t xml:space="preserve">участвуют </w:t>
            </w:r>
            <w:proofErr w:type="gramStart"/>
            <w:r w:rsidRPr="00AA575F">
              <w:t>в коллективом</w:t>
            </w:r>
            <w:proofErr w:type="gramEnd"/>
            <w:r w:rsidRPr="00AA575F">
              <w:t xml:space="preserve"> обсуждении проблем; проявляют активность во взаимодействии для решения коммуникативных и познавательных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AA575F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lastRenderedPageBreak/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естественное загрязнение,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деятельность человека, промышленное загрязнение </w:t>
            </w:r>
            <w:proofErr w:type="spellStart"/>
            <w:r w:rsidRPr="00AA575F">
              <w:lastRenderedPageBreak/>
              <w:t>оздуха</w:t>
            </w:r>
            <w:proofErr w:type="spellEnd"/>
            <w:r w:rsidRPr="00AA575F">
              <w:t>, смог, биосфера,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промышленные и бытовые отходы, </w:t>
            </w:r>
            <w:proofErr w:type="spellStart"/>
            <w:proofErr w:type="gramStart"/>
            <w:r w:rsidRPr="00AA575F">
              <w:t>свалка,полигон</w:t>
            </w:r>
            <w:proofErr w:type="spellEnd"/>
            <w:proofErr w:type="gramEnd"/>
            <w:r w:rsidRPr="00AA575F">
              <w:t>, экологический кризис, браконьер,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глобальная проблема, великое экологическое правило, </w:t>
            </w:r>
            <w:proofErr w:type="spellStart"/>
            <w:r w:rsidRPr="00AA575F">
              <w:t>исчерпаемые</w:t>
            </w:r>
            <w:proofErr w:type="spellEnd"/>
            <w:r w:rsidRPr="00AA575F">
              <w:t xml:space="preserve"> и неисчерпаемые природные ресурсы.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Познавательные: </w:t>
            </w:r>
            <w:r w:rsidRPr="00AA575F">
              <w:t xml:space="preserve">самостоятельно выделяют и формулируют познавательную цель; используют общие приёмы </w:t>
            </w: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AA575F">
              <w:t>т.ч</w:t>
            </w:r>
            <w:proofErr w:type="spellEnd"/>
            <w:r w:rsidRPr="00AA575F">
              <w:t>. творческого и исследовательского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Научатся давать определение понятиям: экологическая мораль, ресурсы, заповедник, биосферный заповедник, национальный парк;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характеризовать правила экологической морали.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создают алгоритмы деятельности при решении проблем различного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AA575F">
              <w:lastRenderedPageBreak/>
              <w:t>т.ч</w:t>
            </w:r>
            <w:proofErr w:type="spellEnd"/>
            <w:r w:rsidRPr="00AA575F">
              <w:t>. творческого и исследовательского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определять, какие законы стоят на страже охраны природы.</w:t>
            </w: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адекватно используют речевые средства для эффективного решения коммуникативных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AA575F">
              <w:t>т.ч</w:t>
            </w:r>
            <w:proofErr w:type="spellEnd"/>
            <w:r w:rsidRPr="00AA575F">
              <w:t>. во внутреннем плане.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анализировать свое отношение к окружающей среде.</w:t>
            </w: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Pr="00AA5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создают алгоритмы деятельности при решении проблем различного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формулируют собственное мнение и позицию, адекватно используют речевые средства.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осуществляют пошаговый и итоговый контроль.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Научатся определять все термины и понятия за курс 7 класса. 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AA575F">
              <w:rPr>
                <w:rFonts w:ascii="Times New Roman" w:hAnsi="Times New Roman"/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AA575F">
              <w:rPr>
                <w:rFonts w:ascii="Times New Roman" w:hAnsi="Times New Roman"/>
                <w:sz w:val="24"/>
                <w:szCs w:val="24"/>
              </w:rPr>
              <w:softHyphen/>
              <w:t>мах и регуляторах деятельности людей.</w:t>
            </w: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55"/>
        </w:trPr>
        <w:tc>
          <w:tcPr>
            <w:tcW w:w="14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1521F8" w:rsidRDefault="001521F8" w:rsidP="00FD7414">
      <w:pPr>
        <w:jc w:val="both"/>
      </w:pPr>
    </w:p>
    <w:sectPr w:rsidR="001521F8" w:rsidSect="001521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75C4"/>
    <w:multiLevelType w:val="hybridMultilevel"/>
    <w:tmpl w:val="4C3C0E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B762FD"/>
    <w:multiLevelType w:val="hybridMultilevel"/>
    <w:tmpl w:val="F4065440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14"/>
    <w:rsid w:val="001521F8"/>
    <w:rsid w:val="002179C4"/>
    <w:rsid w:val="003678BB"/>
    <w:rsid w:val="00556184"/>
    <w:rsid w:val="006960F7"/>
    <w:rsid w:val="007442D7"/>
    <w:rsid w:val="00C33E36"/>
    <w:rsid w:val="00C95545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5D12B-63FA-42D1-BB05-2C60A23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FD7414"/>
  </w:style>
  <w:style w:type="character" w:customStyle="1" w:styleId="c1">
    <w:name w:val="c1"/>
    <w:basedOn w:val="a0"/>
    <w:rsid w:val="00FD7414"/>
  </w:style>
  <w:style w:type="paragraph" w:customStyle="1" w:styleId="c0">
    <w:name w:val="c0"/>
    <w:basedOn w:val="a"/>
    <w:rsid w:val="00FD7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61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2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152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dcterms:created xsi:type="dcterms:W3CDTF">2018-10-06T19:18:00Z</dcterms:created>
  <dcterms:modified xsi:type="dcterms:W3CDTF">2021-09-08T04:05:00Z</dcterms:modified>
</cp:coreProperties>
</file>