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A9" w:rsidRPr="004244A9" w:rsidRDefault="004244A9" w:rsidP="00424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868" w:rsidRDefault="0012586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12586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32E693D" wp14:editId="2687F931">
            <wp:simplePos x="0" y="0"/>
            <wp:positionH relativeFrom="column">
              <wp:posOffset>-456665</wp:posOffset>
            </wp:positionH>
            <wp:positionV relativeFrom="paragraph">
              <wp:posOffset>1292324</wp:posOffset>
            </wp:positionV>
            <wp:extent cx="8956874" cy="6003527"/>
            <wp:effectExtent l="0" t="1485900" r="0" b="1464310"/>
            <wp:wrapTight wrapText="bothSides">
              <wp:wrapPolygon edited="0">
                <wp:start x="-22" y="21567"/>
                <wp:lineTo x="21570" y="21567"/>
                <wp:lineTo x="21570" y="45"/>
                <wp:lineTo x="-22" y="45"/>
                <wp:lineTo x="-22" y="21567"/>
              </wp:wrapPolygon>
            </wp:wrapTight>
            <wp:docPr id="1" name="Рисунок 1" descr="C:\Users\пользователь\Desktop\технология 3 кл\IMG_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ехнология 3 кл\IMG_15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2" t="12888" r="9774" b="12621"/>
                    <a:stretch/>
                  </pic:blipFill>
                  <pic:spPr bwMode="auto">
                    <a:xfrm rot="5400000">
                      <a:off x="0" y="0"/>
                      <a:ext cx="8956874" cy="600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4501AA" w:rsidRPr="004501AA" w:rsidRDefault="004501AA" w:rsidP="0045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01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4501AA" w:rsidRPr="004501AA" w:rsidRDefault="004501AA" w:rsidP="004501AA">
      <w:pPr>
        <w:shd w:val="clear" w:color="auto" w:fill="FFFFFF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</w:t>
      </w:r>
      <w:r w:rsidR="00EE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по обществознанию для 6</w:t>
      </w:r>
      <w:r w:rsidRPr="0045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составлена на основе</w:t>
      </w:r>
      <w:r w:rsidRPr="004501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4501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ФГОС</w:t>
      </w:r>
      <w:r w:rsidRPr="00450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ООО, Примерных программ основного общего образования по обществознанию (5 – 9 классы. – М.: Просвещение, 2010 г.), авторской программы «Обществознание» (Л.Н. Боголюбов, Н. И. Городецкая, Л. Ф. Иванова и др. – М.: Просвещение, 2011 г.).</w:t>
      </w:r>
    </w:p>
    <w:p w:rsidR="00903B66" w:rsidRDefault="00903B66" w:rsidP="004501AA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AA" w:rsidRPr="004501AA" w:rsidRDefault="004501AA" w:rsidP="004501AA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501AA">
        <w:rPr>
          <w:rFonts w:ascii="Times New Roman" w:eastAsia="Calibri" w:hAnsi="Times New Roman" w:cs="Times New Roman"/>
          <w:b/>
          <w:sz w:val="28"/>
          <w:szCs w:val="28"/>
        </w:rPr>
        <w:t>Рабочая программа ориентирована на учебник:</w:t>
      </w:r>
    </w:p>
    <w:p w:rsidR="004501AA" w:rsidRPr="004501AA" w:rsidRDefault="004501AA" w:rsidP="004501AA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077"/>
        <w:gridCol w:w="2521"/>
        <w:gridCol w:w="992"/>
        <w:gridCol w:w="1984"/>
      </w:tblGrid>
      <w:tr w:rsidR="004501AA" w:rsidRPr="004501AA" w:rsidTr="004501AA">
        <w:trPr>
          <w:jc w:val="center"/>
        </w:trPr>
        <w:tc>
          <w:tcPr>
            <w:tcW w:w="1827" w:type="dxa"/>
          </w:tcPr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077" w:type="dxa"/>
          </w:tcPr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Автор</w:t>
            </w:r>
          </w:p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/Авторский коллектив</w:t>
            </w:r>
          </w:p>
        </w:tc>
        <w:tc>
          <w:tcPr>
            <w:tcW w:w="2521" w:type="dxa"/>
          </w:tcPr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учебника</w:t>
            </w:r>
          </w:p>
        </w:tc>
        <w:tc>
          <w:tcPr>
            <w:tcW w:w="992" w:type="dxa"/>
          </w:tcPr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984" w:type="dxa"/>
          </w:tcPr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Издатель учебника</w:t>
            </w:r>
          </w:p>
        </w:tc>
      </w:tr>
      <w:tr w:rsidR="004501AA" w:rsidRPr="004501AA" w:rsidTr="004501AA">
        <w:trPr>
          <w:jc w:val="center"/>
        </w:trPr>
        <w:tc>
          <w:tcPr>
            <w:tcW w:w="1827" w:type="dxa"/>
          </w:tcPr>
          <w:p w:rsidR="004501AA" w:rsidRPr="004501AA" w:rsidRDefault="004501AA" w:rsidP="00450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501AA" w:rsidRPr="004501AA" w:rsidRDefault="004501AA" w:rsidP="00450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1.2.2.3.1.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77" w:type="dxa"/>
          </w:tcPr>
          <w:p w:rsidR="004501AA" w:rsidRPr="004501AA" w:rsidRDefault="004501AA" w:rsidP="00450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Боголюбов,  </w:t>
            </w:r>
            <w:r w:rsidRPr="0045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И. Городецкая, Л. Ф. Иванова</w:t>
            </w:r>
          </w:p>
        </w:tc>
        <w:tc>
          <w:tcPr>
            <w:tcW w:w="2521" w:type="dxa"/>
          </w:tcPr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501AA" w:rsidRPr="004501AA" w:rsidRDefault="004501AA" w:rsidP="00450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</w:tcPr>
          <w:p w:rsidR="004501AA" w:rsidRPr="004501AA" w:rsidRDefault="004501AA" w:rsidP="00450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1AA" w:rsidRPr="004501AA" w:rsidRDefault="004501AA" w:rsidP="00450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4501AA" w:rsidRPr="004501AA" w:rsidRDefault="004501AA" w:rsidP="004501AA">
      <w:pPr>
        <w:shd w:val="clear" w:color="auto" w:fill="FFFFFF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1AA" w:rsidRPr="004501AA" w:rsidRDefault="004501AA" w:rsidP="004501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предмета, курса в учебном плане школы</w:t>
      </w:r>
    </w:p>
    <w:p w:rsidR="004501AA" w:rsidRPr="004501AA" w:rsidRDefault="004501AA" w:rsidP="004501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1A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4501AA" w:rsidRPr="004501AA" w:rsidRDefault="004501AA" w:rsidP="004501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1AA" w:rsidRPr="004501AA" w:rsidRDefault="004501AA" w:rsidP="004501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 освоения учебного предмета «Обществознание»</w:t>
      </w:r>
    </w:p>
    <w:p w:rsidR="004501AA" w:rsidRPr="004501AA" w:rsidRDefault="004501AA" w:rsidP="004501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 результаты</w:t>
      </w: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CEC" w:rsidRPr="004501AA" w:rsidRDefault="00932CEC" w:rsidP="004501A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932CEC" w:rsidRPr="004501AA" w:rsidRDefault="00932CEC" w:rsidP="004501A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932CEC" w:rsidRPr="004501AA" w:rsidRDefault="00932CEC" w:rsidP="004501A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932CEC" w:rsidRPr="004501AA" w:rsidRDefault="00932CEC" w:rsidP="004501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45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обществознания проявляются:</w:t>
      </w:r>
    </w:p>
    <w:p w:rsidR="00932CEC" w:rsidRPr="004501AA" w:rsidRDefault="00932CEC" w:rsidP="004501A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умении сознательно организовывать свою познавательную деятельность;</w:t>
      </w:r>
    </w:p>
    <w:p w:rsidR="00932CEC" w:rsidRPr="004501AA" w:rsidRDefault="00932CEC" w:rsidP="004501A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умении объяснять явления и процессы социальной действительности с научных, социально-философских позиций;</w:t>
      </w:r>
    </w:p>
    <w:p w:rsidR="00932CEC" w:rsidRPr="004501AA" w:rsidRDefault="00932CEC" w:rsidP="004501A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932CEC" w:rsidRPr="004501AA" w:rsidRDefault="00932CEC" w:rsidP="004501A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умении выполнять познавательные и практические задания, в том числе проектной деятельности.</w:t>
      </w:r>
    </w:p>
    <w:p w:rsidR="00932CEC" w:rsidRPr="004501AA" w:rsidRDefault="00932CEC" w:rsidP="004501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Предметными результатами </w:t>
      </w: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данного курса являются:</w:t>
      </w:r>
    </w:p>
    <w:p w:rsidR="00932CEC" w:rsidRPr="004501AA" w:rsidRDefault="00932CEC" w:rsidP="004501A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целостное представление о человеке;</w:t>
      </w:r>
    </w:p>
    <w:p w:rsidR="00932CEC" w:rsidRPr="004501AA" w:rsidRDefault="00932CEC" w:rsidP="004501A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побудительной роли мотивов в деятельности человека;</w:t>
      </w:r>
    </w:p>
    <w:p w:rsidR="00932CEC" w:rsidRPr="004501AA" w:rsidRDefault="00932CEC" w:rsidP="004501A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ряда ключевых понятий, умения объяснять их с позиций явления социальной действительности;</w:t>
      </w:r>
    </w:p>
    <w:p w:rsidR="00932CEC" w:rsidRPr="004501AA" w:rsidRDefault="00932CEC" w:rsidP="004501A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взаимодействовать в ходе выполнения групповой работы, вести диалог, аргументировать собственную точку зрения.</w:t>
      </w:r>
    </w:p>
    <w:p w:rsidR="00932CEC" w:rsidRPr="004501AA" w:rsidRDefault="00932CEC" w:rsidP="004501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</w:t>
      </w:r>
    </w:p>
    <w:p w:rsidR="00932CEC" w:rsidRPr="004501AA" w:rsidRDefault="00932CEC" w:rsidP="004501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обществознания ученик должен:</w:t>
      </w:r>
    </w:p>
    <w:p w:rsidR="00932CEC" w:rsidRPr="004501AA" w:rsidRDefault="00932CEC" w:rsidP="004501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знать/понимать</w:t>
      </w:r>
    </w:p>
    <w:p w:rsidR="00932CEC" w:rsidRPr="004501AA" w:rsidRDefault="00932CEC" w:rsidP="004501A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свойства человека, его место в системе общественных отношений;</w:t>
      </w:r>
    </w:p>
    <w:p w:rsidR="00932CEC" w:rsidRPr="004501AA" w:rsidRDefault="00932CEC" w:rsidP="004501A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семьи, семейных отношений и семейных ценностей;</w:t>
      </w:r>
    </w:p>
    <w:p w:rsidR="00932CEC" w:rsidRPr="004501AA" w:rsidRDefault="00932CEC" w:rsidP="004501A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развития общества как сложной самоорганизующейся системы;</w:t>
      </w:r>
    </w:p>
    <w:p w:rsidR="00932CEC" w:rsidRPr="004501AA" w:rsidRDefault="00932CEC" w:rsidP="004501A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исследованию человека и общества;</w:t>
      </w:r>
    </w:p>
    <w:p w:rsidR="00932CEC" w:rsidRPr="004501AA" w:rsidRDefault="00932CEC" w:rsidP="004501A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социальные институты и процессы;</w:t>
      </w:r>
    </w:p>
    <w:p w:rsidR="00932CEC" w:rsidRPr="004501AA" w:rsidRDefault="00932CEC" w:rsidP="004501A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932CEC" w:rsidRPr="004501AA" w:rsidRDefault="00932CEC" w:rsidP="004501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903B66" w:rsidRPr="00903B66" w:rsidRDefault="00932CEC" w:rsidP="00903B66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основные социальные объекты (факты, явления, процессы, институты), их место и значение в жизни </w:t>
      </w:r>
      <w:r w:rsidR="00903B66"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как целостной системы;</w:t>
      </w:r>
    </w:p>
    <w:p w:rsidR="00932CEC" w:rsidRPr="00903B66" w:rsidRDefault="00932CEC" w:rsidP="00903B66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социальные объекты, выявляя их общие черты и различия;</w:t>
      </w:r>
    </w:p>
    <w:p w:rsidR="00932CEC" w:rsidRPr="00903B66" w:rsidRDefault="00932CEC" w:rsidP="00903B66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на основе приобретенных знаний собственные суждения и аргументы по определенным проблемам;</w:t>
      </w:r>
    </w:p>
    <w:p w:rsidR="00932CEC" w:rsidRPr="00903B66" w:rsidRDefault="00932CEC" w:rsidP="00903B66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в процессе решения познавательных и практических задач, отражающих актуальные проблемы жизни человека и общества;</w:t>
      </w:r>
    </w:p>
    <w:p w:rsidR="00932CEC" w:rsidRPr="00903B66" w:rsidRDefault="00932CEC" w:rsidP="00903B66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32CEC" w:rsidRPr="00903B66" w:rsidRDefault="00932CEC" w:rsidP="00903B6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собственной познавательной деятельности;</w:t>
      </w:r>
    </w:p>
    <w:p w:rsidR="00932CEC" w:rsidRPr="00903B66" w:rsidRDefault="00932CEC" w:rsidP="00903B6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выполнения социальных ролей; сознательного взаимодействия с</w:t>
      </w:r>
      <w:r w:rsidR="00903B66"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институтами;</w:t>
      </w:r>
    </w:p>
    <w:p w:rsidR="00932CEC" w:rsidRPr="00903B66" w:rsidRDefault="00932CEC" w:rsidP="00903B6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ориентировки в актуальных общественных событиях и процессах; выработки</w:t>
      </w:r>
      <w:r w:rsidR="00903B66"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гражданской позиции;</w:t>
      </w:r>
    </w:p>
    <w:p w:rsidR="00932CEC" w:rsidRPr="00903B66" w:rsidRDefault="00932CEC" w:rsidP="00903B6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общественных изменений с точки зрения демократических и</w:t>
      </w:r>
      <w:r w:rsidR="00903B66"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гуманистических ценностей;</w:t>
      </w:r>
    </w:p>
    <w:p w:rsidR="00932CEC" w:rsidRPr="00903B66" w:rsidRDefault="00932CEC" w:rsidP="00903B6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нравственной оценки социального поведения людей;</w:t>
      </w:r>
    </w:p>
    <w:p w:rsidR="00932CEC" w:rsidRPr="00903B66" w:rsidRDefault="00932CEC" w:rsidP="00903B6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предвидения возможных последствий определенных социальных действий;</w:t>
      </w:r>
    </w:p>
    <w:p w:rsidR="00932CEC" w:rsidRPr="00903B66" w:rsidRDefault="00903B66" w:rsidP="00903B6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932CEC" w:rsidRPr="00903B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взаимодействия с людьми с разными убеждениями, культурными ценностями и социальным положением.</w:t>
      </w:r>
    </w:p>
    <w:p w:rsidR="004501AA" w:rsidRPr="004501AA" w:rsidRDefault="004501AA" w:rsidP="004501A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50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уче</w:t>
      </w:r>
      <w:r w:rsidR="00EE0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бного курса обществознания для 6</w:t>
      </w:r>
      <w:r w:rsidRPr="00450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4501AA" w:rsidRPr="004501AA" w:rsidRDefault="004501AA" w:rsidP="004501A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368"/>
        <w:gridCol w:w="2126"/>
        <w:gridCol w:w="2517"/>
      </w:tblGrid>
      <w:tr w:rsidR="004501AA" w:rsidRPr="00903B66" w:rsidTr="004501AA">
        <w:tc>
          <w:tcPr>
            <w:tcW w:w="560" w:type="dxa"/>
            <w:tcBorders>
              <w:right w:val="single" w:sz="4" w:space="0" w:color="auto"/>
            </w:tcBorders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68" w:type="dxa"/>
            <w:tcBorders>
              <w:left w:val="single" w:sz="4" w:space="0" w:color="auto"/>
            </w:tcBorders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126" w:type="dxa"/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517" w:type="dxa"/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Из них на контрольные работы (практикумы) </w:t>
            </w:r>
          </w:p>
        </w:tc>
      </w:tr>
      <w:tr w:rsidR="004501AA" w:rsidRPr="00903B66" w:rsidTr="004501AA">
        <w:tc>
          <w:tcPr>
            <w:tcW w:w="560" w:type="dxa"/>
            <w:tcBorders>
              <w:right w:val="single" w:sz="4" w:space="0" w:color="auto"/>
            </w:tcBorders>
          </w:tcPr>
          <w:p w:rsidR="004501AA" w:rsidRPr="00903B66" w:rsidRDefault="004501AA" w:rsidP="004501A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left w:val="single" w:sz="4" w:space="0" w:color="auto"/>
            </w:tcBorders>
          </w:tcPr>
          <w:p w:rsidR="004501AA" w:rsidRPr="00903B66" w:rsidRDefault="004501AA" w:rsidP="00450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2126" w:type="dxa"/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03B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17" w:type="dxa"/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01AA" w:rsidRPr="00903B66" w:rsidTr="004501AA">
        <w:tc>
          <w:tcPr>
            <w:tcW w:w="560" w:type="dxa"/>
            <w:tcBorders>
              <w:right w:val="single" w:sz="4" w:space="0" w:color="auto"/>
            </w:tcBorders>
          </w:tcPr>
          <w:p w:rsidR="004501AA" w:rsidRPr="00903B66" w:rsidRDefault="004501AA" w:rsidP="004501A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8" w:type="dxa"/>
            <w:tcBorders>
              <w:left w:val="single" w:sz="4" w:space="0" w:color="auto"/>
            </w:tcBorders>
          </w:tcPr>
          <w:p w:rsidR="004501AA" w:rsidRPr="00903B66" w:rsidRDefault="004501AA" w:rsidP="00450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 социальном измерении</w:t>
            </w:r>
          </w:p>
        </w:tc>
        <w:tc>
          <w:tcPr>
            <w:tcW w:w="2126" w:type="dxa"/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0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17" w:type="dxa"/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501AA" w:rsidRPr="00903B66" w:rsidTr="004501AA">
        <w:tc>
          <w:tcPr>
            <w:tcW w:w="560" w:type="dxa"/>
            <w:tcBorders>
              <w:right w:val="single" w:sz="4" w:space="0" w:color="auto"/>
            </w:tcBorders>
          </w:tcPr>
          <w:p w:rsidR="004501AA" w:rsidRPr="00903B66" w:rsidRDefault="004501AA" w:rsidP="004501A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8" w:type="dxa"/>
            <w:tcBorders>
              <w:left w:val="single" w:sz="4" w:space="0" w:color="auto"/>
            </w:tcBorders>
          </w:tcPr>
          <w:p w:rsidR="004501AA" w:rsidRPr="00903B66" w:rsidRDefault="004501AA" w:rsidP="00450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среди людей</w:t>
            </w:r>
          </w:p>
        </w:tc>
        <w:tc>
          <w:tcPr>
            <w:tcW w:w="2126" w:type="dxa"/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0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17" w:type="dxa"/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501AA" w:rsidRPr="00903B66" w:rsidTr="004501AA">
        <w:tc>
          <w:tcPr>
            <w:tcW w:w="560" w:type="dxa"/>
            <w:tcBorders>
              <w:right w:val="single" w:sz="4" w:space="0" w:color="auto"/>
            </w:tcBorders>
          </w:tcPr>
          <w:p w:rsidR="004501AA" w:rsidRPr="00903B66" w:rsidRDefault="004501AA" w:rsidP="004501A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8" w:type="dxa"/>
            <w:tcBorders>
              <w:left w:val="single" w:sz="4" w:space="0" w:color="auto"/>
            </w:tcBorders>
          </w:tcPr>
          <w:p w:rsidR="004501AA" w:rsidRPr="00903B66" w:rsidRDefault="004501AA" w:rsidP="00450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Нравственные основы жизни</w:t>
            </w:r>
          </w:p>
        </w:tc>
        <w:tc>
          <w:tcPr>
            <w:tcW w:w="2126" w:type="dxa"/>
          </w:tcPr>
          <w:p w:rsidR="004501AA" w:rsidRPr="00903B66" w:rsidRDefault="004501AA" w:rsidP="00450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17" w:type="dxa"/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501AA" w:rsidRPr="00903B66" w:rsidTr="004501AA">
        <w:tc>
          <w:tcPr>
            <w:tcW w:w="560" w:type="dxa"/>
            <w:tcBorders>
              <w:right w:val="single" w:sz="4" w:space="0" w:color="auto"/>
            </w:tcBorders>
          </w:tcPr>
          <w:p w:rsidR="004501AA" w:rsidRPr="00903B66" w:rsidRDefault="004501AA" w:rsidP="004501A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left w:val="single" w:sz="4" w:space="0" w:color="auto"/>
            </w:tcBorders>
          </w:tcPr>
          <w:p w:rsidR="004501AA" w:rsidRPr="00903B66" w:rsidRDefault="004501AA" w:rsidP="00450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Заключительные уроки</w:t>
            </w:r>
          </w:p>
        </w:tc>
        <w:tc>
          <w:tcPr>
            <w:tcW w:w="2126" w:type="dxa"/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501AA" w:rsidRPr="00903B66" w:rsidTr="004501AA">
        <w:tc>
          <w:tcPr>
            <w:tcW w:w="560" w:type="dxa"/>
            <w:tcBorders>
              <w:right w:val="single" w:sz="4" w:space="0" w:color="auto"/>
            </w:tcBorders>
          </w:tcPr>
          <w:p w:rsidR="004501AA" w:rsidRPr="00903B66" w:rsidRDefault="004501AA" w:rsidP="004501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8" w:type="dxa"/>
            <w:tcBorders>
              <w:left w:val="single" w:sz="4" w:space="0" w:color="auto"/>
            </w:tcBorders>
          </w:tcPr>
          <w:p w:rsidR="004501AA" w:rsidRPr="00903B66" w:rsidRDefault="004501AA" w:rsidP="00450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3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4501AA" w:rsidRPr="00903B66" w:rsidRDefault="004501AA" w:rsidP="00450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3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17" w:type="dxa"/>
          </w:tcPr>
          <w:p w:rsidR="004501AA" w:rsidRPr="00903B66" w:rsidRDefault="004501AA" w:rsidP="0045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32CEC" w:rsidRPr="00932CEC" w:rsidRDefault="00932CEC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CEC" w:rsidRDefault="00932CEC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49" w:rsidRDefault="00EE0F49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49" w:rsidRDefault="00EE0F49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49" w:rsidRDefault="00EE0F49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49" w:rsidRDefault="00EE0F49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49" w:rsidRDefault="00EE0F49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49" w:rsidRDefault="00EE0F49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49" w:rsidRDefault="00EE0F49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49" w:rsidRDefault="00EE0F49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49" w:rsidRDefault="00EE0F49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49" w:rsidRDefault="00EE0F49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49" w:rsidRDefault="00EE0F49" w:rsidP="0093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49" w:rsidRDefault="00EE0F49" w:rsidP="00EE0F4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E0F49" w:rsidSect="004244A9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EE0F49" w:rsidRPr="00F31BB0" w:rsidRDefault="00EE0F49" w:rsidP="00EE0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B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предмета «Обществознание»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76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657"/>
        <w:gridCol w:w="35"/>
        <w:gridCol w:w="860"/>
        <w:gridCol w:w="3073"/>
        <w:gridCol w:w="45"/>
        <w:gridCol w:w="3402"/>
        <w:gridCol w:w="4962"/>
      </w:tblGrid>
      <w:tr w:rsidR="00EE0F49" w:rsidRPr="00932CEC" w:rsidTr="00B162B5">
        <w:trPr>
          <w:trHeight w:val="422"/>
          <w:tblCellSpacing w:w="15" w:type="dxa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EE0F49" w:rsidRPr="00932CEC" w:rsidTr="00B162B5">
        <w:trPr>
          <w:trHeight w:val="421"/>
          <w:tblCellSpacing w:w="15" w:type="dxa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EE0F49" w:rsidRPr="00932CEC" w:rsidTr="00B162B5">
        <w:trPr>
          <w:trHeight w:val="495"/>
          <w:tblCellSpacing w:w="15" w:type="dxa"/>
        </w:trPr>
        <w:tc>
          <w:tcPr>
            <w:tcW w:w="147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в социальном измерении (13ч)</w:t>
            </w:r>
          </w:p>
        </w:tc>
      </w:tr>
      <w:tr w:rsidR="00EE0F49" w:rsidRPr="00932CEC" w:rsidTr="00B162B5">
        <w:trPr>
          <w:trHeight w:val="285"/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понимать, что человек принадлежит обществу, живет и развивается в нем.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понимать себя, анализировать свои поступки, чувства, состояния, приобретаемый опыт; работать в группах и парах.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успешности- </w:t>
            </w:r>
            <w:proofErr w:type="spellStart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давать определения понятиям.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участвовать в обсуждении вопроса о том, для чего нужно изучать обществознания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личность.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понимать, что человек принадлежит обществу, живет и развивается в нем.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понимать себя, анализировать свои поступки, чувства, состояния, приобретаемый опыт; работать в группах и парах.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успешности- </w:t>
            </w:r>
            <w:proofErr w:type="spellStart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признаки объектов; приводят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доказательства выдвигаемых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в ходе групповой работы, ведут диалог, участвуют в дискуссии; принимают дру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ствование различных точек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прогнозируют результа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познает мир.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свои потребности и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способности; проявлять личностные свойства в основных видах деятельности.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работать с текстом учебника; анализировать схемы и таблицы; высказывать собственное мнение, суждения.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заинтересованность не только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личном успехе, но и в решении проблемных заданий всей группой; выражают положительное отношение к процессу познания; адекватно понимают успешности- </w:t>
            </w:r>
            <w:proofErr w:type="spellStart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</w:t>
            </w:r>
            <w:proofErr w:type="gramStart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чинно</w:t>
            </w:r>
            <w:proofErr w:type="gram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-следственные связи и зависимости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объектами.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</w:t>
            </w:r>
            <w:proofErr w:type="spell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способы взаимодействия; обменивают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с партнером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задачу; учитывают выделенные учителем ориентиры действия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6- 7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деятельность.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я: работать с текстом учебника; анализировать схемы и таблицы; высказывать собственное мнение, суждения.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правила делового сотрудничества; сравнивают различные точки зрения; оценивают собственную учебную деятельность; выражают положительное отношение к процессу познания.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и формулируют цели; анализиру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вопросы, формулируют ответы.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тивном обсуждении проблем; обменива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мнениями, понимают позицию партнера.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задачу; самостоятельно выде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и формулируют цель; составляют план и последовательность действий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8- 9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основные черты духовного мира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и формулируют цели; анализируют вопросы, формулируют ответы.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тивном обсуждении проблем; обменива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мнениями, понимают позицию партнера.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 на основе соотнесения того, что уже из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вестно и усвоено, и того, что ещё неиз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вестно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пути к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жизненному успеху.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«образ жизни», составляющие жизненного успеха.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работать с текстом учебника; анализировать схемы и таблицы; высказывать собственное мнение, суждения.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целостный,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ориентированный взгляд на мир в единстве и разнообразии народов, культуры и религий.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и сохраняют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 учитывают выделенные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ориентиры действия в новом учебном материале в сотрудничестве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урока; самостоятельно создают алгоритм деятельности при решении проблемы.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актив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во взаимодействии для решения коммуникативных и познавательных за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 (задают вопросы, формулируют свои затруднения; предлагают помощь и со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трудничество)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12- 13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в социальном измерении».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что такое деятельность человека, его духовный мир.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разные точки зрения; оценивают собственную учебную деятельность; сохраняют мотивацию к учебной деятельности.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целост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качествах лич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человека; привлекают информа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учебной задачи.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цели и способы взаимодействия; обменивают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мнениями; участвуют в коллективном обсуждении проблем; распределяют обя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занности, проявляют способность к взаи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модействию.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ориентиры, данные учителем, при освоении нового учебного материала</w:t>
            </w:r>
          </w:p>
        </w:tc>
      </w:tr>
      <w:tr w:rsidR="00EE0F49" w:rsidRPr="00932CEC" w:rsidTr="00B162B5">
        <w:trPr>
          <w:trHeight w:val="465"/>
          <w:tblCellSpacing w:w="15" w:type="dxa"/>
        </w:trPr>
        <w:tc>
          <w:tcPr>
            <w:tcW w:w="147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среди людей (10ч).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14- 15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определять, в чем состоят особенности межличностных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отношений; анализировать взаимоотношения людей на конкретных примерах.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 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понимание причин успеха в учебе; формулировать собственную точку зрения; осуществлять поиск нужной информации, выделять главное.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Сохраняют мотивацию к учебной деятельности; проявляют интерес к новому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учебному материалу; выражают положительное отношение к процессу познания; адекватно понимают успешности- </w:t>
            </w:r>
            <w:proofErr w:type="spellStart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особенности и признаки объектов; приводят примеры в качестве доказательства вы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двигаемых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в ходе групповой работы, ведут диалог, участвуют в дискуссии; принимают дру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ствование различных точек зрения.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прогнозируют результа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16- 17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группе.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что такое культура общения человека; анализировать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нужной информации, анализировать объекты; ориентироваться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онимание причин успеха в учебе. 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разные точки зрения; оценивают собственную учебную деятельность; сохраняют мотивацию к учебной деятельности.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целост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качествах лич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человека; привлекают информа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учебной задачи.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цели и способы взаимодействия; обменивают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мнениями; участвуют в коллективном обсуждении проблем; распределяют обя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занности, проявляют способность к взаи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модействию.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ориентиры, данные учителем, при освоении нового учебного материала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18- 19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понимать, почему без общения человек не может развиваться полноценно.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группой;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выражают положительное отношение к процессу познания; адекватно понимают успешности- </w:t>
            </w:r>
            <w:proofErr w:type="spellStart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чинно-следственные связи и зависимости между объектами.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proofErr w:type="gramStart"/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</w:t>
            </w:r>
            <w:proofErr w:type="spellEnd"/>
            <w:proofErr w:type="gram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взаимодействия; обменивают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с партнером.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задачу; учитывают выделенные учителем ориентиры действия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Конфликты в </w:t>
            </w:r>
            <w:proofErr w:type="spellStart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отношениях.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сохранять достоинство в конфликте.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существование различных точек зрения, принимать другое мнение и позицию, приходить к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 решению; задавать вопросы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и формулируют цели; анализируют вопросы, формулируют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тивном обсуждении проблем; обменива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мнениями, понимают позицию партнера.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 на основе соотнесения того, что уже из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вестно и усвоено, и того, что ещё неиз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вестно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22- 23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среди людей».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proofErr w:type="spellEnd"/>
            <w:proofErr w:type="gram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 к главе «Человек среди людей».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разные точки зрения; оценивают собственную учебную деятельность; сохраняют мотивацию к учебной деятельности.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целост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качествах лич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человека; привлекают информа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147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Нравственные основы жизни (8ч)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24- 25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славен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добрыми делами.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отличать добрые поступки от злых;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понятия «нравственность» и «безнравственность».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работать с текстом учебника; высказывать собственное мнение, суждения.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заинтересованность не только в личном успехе, но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в решении проблемных заданий всей группой; выражают положительное отношение к процессу познания; адекватно понимают успешности- </w:t>
            </w:r>
            <w:proofErr w:type="spellStart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нообразии способов решения познава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тельных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задач; выбирают наиболее эф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фективные способы их решения.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 и сотрудничества с партнёром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промежуточных целей с учё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26- 27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работать с текстом учебника; высказывать собственное мнение, суждения.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успешности- </w:t>
            </w:r>
            <w:proofErr w:type="spellStart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в ходе совместной работы, ведут диалог, участвуют в дискуссии; принимают дру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ствование различных точек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прогнозируют результа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28- 29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строить свои взаимоотношения с другими людьми.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работать с текстом учебника; высказывать собственное мнение, суждения.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способность к решению моральных дилемм на основе учета позиций партнеров в общении;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задач; контролируют и оценивают процесс и ре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товари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щей, родителей и других людей.</w:t>
            </w:r>
          </w:p>
        </w:tc>
      </w:tr>
      <w:tr w:rsidR="00EE0F49" w:rsidRPr="00932CEC" w:rsidTr="00B162B5">
        <w:trPr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30- 31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«Нравственные основы жизни».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свои поступки и отношения к окружающим людям.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работать с текстом учебника; высказывать собственное мнение, суждения.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свою личностную позицию; адекватную дифференцированную самооценку своей успешности.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цели и проблему урока; осознанно и про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извольно строят сообщения в устной и письменной форме, в том числе творче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и исследовательского характера.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зуют речевые средства для эффективного решения разнообразных коммуникатив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EE0F49" w:rsidRPr="00932CEC" w:rsidTr="00B162B5">
        <w:trPr>
          <w:trHeight w:val="3717"/>
          <w:tblCellSpacing w:w="1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уроки.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дополнительными источниками информации, отбирать материал по заданной теме; подбирать иллюстративный материал к тексту своего выступления.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 выступать; высказывать собственное мнение, суждения.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понимание чувств других людей и сопереживают им.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здают алгоритмы деятельности при ре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проблем различного характера.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ственное мнение и позицию.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3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установлен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правила в планировании и контроле способа решения; осуществляют пошаго</w:t>
            </w:r>
            <w:r w:rsidRPr="0093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вый и итоговый контроль</w:t>
            </w:r>
          </w:p>
        </w:tc>
      </w:tr>
      <w:tr w:rsidR="00EE0F49" w:rsidRPr="00F31BB0" w:rsidTr="00B162B5">
        <w:trPr>
          <w:tblCellSpacing w:w="15" w:type="dxa"/>
        </w:trPr>
        <w:tc>
          <w:tcPr>
            <w:tcW w:w="147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0F49" w:rsidRPr="00932CEC" w:rsidRDefault="00EE0F49" w:rsidP="00B16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1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F31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 часа</w:t>
            </w:r>
          </w:p>
        </w:tc>
      </w:tr>
    </w:tbl>
    <w:p w:rsidR="00EE0F49" w:rsidRPr="004F6FFA" w:rsidRDefault="00EE0F49" w:rsidP="00EE0F49">
      <w:pPr>
        <w:rPr>
          <w:u w:val="single"/>
        </w:rPr>
      </w:pPr>
    </w:p>
    <w:p w:rsidR="0037546B" w:rsidRDefault="0037546B"/>
    <w:sectPr w:rsidR="0037546B" w:rsidSect="00EE0F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7A5"/>
    <w:multiLevelType w:val="hybridMultilevel"/>
    <w:tmpl w:val="D3980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B762FD"/>
    <w:multiLevelType w:val="hybridMultilevel"/>
    <w:tmpl w:val="F4065440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41D40"/>
    <w:multiLevelType w:val="hybridMultilevel"/>
    <w:tmpl w:val="B690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34B8F"/>
    <w:multiLevelType w:val="hybridMultilevel"/>
    <w:tmpl w:val="FF92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C78CE"/>
    <w:multiLevelType w:val="hybridMultilevel"/>
    <w:tmpl w:val="8C8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450EA"/>
    <w:multiLevelType w:val="hybridMultilevel"/>
    <w:tmpl w:val="EF54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A337B"/>
    <w:multiLevelType w:val="hybridMultilevel"/>
    <w:tmpl w:val="57D2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CEC"/>
    <w:rsid w:val="00125868"/>
    <w:rsid w:val="00311A75"/>
    <w:rsid w:val="0037546B"/>
    <w:rsid w:val="004244A9"/>
    <w:rsid w:val="004501AA"/>
    <w:rsid w:val="00903B66"/>
    <w:rsid w:val="00932CEC"/>
    <w:rsid w:val="00A1054E"/>
    <w:rsid w:val="00B51337"/>
    <w:rsid w:val="00EE0F49"/>
    <w:rsid w:val="00F1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6B6C7-A1C0-4AEB-A32C-0E9D4455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C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122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9010118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018728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8861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268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715153844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381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26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6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595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1" w:color="E0E0E0"/>
            <w:right w:val="single" w:sz="6" w:space="4" w:color="E0E0E0"/>
          </w:divBdr>
          <w:divsChild>
            <w:div w:id="147065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9787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10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04927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9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295668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0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8867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08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125243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63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1761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98500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6148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1956980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4130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727993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80456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641889765">
              <w:marLeft w:val="-225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19042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Владимир Изместьев</cp:lastModifiedBy>
  <cp:revision>7</cp:revision>
  <dcterms:created xsi:type="dcterms:W3CDTF">2018-10-07T21:27:00Z</dcterms:created>
  <dcterms:modified xsi:type="dcterms:W3CDTF">2022-10-24T14:18:00Z</dcterms:modified>
</cp:coreProperties>
</file>