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5A" w:rsidRDefault="00E4015A" w:rsidP="00E4015A">
      <w:pPr>
        <w:spacing w:after="0" w:line="408" w:lineRule="auto"/>
        <w:ind w:left="120"/>
        <w:jc w:val="center"/>
        <w:rPr>
          <w:lang w:val="ru-RU"/>
        </w:rPr>
      </w:pPr>
      <w:bookmarkStart w:id="0" w:name="block-84939"/>
      <w:r>
        <w:rPr>
          <w:rFonts w:ascii="Times New Roman" w:hAnsi="Times New Roman"/>
          <w:b/>
          <w:color w:val="000000"/>
          <w:sz w:val="28"/>
          <w:lang w:val="ru-RU"/>
        </w:rPr>
        <w:t>МИНИСТЕРСТВО ПРОСВЕЩЕНИЯ РОССИЙСКОЙ ФЕДЕРАЦИИ</w:t>
      </w:r>
    </w:p>
    <w:p w:rsidR="00E4015A" w:rsidRDefault="00E4015A" w:rsidP="00E4015A">
      <w:pPr>
        <w:spacing w:after="0" w:line="408" w:lineRule="auto"/>
        <w:ind w:left="120"/>
        <w:jc w:val="center"/>
        <w:rPr>
          <w:lang w:val="ru-RU"/>
        </w:rPr>
      </w:pPr>
      <w:r>
        <w:rPr>
          <w:rFonts w:ascii="Times New Roman" w:hAnsi="Times New Roman"/>
          <w:b/>
          <w:color w:val="000000"/>
          <w:sz w:val="28"/>
          <w:lang w:val="ru-RU"/>
        </w:rPr>
        <w:t>МАОУ  «СОШ № 15»</w:t>
      </w:r>
    </w:p>
    <w:p w:rsidR="00E4015A" w:rsidRDefault="00E4015A" w:rsidP="00E4015A">
      <w:pPr>
        <w:spacing w:after="0"/>
        <w:ind w:left="120"/>
        <w:rPr>
          <w:lang w:val="ru-RU"/>
        </w:rPr>
      </w:pPr>
    </w:p>
    <w:p w:rsidR="00E4015A" w:rsidRDefault="00E4015A" w:rsidP="00E4015A">
      <w:pPr>
        <w:spacing w:after="0"/>
        <w:ind w:left="120"/>
        <w:rPr>
          <w:lang w:val="ru-RU"/>
        </w:rPr>
      </w:pPr>
    </w:p>
    <w:p w:rsidR="00E4015A" w:rsidRDefault="00E4015A" w:rsidP="00E4015A">
      <w:pPr>
        <w:spacing w:after="0"/>
        <w:ind w:left="120"/>
        <w:rPr>
          <w:lang w:val="ru-RU"/>
        </w:rPr>
      </w:pPr>
    </w:p>
    <w:p w:rsidR="00E4015A" w:rsidRDefault="00E4015A" w:rsidP="00E4015A">
      <w:pPr>
        <w:spacing w:after="0"/>
        <w:ind w:left="120"/>
        <w:rPr>
          <w:lang w:val="ru-RU"/>
        </w:rPr>
      </w:pPr>
    </w:p>
    <w:tbl>
      <w:tblPr>
        <w:tblW w:w="0" w:type="auto"/>
        <w:tblLook w:val="04A0"/>
      </w:tblPr>
      <w:tblGrid>
        <w:gridCol w:w="3114"/>
        <w:gridCol w:w="3115"/>
        <w:gridCol w:w="3115"/>
      </w:tblGrid>
      <w:tr w:rsidR="00E4015A" w:rsidRPr="000E3D8A" w:rsidTr="00E4015A">
        <w:tc>
          <w:tcPr>
            <w:tcW w:w="3114" w:type="dxa"/>
          </w:tcPr>
          <w:p w:rsidR="00E4015A" w:rsidRDefault="00E4015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4015A" w:rsidRDefault="00E401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E4015A" w:rsidRDefault="00E401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15_____</w:t>
            </w:r>
          </w:p>
          <w:p w:rsidR="00E4015A" w:rsidRDefault="00E4015A">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от «[28]» [09]   [2023] г.</w:t>
            </w:r>
          </w:p>
          <w:p w:rsidR="00E4015A" w:rsidRDefault="00E4015A">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E4015A" w:rsidRDefault="00E401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4015A" w:rsidRDefault="00E401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E4015A" w:rsidRDefault="00E4015A">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Егорова И.В.</w:t>
            </w:r>
          </w:p>
          <w:p w:rsidR="00E4015A" w:rsidRDefault="00E4015A">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E4015A" w:rsidRDefault="00E401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015A" w:rsidRDefault="00E4015A">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«СОШ № 15»</w:t>
            </w:r>
          </w:p>
          <w:p w:rsidR="00E4015A" w:rsidRDefault="00E4015A">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Комарова С.В.</w:t>
            </w:r>
          </w:p>
          <w:p w:rsidR="00E4015A" w:rsidRDefault="00E4015A">
            <w:pPr>
              <w:autoSpaceDE w:val="0"/>
              <w:autoSpaceDN w:val="0"/>
              <w:spacing w:after="120" w:line="240" w:lineRule="auto"/>
              <w:jc w:val="both"/>
              <w:rPr>
                <w:rFonts w:ascii="Times New Roman" w:eastAsia="Times New Roman" w:hAnsi="Times New Roman"/>
                <w:color w:val="000000"/>
                <w:sz w:val="28"/>
                <w:szCs w:val="28"/>
                <w:lang w:val="ru-RU"/>
              </w:rPr>
            </w:pPr>
          </w:p>
        </w:tc>
      </w:tr>
    </w:tbl>
    <w:p w:rsidR="00E4015A" w:rsidRDefault="00E4015A" w:rsidP="00E4015A">
      <w:pPr>
        <w:spacing w:after="0"/>
        <w:ind w:left="120"/>
        <w:rPr>
          <w:lang w:val="ru-RU"/>
        </w:rPr>
      </w:pPr>
    </w:p>
    <w:p w:rsidR="00E4015A" w:rsidRDefault="00E4015A" w:rsidP="00E4015A">
      <w:pPr>
        <w:spacing w:after="0"/>
        <w:rPr>
          <w:lang w:val="ru-RU"/>
        </w:rPr>
      </w:pPr>
    </w:p>
    <w:p w:rsidR="00E4015A" w:rsidRDefault="00E4015A" w:rsidP="00E4015A">
      <w:pPr>
        <w:spacing w:after="0"/>
        <w:ind w:left="120"/>
        <w:rPr>
          <w:lang w:val="ru-RU"/>
        </w:rPr>
      </w:pPr>
    </w:p>
    <w:p w:rsidR="00E4015A" w:rsidRDefault="00E4015A" w:rsidP="00E4015A">
      <w:pPr>
        <w:spacing w:after="0" w:line="408" w:lineRule="auto"/>
        <w:ind w:left="120"/>
        <w:jc w:val="center"/>
        <w:rPr>
          <w:lang w:val="ru-RU"/>
        </w:rPr>
      </w:pPr>
      <w:r>
        <w:rPr>
          <w:rFonts w:ascii="Times New Roman" w:hAnsi="Times New Roman"/>
          <w:b/>
          <w:color w:val="000000"/>
          <w:sz w:val="28"/>
          <w:lang w:val="ru-RU"/>
        </w:rPr>
        <w:t>РАБОЧАЯ ПРОГРАММА</w:t>
      </w:r>
    </w:p>
    <w:p w:rsidR="00E4015A" w:rsidRDefault="00E4015A" w:rsidP="00E4015A">
      <w:pPr>
        <w:spacing w:after="0" w:line="408" w:lineRule="auto"/>
        <w:ind w:left="120"/>
        <w:jc w:val="center"/>
        <w:rPr>
          <w:lang w:val="ru-RU"/>
        </w:rPr>
      </w:pPr>
      <w:r>
        <w:rPr>
          <w:rFonts w:ascii="Times New Roman" w:hAnsi="Times New Roman"/>
          <w:b/>
          <w:color w:val="000000"/>
          <w:sz w:val="28"/>
          <w:lang w:val="ru-RU"/>
        </w:rPr>
        <w:t>учебного предмета «Русский язык»</w:t>
      </w:r>
    </w:p>
    <w:p w:rsidR="00E4015A" w:rsidRDefault="00E4015A" w:rsidP="00E4015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10-11 классов </w:t>
      </w:r>
    </w:p>
    <w:p w:rsidR="00E4015A" w:rsidRDefault="00E4015A" w:rsidP="00E4015A">
      <w:pPr>
        <w:spacing w:after="0" w:line="408" w:lineRule="auto"/>
        <w:ind w:left="120"/>
        <w:jc w:val="center"/>
        <w:rPr>
          <w:lang w:val="ru-RU"/>
        </w:rPr>
      </w:pPr>
      <w:r>
        <w:rPr>
          <w:rFonts w:ascii="Times New Roman" w:hAnsi="Times New Roman"/>
          <w:color w:val="000000"/>
          <w:sz w:val="28"/>
          <w:lang w:val="ru-RU"/>
        </w:rPr>
        <w:t>Ерлыгина С.В. (</w:t>
      </w:r>
      <w:r>
        <w:rPr>
          <w:rFonts w:ascii="Times New Roman" w:hAnsi="Times New Roman"/>
          <w:color w:val="000000"/>
          <w:sz w:val="28"/>
        </w:rPr>
        <w:t>ID</w:t>
      </w:r>
      <w:r>
        <w:rPr>
          <w:rFonts w:ascii="Times New Roman" w:hAnsi="Times New Roman"/>
          <w:color w:val="000000"/>
          <w:sz w:val="28"/>
          <w:lang w:val="ru-RU"/>
        </w:rPr>
        <w:t xml:space="preserve"> 12340)</w:t>
      </w:r>
    </w:p>
    <w:p w:rsidR="00E4015A" w:rsidRDefault="00E4015A" w:rsidP="00E4015A">
      <w:pPr>
        <w:spacing w:after="0" w:line="408" w:lineRule="auto"/>
        <w:ind w:left="120"/>
        <w:jc w:val="center"/>
        <w:rPr>
          <w:lang w:val="ru-RU"/>
        </w:rPr>
      </w:pPr>
    </w:p>
    <w:p w:rsidR="00E4015A" w:rsidRDefault="00E4015A" w:rsidP="00E4015A">
      <w:pPr>
        <w:spacing w:after="0" w:line="408" w:lineRule="auto"/>
        <w:ind w:left="120"/>
        <w:jc w:val="center"/>
        <w:rPr>
          <w:lang w:val="ru-RU"/>
        </w:rPr>
      </w:pPr>
    </w:p>
    <w:p w:rsidR="00E4015A" w:rsidRDefault="00E4015A" w:rsidP="00E4015A">
      <w:pPr>
        <w:spacing w:after="0" w:line="408" w:lineRule="auto"/>
        <w:ind w:left="120"/>
        <w:jc w:val="center"/>
        <w:rPr>
          <w:lang w:val="ru-RU"/>
        </w:rPr>
      </w:pPr>
    </w:p>
    <w:p w:rsidR="00E4015A" w:rsidRDefault="00E4015A" w:rsidP="00E4015A">
      <w:pPr>
        <w:spacing w:after="0" w:line="408" w:lineRule="auto"/>
        <w:ind w:left="120"/>
        <w:jc w:val="center"/>
        <w:rPr>
          <w:lang w:val="ru-RU"/>
        </w:rPr>
      </w:pPr>
    </w:p>
    <w:p w:rsidR="00E4015A" w:rsidRDefault="00E4015A" w:rsidP="00E4015A">
      <w:pPr>
        <w:spacing w:after="0"/>
        <w:ind w:left="120"/>
        <w:jc w:val="center"/>
        <w:rPr>
          <w:rFonts w:ascii="Times New Roman" w:hAnsi="Times New Roman" w:cs="Times New Roman"/>
          <w:sz w:val="28"/>
          <w:szCs w:val="28"/>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jc w:val="center"/>
        <w:rPr>
          <w:lang w:val="ru-RU"/>
        </w:rPr>
      </w:pPr>
    </w:p>
    <w:p w:rsidR="00E4015A" w:rsidRDefault="00E4015A" w:rsidP="00E4015A">
      <w:pPr>
        <w:spacing w:after="0"/>
        <w:ind w:left="120"/>
        <w:rPr>
          <w:lang w:val="ru-RU"/>
        </w:rPr>
      </w:pPr>
    </w:p>
    <w:p w:rsidR="00E4015A" w:rsidRDefault="00E4015A" w:rsidP="00E4015A">
      <w:pPr>
        <w:spacing w:after="0"/>
        <w:ind w:left="120"/>
        <w:rPr>
          <w:lang w:val="ru-RU"/>
        </w:rPr>
      </w:pPr>
      <w:r>
        <w:rPr>
          <w:rFonts w:ascii="Times New Roman" w:hAnsi="Times New Roman"/>
          <w:color w:val="000000"/>
          <w:sz w:val="28"/>
          <w:lang w:val="ru-RU"/>
        </w:rPr>
        <w:t>‌</w:t>
      </w:r>
    </w:p>
    <w:p w:rsidR="00E4015A" w:rsidRDefault="00E4015A" w:rsidP="00E4015A">
      <w:pPr>
        <w:spacing w:after="0"/>
        <w:ind w:left="120"/>
        <w:rPr>
          <w:lang w:val="ru-RU"/>
        </w:rPr>
      </w:pPr>
    </w:p>
    <w:p w:rsidR="00E4015A" w:rsidRDefault="00E4015A" w:rsidP="00E4015A">
      <w:pPr>
        <w:spacing w:after="0"/>
        <w:ind w:left="120"/>
        <w:rPr>
          <w:lang w:val="ru-RU"/>
        </w:rPr>
      </w:pPr>
    </w:p>
    <w:p w:rsidR="001D174A" w:rsidRPr="004817E6" w:rsidRDefault="00E4015A" w:rsidP="000E3D8A">
      <w:pPr>
        <w:spacing w:after="0"/>
        <w:jc w:val="center"/>
        <w:rPr>
          <w:lang w:val="ru-RU"/>
        </w:rPr>
      </w:pPr>
      <w:bookmarkStart w:id="1" w:name="8458b4ee-a00e-40a0-8883-17f4d0e32868"/>
      <w:r>
        <w:rPr>
          <w:rFonts w:ascii="Times New Roman" w:hAnsi="Times New Roman"/>
          <w:b/>
          <w:color w:val="000000"/>
          <w:sz w:val="28"/>
          <w:lang w:val="ru-RU"/>
        </w:rPr>
        <w:t xml:space="preserve">г.Губаха, </w:t>
      </w:r>
      <w:bookmarkEnd w:id="1"/>
      <w:r>
        <w:rPr>
          <w:rFonts w:ascii="Times New Roman" w:hAnsi="Times New Roman"/>
          <w:b/>
          <w:color w:val="000000"/>
          <w:sz w:val="28"/>
          <w:lang w:val="ru-RU"/>
        </w:rPr>
        <w:t>2023‌</w:t>
      </w:r>
    </w:p>
    <w:p w:rsidR="001D174A" w:rsidRPr="004817E6" w:rsidRDefault="00894668">
      <w:pPr>
        <w:spacing w:after="0" w:line="264" w:lineRule="auto"/>
        <w:ind w:left="120"/>
        <w:jc w:val="both"/>
        <w:rPr>
          <w:lang w:val="ru-RU"/>
        </w:rPr>
      </w:pPr>
      <w:bookmarkStart w:id="2" w:name="block-84940"/>
      <w:bookmarkEnd w:id="0"/>
      <w:r w:rsidRPr="004817E6">
        <w:rPr>
          <w:rFonts w:ascii="Times New Roman" w:hAnsi="Times New Roman"/>
          <w:b/>
          <w:color w:val="000000"/>
          <w:sz w:val="28"/>
          <w:lang w:val="ru-RU"/>
        </w:rPr>
        <w:lastRenderedPageBreak/>
        <w:t>ПОЯСНИТЕЛЬНАЯ ЗАПИСКА</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ОБЩАЯ ХАРАКТЕРИСТИКА УЧЕБНОГО ПРЕДМЕТА «РУССКИЙ ЯЗЫК»</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Изучение русского языка способствует усвоению </w:t>
      </w:r>
      <w:proofErr w:type="gramStart"/>
      <w:r w:rsidRPr="004817E6">
        <w:rPr>
          <w:rFonts w:ascii="Times New Roman" w:hAnsi="Times New Roman"/>
          <w:color w:val="000000"/>
          <w:sz w:val="28"/>
          <w:lang w:val="ru-RU"/>
        </w:rPr>
        <w:t>обучающимися</w:t>
      </w:r>
      <w:proofErr w:type="gramEnd"/>
      <w:r w:rsidRPr="004817E6">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ЦЕЛИ ИЗУЧЕНИЯ УЧЕБНОГО ПРЕДМЕТА «РУССКИЙ ЯЗЫК»</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Изучение русского языка направлено на достижение следующих целей:</w:t>
      </w:r>
    </w:p>
    <w:p w:rsidR="001D174A" w:rsidRPr="004817E6" w:rsidRDefault="00894668">
      <w:pPr>
        <w:numPr>
          <w:ilvl w:val="0"/>
          <w:numId w:val="1"/>
        </w:numPr>
        <w:spacing w:after="0" w:line="264" w:lineRule="auto"/>
        <w:jc w:val="both"/>
        <w:rPr>
          <w:lang w:val="ru-RU"/>
        </w:rPr>
      </w:pPr>
      <w:proofErr w:type="gramStart"/>
      <w:r w:rsidRPr="004817E6">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4817E6">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МЕСТО УЧЕБНОГО ПРЕДМЕТА «РУССКИЙ ЯЗЫК» В УЧЕБНОМ ПЛАНЕ</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1D174A" w:rsidRPr="004817E6" w:rsidRDefault="001D174A">
      <w:pPr>
        <w:rPr>
          <w:lang w:val="ru-RU"/>
        </w:rPr>
        <w:sectPr w:rsidR="001D174A" w:rsidRPr="004817E6">
          <w:pgSz w:w="11906" w:h="16383"/>
          <w:pgMar w:top="1134" w:right="850" w:bottom="1134" w:left="1701" w:header="720" w:footer="720" w:gutter="0"/>
          <w:cols w:space="720"/>
        </w:sectPr>
      </w:pPr>
    </w:p>
    <w:p w:rsidR="001D174A" w:rsidRPr="004817E6" w:rsidRDefault="00894668">
      <w:pPr>
        <w:spacing w:after="0" w:line="264" w:lineRule="auto"/>
        <w:ind w:left="120"/>
        <w:jc w:val="both"/>
        <w:rPr>
          <w:lang w:val="ru-RU"/>
        </w:rPr>
      </w:pPr>
      <w:bookmarkStart w:id="3" w:name="block-84941"/>
      <w:bookmarkEnd w:id="2"/>
      <w:r w:rsidRPr="004817E6">
        <w:rPr>
          <w:rFonts w:ascii="Times New Roman" w:hAnsi="Times New Roman"/>
          <w:b/>
          <w:color w:val="000000"/>
          <w:sz w:val="28"/>
          <w:lang w:val="ru-RU"/>
        </w:rPr>
        <w:t>СОДЕРЖАНИЕ УЧЕБНОГО ПРЕДМЕТА «РУССКИЙ ЯЗЫК»</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10 КЛАСС</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 как знаковая система. Основные функции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Лингвистика как наука.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 и культура.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Система языка.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Система языка, её устройство, функционирование.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Культура речи как раздел лингвистики.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Языковая норма, её основные признаки и функции.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Качества хорошей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Фонетика. Орфоэпия. Орфоэпические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Лексикология и фразеология. Лексические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4817E6">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817E6">
        <w:rPr>
          <w:rFonts w:ascii="Times New Roman" w:hAnsi="Times New Roman"/>
          <w:color w:val="000000"/>
          <w:sz w:val="28"/>
          <w:lang w:val="ru-RU"/>
        </w:rPr>
        <w:t xml:space="preserve"> Особенности употребления.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Фразеология русского языка (повторение, обобщение). Крылатые слова.</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Морфемика и словообразование. Словообразовательные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Морфология. Морфологические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имён существительных: форм рода, числа, падежа.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817E6">
        <w:rPr>
          <w:rFonts w:ascii="Times New Roman" w:hAnsi="Times New Roman"/>
          <w:b/>
          <w:color w:val="000000"/>
          <w:sz w:val="28"/>
          <w:lang w:val="ru-RU"/>
        </w:rPr>
        <w:t>себя</w:t>
      </w:r>
      <w:r w:rsidRPr="004817E6">
        <w:rPr>
          <w:rFonts w:ascii="Times New Roman" w:hAnsi="Times New Roman"/>
          <w:color w:val="000000"/>
          <w:sz w:val="28"/>
          <w:lang w:val="ru-RU"/>
        </w:rPr>
        <w:t>.</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817E6">
        <w:rPr>
          <w:rFonts w:ascii="Times New Roman" w:hAnsi="Times New Roman"/>
          <w:color w:val="000000"/>
          <w:sz w:val="28"/>
          <w:lang w:val="ru-RU"/>
        </w:rPr>
        <w:t>-н</w:t>
      </w:r>
      <w:proofErr w:type="gramEnd"/>
      <w:r w:rsidRPr="004817E6">
        <w:rPr>
          <w:rFonts w:ascii="Times New Roman" w:hAnsi="Times New Roman"/>
          <w:color w:val="000000"/>
          <w:sz w:val="28"/>
          <w:lang w:val="ru-RU"/>
        </w:rPr>
        <w:t>у-, форм повелительного наклонения.</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Орфография. Основные правила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3"/>
          <w:sz w:val="28"/>
          <w:lang w:val="ru-RU"/>
        </w:rPr>
        <w:t>Орфографические правила. Правописание гласных в корне.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Употребление </w:t>
      </w:r>
      <w:proofErr w:type="gramStart"/>
      <w:r w:rsidRPr="004817E6">
        <w:rPr>
          <w:rFonts w:ascii="Times New Roman" w:hAnsi="Times New Roman"/>
          <w:color w:val="000000"/>
          <w:sz w:val="28"/>
          <w:lang w:val="ru-RU"/>
        </w:rPr>
        <w:t>разделительных</w:t>
      </w:r>
      <w:proofErr w:type="gramEnd"/>
      <w:r w:rsidRPr="004817E6">
        <w:rPr>
          <w:rFonts w:ascii="Times New Roman" w:hAnsi="Times New Roman"/>
          <w:color w:val="000000"/>
          <w:sz w:val="28"/>
          <w:lang w:val="ru-RU"/>
        </w:rPr>
        <w:t xml:space="preserve"> ъ и ь.</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приставок. Буквы ы – и после приставок.</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суффиксов.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н и нн в словах различных частей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не и ни.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окончаний имён существительных, имён прилагательных и глаголов.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Слитное, дефисное и раздельное написание слов.</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Речь. Речевое 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Речь как деятельность. Виды речевой деятельности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Текст. Информационно-смысловая переработка текста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Текст, его основные признаки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Логико-смысловые отношения между предложениями в тексте (общее представление).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План. Тезисы. Конспект. Реферат. Аннотация. Отзыв. Рецензия.</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11 КЛАСС</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Синтаксис. Синтаксические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Изобразительно-выразительные средства синтаксиса. </w:t>
      </w:r>
      <w:proofErr w:type="gramStart"/>
      <w:r w:rsidRPr="004817E6">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Синтаксические нормы. Порядок слов в предложении. </w:t>
      </w:r>
      <w:proofErr w:type="gramStart"/>
      <w:r w:rsidRPr="004817E6">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817E6">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однородных членов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причастных и деепричастных оборотов.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построения сложных предложений.</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Пунктуация. Основные правила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и их функции. Знаки препинания между подлежащим и сказуемым.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предложениях с однородными членами.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при обособлении.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сложном предложении.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сложном предложении с разными видами связи.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при передаче чужой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Функциональная стилистика.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817E6">
        <w:rPr>
          <w:rFonts w:ascii="Times New Roman" w:hAnsi="Times New Roman"/>
          <w:color w:val="000000"/>
          <w:sz w:val="28"/>
          <w:lang w:val="ru-RU"/>
        </w:rPr>
        <w:t>Основные</w:t>
      </w:r>
      <w:proofErr w:type="gramEnd"/>
      <w:r w:rsidRPr="004817E6">
        <w:rPr>
          <w:rFonts w:ascii="Times New Roman" w:hAnsi="Times New Roman"/>
          <w:color w:val="000000"/>
          <w:sz w:val="28"/>
          <w:lang w:val="ru-RU"/>
        </w:rPr>
        <w:t xml:space="preserve"> подстили научного стиля. </w:t>
      </w:r>
      <w:proofErr w:type="gramStart"/>
      <w:r w:rsidRPr="004817E6">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4817E6">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4817E6">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817E6">
        <w:rPr>
          <w:rFonts w:ascii="Times New Roman" w:hAnsi="Times New Roman"/>
          <w:color w:val="000000"/>
          <w:sz w:val="28"/>
          <w:lang w:val="ru-RU"/>
        </w:rPr>
        <w:t>дств др</w:t>
      </w:r>
      <w:proofErr w:type="gramEnd"/>
      <w:r w:rsidRPr="004817E6">
        <w:rPr>
          <w:rFonts w:ascii="Times New Roman" w:hAnsi="Times New Roman"/>
          <w:color w:val="000000"/>
          <w:sz w:val="28"/>
          <w:lang w:val="ru-RU"/>
        </w:rPr>
        <w:t>угих функциональных разновидностей языка.</w:t>
      </w:r>
    </w:p>
    <w:p w:rsidR="001D174A" w:rsidRPr="004817E6" w:rsidRDefault="001D174A">
      <w:pPr>
        <w:rPr>
          <w:lang w:val="ru-RU"/>
        </w:rPr>
        <w:sectPr w:rsidR="001D174A" w:rsidRPr="004817E6">
          <w:pgSz w:w="11906" w:h="16383"/>
          <w:pgMar w:top="1134" w:right="850" w:bottom="1134" w:left="1701" w:header="720" w:footer="720" w:gutter="0"/>
          <w:cols w:space="720"/>
        </w:sectPr>
      </w:pPr>
    </w:p>
    <w:p w:rsidR="001D174A" w:rsidRPr="004817E6" w:rsidRDefault="00894668">
      <w:pPr>
        <w:spacing w:after="0" w:line="264" w:lineRule="auto"/>
        <w:ind w:left="120"/>
        <w:jc w:val="both"/>
        <w:rPr>
          <w:lang w:val="ru-RU"/>
        </w:rPr>
      </w:pPr>
      <w:bookmarkStart w:id="4" w:name="block-84942"/>
      <w:bookmarkEnd w:id="3"/>
      <w:r w:rsidRPr="004817E6">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817E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4817E6">
        <w:rPr>
          <w:rFonts w:ascii="Times New Roman" w:hAnsi="Times New Roman"/>
          <w:color w:val="000000"/>
          <w:sz w:val="28"/>
          <w:lang w:val="ru-RU"/>
        </w:rPr>
        <w:t>у</w:t>
      </w:r>
      <w:proofErr w:type="gramEnd"/>
      <w:r w:rsidRPr="004817E6">
        <w:rPr>
          <w:rFonts w:ascii="Times New Roman" w:hAnsi="Times New Roman"/>
          <w:color w:val="000000"/>
          <w:sz w:val="28"/>
          <w:lang w:val="ru-RU"/>
        </w:rPr>
        <w:t xml:space="preserve"> обучающегося будут сформированы следующие личностные результаты: </w:t>
      </w:r>
    </w:p>
    <w:p w:rsidR="001D174A" w:rsidRDefault="0089466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с</w:t>
      </w:r>
      <w:r w:rsidRPr="004817E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готовность к гуманитарной и волонтёрской деятельности.</w:t>
      </w:r>
    </w:p>
    <w:p w:rsidR="001D174A" w:rsidRDefault="0089466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D174A" w:rsidRPr="004817E6" w:rsidRDefault="00894668">
      <w:pPr>
        <w:numPr>
          <w:ilvl w:val="0"/>
          <w:numId w:val="3"/>
        </w:numPr>
        <w:spacing w:after="0" w:line="264" w:lineRule="auto"/>
        <w:jc w:val="both"/>
        <w:rPr>
          <w:lang w:val="ru-RU"/>
        </w:rPr>
      </w:pPr>
      <w:r w:rsidRPr="004817E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174A" w:rsidRPr="004817E6" w:rsidRDefault="00894668">
      <w:pPr>
        <w:numPr>
          <w:ilvl w:val="0"/>
          <w:numId w:val="3"/>
        </w:numPr>
        <w:spacing w:after="0" w:line="264" w:lineRule="auto"/>
        <w:jc w:val="both"/>
        <w:rPr>
          <w:lang w:val="ru-RU"/>
        </w:rPr>
      </w:pPr>
      <w:r w:rsidRPr="004817E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D174A" w:rsidRPr="004817E6" w:rsidRDefault="00894668">
      <w:pPr>
        <w:numPr>
          <w:ilvl w:val="0"/>
          <w:numId w:val="3"/>
        </w:numPr>
        <w:spacing w:after="0" w:line="264" w:lineRule="auto"/>
        <w:jc w:val="both"/>
        <w:rPr>
          <w:lang w:val="ru-RU"/>
        </w:rPr>
      </w:pPr>
      <w:r w:rsidRPr="004817E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D174A" w:rsidRDefault="00894668">
      <w:pPr>
        <w:spacing w:after="0" w:line="264" w:lineRule="auto"/>
        <w:ind w:firstLine="600"/>
        <w:jc w:val="both"/>
      </w:pPr>
      <w:r>
        <w:rPr>
          <w:rFonts w:ascii="Times New Roman" w:hAnsi="Times New Roman"/>
          <w:b/>
          <w:color w:val="000000"/>
          <w:sz w:val="28"/>
        </w:rPr>
        <w:t>3) духовно-нравственного воспитания:</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осознание духовных ценностей российского народа;</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сформированность нравственного сознания, норм этичного поведения;</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осознание личного вклада в построение устойчивого будущего;</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174A" w:rsidRDefault="00894668">
      <w:pPr>
        <w:spacing w:after="0" w:line="264" w:lineRule="auto"/>
        <w:ind w:firstLine="600"/>
        <w:jc w:val="both"/>
      </w:pPr>
      <w:r>
        <w:rPr>
          <w:rFonts w:ascii="Times New Roman" w:hAnsi="Times New Roman"/>
          <w:color w:val="000000"/>
          <w:sz w:val="28"/>
        </w:rPr>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D174A" w:rsidRDefault="00894668">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1D174A" w:rsidRPr="004817E6" w:rsidRDefault="00894668">
      <w:pPr>
        <w:numPr>
          <w:ilvl w:val="0"/>
          <w:numId w:val="6"/>
        </w:numPr>
        <w:spacing w:after="0" w:line="264" w:lineRule="auto"/>
        <w:jc w:val="both"/>
        <w:rPr>
          <w:lang w:val="ru-RU"/>
        </w:rPr>
      </w:pPr>
      <w:r w:rsidRPr="004817E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D174A" w:rsidRPr="004817E6" w:rsidRDefault="00894668">
      <w:pPr>
        <w:numPr>
          <w:ilvl w:val="0"/>
          <w:numId w:val="6"/>
        </w:numPr>
        <w:spacing w:after="0" w:line="264" w:lineRule="auto"/>
        <w:jc w:val="both"/>
        <w:rPr>
          <w:lang w:val="ru-RU"/>
        </w:rPr>
      </w:pPr>
      <w:r w:rsidRPr="004817E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D174A" w:rsidRPr="004817E6" w:rsidRDefault="00894668">
      <w:pPr>
        <w:numPr>
          <w:ilvl w:val="0"/>
          <w:numId w:val="6"/>
        </w:numPr>
        <w:spacing w:after="0" w:line="264" w:lineRule="auto"/>
        <w:jc w:val="both"/>
        <w:rPr>
          <w:lang w:val="ru-RU"/>
        </w:rPr>
      </w:pPr>
      <w:r w:rsidRPr="004817E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D174A" w:rsidRDefault="00894668">
      <w:pPr>
        <w:spacing w:after="0" w:line="264" w:lineRule="auto"/>
        <w:ind w:firstLine="600"/>
        <w:jc w:val="both"/>
      </w:pP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готовность к труду, осознание ценности мастерства, трудолюбие;</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D174A" w:rsidRDefault="00894668">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расширение опыта деятельности экологической направленности.</w:t>
      </w:r>
    </w:p>
    <w:p w:rsidR="001D174A" w:rsidRDefault="00894668">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D174A" w:rsidRPr="004817E6" w:rsidRDefault="00894668">
      <w:pPr>
        <w:numPr>
          <w:ilvl w:val="0"/>
          <w:numId w:val="9"/>
        </w:numPr>
        <w:spacing w:after="0" w:line="264" w:lineRule="auto"/>
        <w:jc w:val="both"/>
        <w:rPr>
          <w:lang w:val="ru-RU"/>
        </w:rPr>
      </w:pPr>
      <w:r w:rsidRPr="004817E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174A" w:rsidRPr="004817E6" w:rsidRDefault="00894668">
      <w:pPr>
        <w:numPr>
          <w:ilvl w:val="0"/>
          <w:numId w:val="9"/>
        </w:numPr>
        <w:spacing w:after="0" w:line="264" w:lineRule="auto"/>
        <w:jc w:val="both"/>
        <w:rPr>
          <w:lang w:val="ru-RU"/>
        </w:rPr>
      </w:pPr>
      <w:r w:rsidRPr="004817E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D174A" w:rsidRPr="004817E6" w:rsidRDefault="00894668">
      <w:pPr>
        <w:numPr>
          <w:ilvl w:val="0"/>
          <w:numId w:val="9"/>
        </w:numPr>
        <w:spacing w:after="0" w:line="264" w:lineRule="auto"/>
        <w:jc w:val="both"/>
        <w:rPr>
          <w:lang w:val="ru-RU"/>
        </w:rPr>
      </w:pPr>
      <w:r w:rsidRPr="004817E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4817E6">
        <w:rPr>
          <w:rFonts w:ascii="Times New Roman" w:hAnsi="Times New Roman"/>
          <w:color w:val="000000"/>
          <w:sz w:val="28"/>
          <w:lang w:val="ru-RU"/>
        </w:rPr>
        <w:t>у</w:t>
      </w:r>
      <w:proofErr w:type="gramEnd"/>
      <w:r w:rsidRPr="004817E6">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базовые логические действия</w:t>
      </w:r>
      <w:r w:rsidRPr="004817E6">
        <w:rPr>
          <w:rFonts w:ascii="Times New Roman" w:hAnsi="Times New Roman"/>
          <w:color w:val="000000"/>
          <w:sz w:val="28"/>
          <w:lang w:val="ru-RU"/>
        </w:rPr>
        <w:t xml:space="preserve"> как часть познавательных универсальных учебных действий:</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определять цели деятельности, задавать параметры и критерии их достижения;</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выявлять закономерности и противоречия языковых явлений, данных в наблюдении;</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базовые исследовательские действия</w:t>
      </w:r>
      <w:r w:rsidRPr="004817E6">
        <w:rPr>
          <w:rFonts w:ascii="Times New Roman" w:hAnsi="Times New Roman"/>
          <w:color w:val="000000"/>
          <w:sz w:val="28"/>
          <w:lang w:val="ru-RU"/>
        </w:rPr>
        <w:t xml:space="preserve"> как часть познавательных универсальных учебных действий:</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давать оценку новым ситуациям, приобретённому опыту;</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уметь интегрировать знания из разных предметных областей;</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работать с информацией</w:t>
      </w:r>
      <w:r w:rsidRPr="004817E6">
        <w:rPr>
          <w:rFonts w:ascii="Times New Roman" w:hAnsi="Times New Roman"/>
          <w:color w:val="000000"/>
          <w:sz w:val="28"/>
          <w:lang w:val="ru-RU"/>
        </w:rPr>
        <w:t xml:space="preserve"> как часть познавательных универсальных учебных действий:</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создавать тексты в различных форматах с учётом назначения информац</w:t>
      </w:r>
      <w:proofErr w:type="gramStart"/>
      <w:r w:rsidRPr="004817E6">
        <w:rPr>
          <w:rFonts w:ascii="Times New Roman" w:hAnsi="Times New Roman"/>
          <w:color w:val="000000"/>
          <w:sz w:val="28"/>
          <w:lang w:val="ru-RU"/>
        </w:rPr>
        <w:t>ии и её</w:t>
      </w:r>
      <w:proofErr w:type="gramEnd"/>
      <w:r w:rsidRPr="004817E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 xml:space="preserve">умения общения </w:t>
      </w:r>
      <w:r w:rsidRPr="004817E6">
        <w:rPr>
          <w:rFonts w:ascii="Times New Roman" w:hAnsi="Times New Roman"/>
          <w:color w:val="000000"/>
          <w:sz w:val="28"/>
          <w:lang w:val="ru-RU"/>
        </w:rPr>
        <w:t>как часть коммуникативных универсальных учебных действий:</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осуществлять коммуникацию во всех сферах жизни;</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самоорганизации</w:t>
      </w:r>
      <w:r w:rsidRPr="004817E6">
        <w:rPr>
          <w:rFonts w:ascii="Times New Roman" w:hAnsi="Times New Roman"/>
          <w:color w:val="000000"/>
          <w:sz w:val="28"/>
          <w:lang w:val="ru-RU"/>
        </w:rPr>
        <w:t xml:space="preserve"> как части регулятивных универсальных учебных действий:</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расширять рамки учебного предмета на основе личных предпочтений;</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D174A" w:rsidRDefault="00894668">
      <w:pPr>
        <w:numPr>
          <w:ilvl w:val="0"/>
          <w:numId w:val="15"/>
        </w:numPr>
        <w:spacing w:after="0" w:line="264" w:lineRule="auto"/>
        <w:jc w:val="both"/>
      </w:pPr>
      <w:r>
        <w:rPr>
          <w:rFonts w:ascii="Times New Roman" w:hAnsi="Times New Roman"/>
          <w:color w:val="000000"/>
          <w:sz w:val="28"/>
        </w:rPr>
        <w:t>оценивать приобретённый опыт;</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самоконтроля, принятия себя и других</w:t>
      </w:r>
      <w:r w:rsidRPr="004817E6">
        <w:rPr>
          <w:rFonts w:ascii="Times New Roman" w:hAnsi="Times New Roman"/>
          <w:color w:val="000000"/>
          <w:sz w:val="28"/>
          <w:lang w:val="ru-RU"/>
        </w:rPr>
        <w:t xml:space="preserve"> как части регулятивных универсальных учебных действий:</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уметь оценивать риски и своевременно принимать решение по их снижению;</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принимать себя, понимая свои недостатки и достоинства;</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принимать мотивы и аргументы других людей при анализе результатов деятельности;</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признавать своё право и право других на ошибку;</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развивать способность видеть мир с позиции другого человека.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совместной деятельности:</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понимать и использовать преимущества командной и индивидуальной работы;</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 xml:space="preserve">ПРЕДМЕТНЫЕ РЕЗУЛЬТАТЫ </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10 КЛАСС</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К концу обучения в 10 классе </w:t>
      </w:r>
      <w:proofErr w:type="gramStart"/>
      <w:r w:rsidRPr="004817E6">
        <w:rPr>
          <w:rFonts w:ascii="Times New Roman" w:hAnsi="Times New Roman"/>
          <w:color w:val="000000"/>
          <w:sz w:val="28"/>
          <w:lang w:val="ru-RU"/>
        </w:rPr>
        <w:t>обучающийся</w:t>
      </w:r>
      <w:proofErr w:type="gramEnd"/>
      <w:r w:rsidRPr="004817E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817E6">
        <w:rPr>
          <w:rFonts w:ascii="Times New Roman" w:hAnsi="Times New Roman"/>
          <w:color w:val="000000"/>
          <w:spacing w:val="-2"/>
          <w:sz w:val="28"/>
          <w:lang w:val="ru-RU"/>
        </w:rPr>
        <w:t xml:space="preserve"> </w:t>
      </w:r>
      <w:proofErr w:type="gramStart"/>
      <w:r w:rsidRPr="004817E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Система языка.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культуре речи как разделе лингвистики.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языковой норме, её видах.</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словари русского языка в учебной деятельности.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Фонетика. Орфоэпия. Орфоэпические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фонетический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изобразительно-выразительные средства фонетики в тексте.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орфоэпический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Лексикология и фразеология. Лексические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лексический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изобразительно-выразительные средства лексики.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лексические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Морфемика и словообразование. Словообразовательные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морфемный и словообразовательный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словообразовательный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Морфология. Морфологические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морфологический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особенности употребления в тексте слов разных частей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морфологические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словарь грамматических трудностей, справочники.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Орфография. Основные правила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принципах и разделах русской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орфографический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правила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орфографический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Речь. Речевое 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4817E6">
        <w:rPr>
          <w:rFonts w:ascii="Times New Roman" w:hAnsi="Times New Roman"/>
          <w:color w:val="000000"/>
          <w:sz w:val="28"/>
          <w:lang w:val="ru-RU"/>
        </w:rPr>
        <w:t>лингвистическую</w:t>
      </w:r>
      <w:proofErr w:type="gramEnd"/>
      <w:r w:rsidRPr="004817E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Употреблять языковые средства с учётом речевой ситуации.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Текст. Информационно-смысловая переработка текста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Выявлять логико-смысловые отношения между предложениями в тексте.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174A" w:rsidRPr="004817E6" w:rsidRDefault="00894668">
      <w:pPr>
        <w:spacing w:after="0" w:line="264" w:lineRule="auto"/>
        <w:ind w:firstLine="600"/>
        <w:jc w:val="both"/>
        <w:rPr>
          <w:lang w:val="ru-RU"/>
        </w:rPr>
      </w:pPr>
      <w:proofErr w:type="gramStart"/>
      <w:r w:rsidRPr="004817E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11 КЛАСС</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К концу обучения в 11 классе </w:t>
      </w:r>
      <w:proofErr w:type="gramStart"/>
      <w:r w:rsidRPr="004817E6">
        <w:rPr>
          <w:rFonts w:ascii="Times New Roman" w:hAnsi="Times New Roman"/>
          <w:color w:val="000000"/>
          <w:sz w:val="28"/>
          <w:lang w:val="ru-RU"/>
        </w:rPr>
        <w:t>обучающийся</w:t>
      </w:r>
      <w:proofErr w:type="gramEnd"/>
      <w:r w:rsidRPr="004817E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4817E6">
        <w:rPr>
          <w:rFonts w:ascii="Times New Roman" w:hAnsi="Times New Roman"/>
          <w:color w:val="000000"/>
          <w:sz w:val="28"/>
          <w:lang w:val="ru-RU"/>
        </w:rPr>
        <w:t>другое</w:t>
      </w:r>
      <w:proofErr w:type="gramEnd"/>
      <w:r w:rsidRPr="004817E6">
        <w:rPr>
          <w:rFonts w:ascii="Times New Roman" w:hAnsi="Times New Roman"/>
          <w:color w:val="000000"/>
          <w:sz w:val="28"/>
          <w:lang w:val="ru-RU"/>
        </w:rPr>
        <w:t>.</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Синтаксис. Синтаксические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синтаксический анализ словосочетания, простого и сложного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синтаксические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словари грамматических трудностей, справочники.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Пунктуация. Основные правила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принципах и разделах русской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пунктуационный анализ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правила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справочники по пунктуации.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Функциональная стилистика.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функциональной стилистике как разделе лингвистики.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Применять знания о функциональных разновидностях языка в речевой практике.</w:t>
      </w:r>
    </w:p>
    <w:p w:rsidR="001D174A" w:rsidRPr="004817E6" w:rsidRDefault="001D174A">
      <w:pPr>
        <w:rPr>
          <w:lang w:val="ru-RU"/>
        </w:rPr>
        <w:sectPr w:rsidR="001D174A" w:rsidRPr="004817E6">
          <w:pgSz w:w="11906" w:h="16383"/>
          <w:pgMar w:top="1134" w:right="850" w:bottom="1134" w:left="1701" w:header="720" w:footer="720" w:gutter="0"/>
          <w:cols w:space="720"/>
        </w:sectPr>
      </w:pPr>
    </w:p>
    <w:p w:rsidR="001D174A" w:rsidRDefault="00894668">
      <w:pPr>
        <w:spacing w:after="0"/>
        <w:ind w:left="120"/>
      </w:pPr>
      <w:bookmarkStart w:id="5" w:name="block-84936"/>
      <w:bookmarkEnd w:id="4"/>
      <w:r w:rsidRPr="004817E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D174A" w:rsidRDefault="008946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4"/>
        <w:gridCol w:w="3283"/>
        <w:gridCol w:w="999"/>
        <w:gridCol w:w="1983"/>
        <w:gridCol w:w="2060"/>
        <w:gridCol w:w="2653"/>
        <w:gridCol w:w="2348"/>
      </w:tblGrid>
      <w:tr w:rsidR="001D174A">
        <w:trPr>
          <w:trHeight w:val="144"/>
          <w:tblCellSpacing w:w="20" w:type="nil"/>
        </w:trPr>
        <w:tc>
          <w:tcPr>
            <w:tcW w:w="48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336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Наименование разделов и тем программы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256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c>
          <w:tcPr>
            <w:tcW w:w="240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Дополнительная информация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96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192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08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1.</w:t>
            </w:r>
            <w:r w:rsidRPr="004817E6">
              <w:rPr>
                <w:rFonts w:ascii="Times New Roman" w:hAnsi="Times New Roman"/>
                <w:color w:val="000000"/>
                <w:sz w:val="28"/>
                <w:lang w:val="ru-RU"/>
              </w:rPr>
              <w:t xml:space="preserve"> </w:t>
            </w:r>
            <w:r w:rsidRPr="004817E6">
              <w:rPr>
                <w:rFonts w:ascii="Times New Roman" w:hAnsi="Times New Roman"/>
                <w:b/>
                <w:color w:val="000000"/>
                <w:sz w:val="28"/>
                <w:lang w:val="ru-RU"/>
              </w:rPr>
              <w:t>Общие сведения о языке</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Язык как знаковая система. Основные функции языка. </w:t>
            </w:r>
            <w:r>
              <w:rPr>
                <w:rFonts w:ascii="Times New Roman" w:hAnsi="Times New Roman"/>
                <w:color w:val="000000"/>
                <w:sz w:val="28"/>
              </w:rPr>
              <w:t>Лингвистика как наука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Язык и культура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1.3</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60" w:type="dxa"/>
            <w:tcMar>
              <w:top w:w="50" w:type="dxa"/>
              <w:left w:w="100" w:type="dxa"/>
            </w:tcMar>
            <w:vAlign w:val="center"/>
          </w:tcPr>
          <w:p w:rsidR="001D174A" w:rsidRDefault="00894668">
            <w:pPr>
              <w:spacing w:after="0"/>
              <w:ind w:left="135"/>
              <w:jc w:val="center"/>
            </w:pPr>
            <w:r w:rsidRPr="004817E6">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1.4</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Формы существования русского национального языка</w:t>
            </w:r>
          </w:p>
        </w:tc>
        <w:tc>
          <w:tcPr>
            <w:tcW w:w="960" w:type="dxa"/>
            <w:tcMar>
              <w:top w:w="50" w:type="dxa"/>
              <w:left w:w="100" w:type="dxa"/>
            </w:tcMar>
            <w:vAlign w:val="center"/>
          </w:tcPr>
          <w:p w:rsidR="001D174A" w:rsidRDefault="00894668">
            <w:pPr>
              <w:spacing w:after="0"/>
              <w:ind w:left="135"/>
              <w:jc w:val="center"/>
            </w:pPr>
            <w:r w:rsidRPr="004817E6">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2.</w:t>
            </w:r>
            <w:r w:rsidRPr="004817E6">
              <w:rPr>
                <w:rFonts w:ascii="Times New Roman" w:hAnsi="Times New Roman"/>
                <w:color w:val="000000"/>
                <w:sz w:val="28"/>
                <w:lang w:val="ru-RU"/>
              </w:rPr>
              <w:t xml:space="preserve"> </w:t>
            </w:r>
            <w:r w:rsidRPr="004817E6">
              <w:rPr>
                <w:rFonts w:ascii="Times New Roman" w:hAnsi="Times New Roman"/>
                <w:b/>
                <w:color w:val="000000"/>
                <w:sz w:val="28"/>
                <w:lang w:val="ru-RU"/>
              </w:rPr>
              <w:t>Система языка. Культура речи</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Система языка, её устройство, функционирование</w:t>
            </w:r>
          </w:p>
        </w:tc>
        <w:tc>
          <w:tcPr>
            <w:tcW w:w="960" w:type="dxa"/>
            <w:tcMar>
              <w:top w:w="50" w:type="dxa"/>
              <w:left w:w="100" w:type="dxa"/>
            </w:tcMar>
            <w:vAlign w:val="center"/>
          </w:tcPr>
          <w:p w:rsidR="001D174A" w:rsidRDefault="00894668">
            <w:pPr>
              <w:spacing w:after="0"/>
              <w:ind w:left="135"/>
              <w:jc w:val="center"/>
            </w:pPr>
            <w:r w:rsidRPr="004817E6">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Культура речи как раздел лингвистики</w:t>
            </w:r>
          </w:p>
        </w:tc>
        <w:tc>
          <w:tcPr>
            <w:tcW w:w="960" w:type="dxa"/>
            <w:tcMar>
              <w:top w:w="50" w:type="dxa"/>
              <w:left w:w="100" w:type="dxa"/>
            </w:tcMar>
            <w:vAlign w:val="center"/>
          </w:tcPr>
          <w:p w:rsidR="001D174A" w:rsidRDefault="00894668">
            <w:pPr>
              <w:spacing w:after="0"/>
              <w:ind w:left="135"/>
              <w:jc w:val="center"/>
            </w:pPr>
            <w:r w:rsidRPr="004817E6">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Языковая норма, её основные признаки и функции. </w:t>
            </w:r>
            <w:r>
              <w:rPr>
                <w:rFonts w:ascii="Times New Roman" w:hAnsi="Times New Roman"/>
                <w:color w:val="000000"/>
                <w:sz w:val="28"/>
              </w:rPr>
              <w:t>Виды языковых норм</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Качества хорошей речи</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2.5</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виды словарей (обзор)</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3.</w:t>
            </w:r>
            <w:r w:rsidRPr="004817E6">
              <w:rPr>
                <w:rFonts w:ascii="Times New Roman" w:hAnsi="Times New Roman"/>
                <w:color w:val="000000"/>
                <w:sz w:val="28"/>
                <w:lang w:val="ru-RU"/>
              </w:rPr>
              <w:t xml:space="preserve"> </w:t>
            </w:r>
            <w:r w:rsidRPr="004817E6">
              <w:rPr>
                <w:rFonts w:ascii="Times New Roman" w:hAnsi="Times New Roman"/>
                <w:b/>
                <w:color w:val="000000"/>
                <w:sz w:val="28"/>
                <w:lang w:val="ru-RU"/>
              </w:rPr>
              <w:t>Фонетика. Орфоэпия. Орфоэпические нормы</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3.1</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Фонетика и орфоэпия как разделы лингвистики</w:t>
            </w:r>
            <w:proofErr w:type="gramStart"/>
            <w:r w:rsidRPr="004817E6">
              <w:rPr>
                <w:rFonts w:ascii="Times New Roman" w:hAnsi="Times New Roman"/>
                <w:color w:val="000000"/>
                <w:sz w:val="28"/>
                <w:lang w:val="ru-RU"/>
              </w:rPr>
              <w:t>.(</w:t>
            </w:r>
            <w:proofErr w:type="gramEnd"/>
            <w:r w:rsidRPr="004817E6">
              <w:rPr>
                <w:rFonts w:ascii="Times New Roman" w:hAnsi="Times New Roman"/>
                <w:color w:val="000000"/>
                <w:sz w:val="28"/>
                <w:lang w:val="ru-RU"/>
              </w:rPr>
              <w:t xml:space="preserve">повторение, обобщение). </w:t>
            </w:r>
            <w:r>
              <w:rPr>
                <w:rFonts w:ascii="Times New Roman" w:hAnsi="Times New Roman"/>
                <w:color w:val="000000"/>
                <w:sz w:val="28"/>
              </w:rPr>
              <w:t>Изобразительно-выразительные средства фонетики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3.2</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Орфоэпические (произносительные и акцентологические) нормы</w:t>
            </w:r>
          </w:p>
        </w:tc>
        <w:tc>
          <w:tcPr>
            <w:tcW w:w="960" w:type="dxa"/>
            <w:tcMar>
              <w:top w:w="50" w:type="dxa"/>
              <w:left w:w="100" w:type="dxa"/>
            </w:tcMar>
            <w:vAlign w:val="center"/>
          </w:tcPr>
          <w:p w:rsidR="001D174A" w:rsidRDefault="00894668">
            <w:pPr>
              <w:spacing w:after="0"/>
              <w:ind w:left="135"/>
              <w:jc w:val="center"/>
            </w:pPr>
            <w:r w:rsidRPr="004817E6">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4.</w:t>
            </w:r>
            <w:r w:rsidRPr="004817E6">
              <w:rPr>
                <w:rFonts w:ascii="Times New Roman" w:hAnsi="Times New Roman"/>
                <w:color w:val="000000"/>
                <w:sz w:val="28"/>
                <w:lang w:val="ru-RU"/>
              </w:rPr>
              <w:t xml:space="preserve"> </w:t>
            </w:r>
            <w:r w:rsidRPr="004817E6">
              <w:rPr>
                <w:rFonts w:ascii="Times New Roman" w:hAnsi="Times New Roman"/>
                <w:b/>
                <w:color w:val="000000"/>
                <w:sz w:val="28"/>
                <w:lang w:val="ru-RU"/>
              </w:rPr>
              <w:t>Лексикология и фразеология. Лексические нормы</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Лексикология и фразеология как разделы лингвистики (повторение, обобщение). </w:t>
            </w:r>
            <w:r>
              <w:rPr>
                <w:rFonts w:ascii="Times New Roman" w:hAnsi="Times New Roman"/>
                <w:color w:val="000000"/>
                <w:sz w:val="28"/>
              </w:rPr>
              <w:t>Изобразительно-выразительные средства лексики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Основные лексические нормы современного русского литературного языка</w:t>
            </w:r>
          </w:p>
        </w:tc>
        <w:tc>
          <w:tcPr>
            <w:tcW w:w="960" w:type="dxa"/>
            <w:tcMar>
              <w:top w:w="50" w:type="dxa"/>
              <w:left w:w="100" w:type="dxa"/>
            </w:tcMar>
            <w:vAlign w:val="center"/>
          </w:tcPr>
          <w:p w:rsidR="001D174A" w:rsidRDefault="00894668">
            <w:pPr>
              <w:spacing w:after="0"/>
              <w:ind w:left="135"/>
              <w:jc w:val="center"/>
            </w:pPr>
            <w:r w:rsidRPr="004817E6">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Функционально-стилистическая окраска слова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Экспрессивно-стилистическая окраска слова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Фразеология русского языка (повторение, обобщение). </w:t>
            </w:r>
            <w:r>
              <w:rPr>
                <w:rFonts w:ascii="Times New Roman" w:hAnsi="Times New Roman"/>
                <w:color w:val="000000"/>
                <w:sz w:val="28"/>
              </w:rPr>
              <w:t>Крылатые слова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b/>
                <w:color w:val="000000"/>
                <w:sz w:val="28"/>
                <w:lang w:val="ru-RU"/>
              </w:rPr>
              <w:t>Раздел 5.</w:t>
            </w:r>
            <w:r w:rsidRPr="00E4015A">
              <w:rPr>
                <w:rFonts w:ascii="Times New Roman" w:hAnsi="Times New Roman"/>
                <w:color w:val="000000"/>
                <w:sz w:val="28"/>
                <w:lang w:val="ru-RU"/>
              </w:rPr>
              <w:t xml:space="preserve"> </w:t>
            </w:r>
            <w:r w:rsidRPr="00E4015A">
              <w:rPr>
                <w:rFonts w:ascii="Times New Roman" w:hAnsi="Times New Roman"/>
                <w:b/>
                <w:color w:val="000000"/>
                <w:sz w:val="28"/>
                <w:lang w:val="ru-RU"/>
              </w:rPr>
              <w:t>Морфемика и словообразование. Словообразовательные нормы</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5.1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Морфемика и словообразование как разделы лингвистики (повторение, обобщение)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5.2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Словообразовательные нормы</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1D174A" w:rsidRDefault="001D174A"/>
        </w:tc>
      </w:tr>
      <w:tr w:rsidR="001D174A">
        <w:trPr>
          <w:trHeight w:val="144"/>
          <w:tblCellSpacing w:w="20" w:type="nil"/>
        </w:trPr>
        <w:tc>
          <w:tcPr>
            <w:tcW w:w="0" w:type="auto"/>
            <w:gridSpan w:val="7"/>
            <w:tcMar>
              <w:top w:w="50" w:type="dxa"/>
              <w:left w:w="100" w:type="dxa"/>
            </w:tcMar>
            <w:vAlign w:val="center"/>
          </w:tcPr>
          <w:p w:rsidR="001D174A" w:rsidRDefault="00894668">
            <w:pPr>
              <w:spacing w:after="0"/>
              <w:ind w:left="135"/>
            </w:pPr>
            <w:r>
              <w:rPr>
                <w:rFonts w:ascii="Times New Roman" w:hAnsi="Times New Roman"/>
                <w:b/>
                <w:color w:val="000000"/>
                <w:sz w:val="28"/>
              </w:rPr>
              <w:t>Раздел 6.</w:t>
            </w:r>
            <w:r>
              <w:rPr>
                <w:rFonts w:ascii="Times New Roman" w:hAnsi="Times New Roman"/>
                <w:color w:val="000000"/>
                <w:sz w:val="28"/>
              </w:rPr>
              <w:t xml:space="preserve"> </w:t>
            </w:r>
            <w:r>
              <w:rPr>
                <w:rFonts w:ascii="Times New Roman" w:hAnsi="Times New Roman"/>
                <w:b/>
                <w:color w:val="000000"/>
                <w:sz w:val="28"/>
              </w:rPr>
              <w:t>Морфология. Морфологические нормы</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6.1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Морфология как раздел лингвистики (повторение, обобщение)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6.2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морфологические нормы современного русского литературного языка.</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b/>
                <w:color w:val="000000"/>
                <w:sz w:val="28"/>
                <w:lang w:val="ru-RU"/>
              </w:rPr>
              <w:t>Раздел 7.</w:t>
            </w:r>
            <w:r w:rsidRPr="00E4015A">
              <w:rPr>
                <w:rFonts w:ascii="Times New Roman" w:hAnsi="Times New Roman"/>
                <w:color w:val="000000"/>
                <w:sz w:val="28"/>
                <w:lang w:val="ru-RU"/>
              </w:rPr>
              <w:t xml:space="preserve"> </w:t>
            </w:r>
            <w:r w:rsidRPr="00E4015A">
              <w:rPr>
                <w:rFonts w:ascii="Times New Roman" w:hAnsi="Times New Roman"/>
                <w:b/>
                <w:color w:val="000000"/>
                <w:sz w:val="28"/>
                <w:lang w:val="ru-RU"/>
              </w:rPr>
              <w:t>Орфография. Основные правила орфографии</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Орфография как раздел лингвистики (повторение, обобщение)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Правописание гласных и согласных в корне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7.3</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Употребление </w:t>
            </w:r>
            <w:proofErr w:type="gramStart"/>
            <w:r w:rsidRPr="00E4015A">
              <w:rPr>
                <w:rFonts w:ascii="Times New Roman" w:hAnsi="Times New Roman"/>
                <w:color w:val="000000"/>
                <w:sz w:val="28"/>
                <w:lang w:val="ru-RU"/>
              </w:rPr>
              <w:t>разделительных</w:t>
            </w:r>
            <w:proofErr w:type="gramEnd"/>
            <w:r w:rsidRPr="00E4015A">
              <w:rPr>
                <w:rFonts w:ascii="Times New Roman" w:hAnsi="Times New Roman"/>
                <w:color w:val="000000"/>
                <w:sz w:val="28"/>
                <w:lang w:val="ru-RU"/>
              </w:rPr>
              <w:t xml:space="preserve"> ъ и ь. Правописание приставок. Буквы ы — и после приставок</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суффиксов</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7.5</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Правописание н и нн в словах различных частей речи</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7.6</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не и ни</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7.7</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Правописание окончаний имён существительных, имён прилагательных и глаголов</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7.8</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Слитное, дефисное и раздельное написание слов</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14 </w:t>
            </w:r>
          </w:p>
        </w:tc>
        <w:tc>
          <w:tcPr>
            <w:tcW w:w="0" w:type="auto"/>
            <w:gridSpan w:val="4"/>
            <w:tcMar>
              <w:top w:w="50" w:type="dxa"/>
              <w:left w:w="100" w:type="dxa"/>
            </w:tcMar>
            <w:vAlign w:val="center"/>
          </w:tcPr>
          <w:p w:rsidR="001D174A" w:rsidRDefault="001D174A"/>
        </w:tc>
      </w:tr>
      <w:tr w:rsidR="001D174A">
        <w:trPr>
          <w:trHeight w:val="144"/>
          <w:tblCellSpacing w:w="20" w:type="nil"/>
        </w:trPr>
        <w:tc>
          <w:tcPr>
            <w:tcW w:w="0" w:type="auto"/>
            <w:gridSpan w:val="7"/>
            <w:tcMar>
              <w:top w:w="50" w:type="dxa"/>
              <w:left w:w="100" w:type="dxa"/>
            </w:tcMar>
            <w:vAlign w:val="center"/>
          </w:tcPr>
          <w:p w:rsidR="001D174A" w:rsidRDefault="00894668">
            <w:pPr>
              <w:spacing w:after="0"/>
              <w:ind w:left="135"/>
            </w:pPr>
            <w:r>
              <w:rPr>
                <w:rFonts w:ascii="Times New Roman" w:hAnsi="Times New Roman"/>
                <w:b/>
                <w:color w:val="000000"/>
                <w:sz w:val="28"/>
              </w:rPr>
              <w:t>Раздел 8.</w:t>
            </w:r>
            <w:r>
              <w:rPr>
                <w:rFonts w:ascii="Times New Roman" w:hAnsi="Times New Roman"/>
                <w:color w:val="000000"/>
                <w:sz w:val="28"/>
              </w:rPr>
              <w:t xml:space="preserve"> </w:t>
            </w:r>
            <w:r>
              <w:rPr>
                <w:rFonts w:ascii="Times New Roman" w:hAnsi="Times New Roman"/>
                <w:b/>
                <w:color w:val="000000"/>
                <w:sz w:val="28"/>
              </w:rPr>
              <w:t>Речь. Речевое общение</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Речь как деятельность. Виды речевой деятельности (повторение, обобщение)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Речевое общение и его виды. Основные сферы речевого общения. Речевая ситуация и её компоненты</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8.3</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Речевой этикет</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Публичное выступление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b/>
                <w:color w:val="000000"/>
                <w:sz w:val="28"/>
                <w:lang w:val="ru-RU"/>
              </w:rPr>
              <w:t>Раздел 9.</w:t>
            </w:r>
            <w:r w:rsidRPr="00E4015A">
              <w:rPr>
                <w:rFonts w:ascii="Times New Roman" w:hAnsi="Times New Roman"/>
                <w:color w:val="000000"/>
                <w:sz w:val="28"/>
                <w:lang w:val="ru-RU"/>
              </w:rPr>
              <w:t xml:space="preserve"> </w:t>
            </w:r>
            <w:r w:rsidRPr="00E4015A">
              <w:rPr>
                <w:rFonts w:ascii="Times New Roman" w:hAnsi="Times New Roman"/>
                <w:b/>
                <w:color w:val="000000"/>
                <w:sz w:val="28"/>
                <w:lang w:val="ru-RU"/>
              </w:rPr>
              <w:t>Текст. Информационно-смысловая переработка текста</w:t>
            </w: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Текст, его основные признаки (повторение, обобщение)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Логико-смысловые отношения между предложениями в тексте (общее представление)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9.3</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Информативность текста. Виды информации в тексте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9.4</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Информационно-смысловая переработка текста. План. Тезисы</w:t>
            </w:r>
            <w:proofErr w:type="gramStart"/>
            <w:r w:rsidRPr="00E4015A">
              <w:rPr>
                <w:rFonts w:ascii="Times New Roman" w:hAnsi="Times New Roman"/>
                <w:color w:val="000000"/>
                <w:sz w:val="28"/>
                <w:lang w:val="ru-RU"/>
              </w:rPr>
              <w:t>.К</w:t>
            </w:r>
            <w:proofErr w:type="gramEnd"/>
            <w:r w:rsidRPr="00E4015A">
              <w:rPr>
                <w:rFonts w:ascii="Times New Roman" w:hAnsi="Times New Roman"/>
                <w:color w:val="000000"/>
                <w:sz w:val="28"/>
                <w:lang w:val="ru-RU"/>
              </w:rPr>
              <w:t xml:space="preserve">онспект. Реферат. Аннотация. Отзыв. </w:t>
            </w:r>
            <w:r>
              <w:rPr>
                <w:rFonts w:ascii="Times New Roman" w:hAnsi="Times New Roman"/>
                <w:color w:val="000000"/>
                <w:sz w:val="28"/>
              </w:rPr>
              <w:t>Рецензия</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Повторение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6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Итоговый контроль</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192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bacc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bacc</w:t>
            </w:r>
            <w:r w:rsidR="006C18FC">
              <w:fldChar w:fldCharType="end"/>
            </w:r>
          </w:p>
        </w:tc>
        <w:tc>
          <w:tcPr>
            <w:tcW w:w="2400"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ОБЩЕЕ КОЛИЧЕСТВО ЧАСОВ ПО ПРОГРАММЕ</w:t>
            </w:r>
          </w:p>
        </w:tc>
        <w:tc>
          <w:tcPr>
            <w:tcW w:w="960"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68 </w:t>
            </w:r>
          </w:p>
        </w:tc>
        <w:tc>
          <w:tcPr>
            <w:tcW w:w="192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08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
        <w:gridCol w:w="2697"/>
        <w:gridCol w:w="1046"/>
        <w:gridCol w:w="2090"/>
        <w:gridCol w:w="2171"/>
        <w:gridCol w:w="2812"/>
        <w:gridCol w:w="2477"/>
      </w:tblGrid>
      <w:tr w:rsidR="001D174A">
        <w:trPr>
          <w:trHeight w:val="144"/>
          <w:tblCellSpacing w:w="20" w:type="nil"/>
        </w:trPr>
        <w:tc>
          <w:tcPr>
            <w:tcW w:w="503"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288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Наименование разделов и тем программы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2683"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c>
          <w:tcPr>
            <w:tcW w:w="2426"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Дополнительная информация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1003"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1971"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128"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b/>
                <w:color w:val="000000"/>
                <w:sz w:val="28"/>
                <w:lang w:val="ru-RU"/>
              </w:rPr>
              <w:t>Раздел 1.</w:t>
            </w:r>
            <w:r w:rsidRPr="00E4015A">
              <w:rPr>
                <w:rFonts w:ascii="Times New Roman" w:hAnsi="Times New Roman"/>
                <w:color w:val="000000"/>
                <w:sz w:val="28"/>
                <w:lang w:val="ru-RU"/>
              </w:rPr>
              <w:t xml:space="preserve"> </w:t>
            </w:r>
            <w:r w:rsidRPr="00E4015A">
              <w:rPr>
                <w:rFonts w:ascii="Times New Roman" w:hAnsi="Times New Roman"/>
                <w:b/>
                <w:color w:val="000000"/>
                <w:sz w:val="28"/>
                <w:lang w:val="ru-RU"/>
              </w:rPr>
              <w:t>Общие сведения о языке</w:t>
            </w: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Культура речи в экологическом аспекте</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1D174A" w:rsidRDefault="001D174A"/>
        </w:tc>
      </w:tr>
      <w:tr w:rsidR="001D174A">
        <w:trPr>
          <w:trHeight w:val="144"/>
          <w:tblCellSpacing w:w="20" w:type="nil"/>
        </w:trPr>
        <w:tc>
          <w:tcPr>
            <w:tcW w:w="0" w:type="auto"/>
            <w:gridSpan w:val="7"/>
            <w:tcMar>
              <w:top w:w="50" w:type="dxa"/>
              <w:left w:w="100" w:type="dxa"/>
            </w:tcMar>
            <w:vAlign w:val="center"/>
          </w:tcPr>
          <w:p w:rsidR="001D174A" w:rsidRDefault="00894668">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Синтаксис. Синтаксические нормы</w:t>
            </w: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Синтаксис как раздел лингвистики (повторение, обобщение)</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Изобразительно-выразительные средства синтаксиса</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Синтаксические нормы</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нормы управления</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2.5</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употребления однородных членов предложения</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2.6</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употребления причастных и деепричастных оборотов</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2.7</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построения сложных предложений</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2.8</w:t>
            </w:r>
          </w:p>
        </w:tc>
        <w:tc>
          <w:tcPr>
            <w:tcW w:w="288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Обобщение и систематизация по теме «Синтаксис. </w:t>
            </w:r>
            <w:r>
              <w:rPr>
                <w:rFonts w:ascii="Times New Roman" w:hAnsi="Times New Roman"/>
                <w:color w:val="000000"/>
                <w:sz w:val="28"/>
              </w:rPr>
              <w:t>Синтаксические нормы»</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17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b/>
                <w:color w:val="000000"/>
                <w:sz w:val="28"/>
                <w:lang w:val="ru-RU"/>
              </w:rPr>
              <w:t>Раздел 3.</w:t>
            </w:r>
            <w:r w:rsidRPr="00E4015A">
              <w:rPr>
                <w:rFonts w:ascii="Times New Roman" w:hAnsi="Times New Roman"/>
                <w:color w:val="000000"/>
                <w:sz w:val="28"/>
                <w:lang w:val="ru-RU"/>
              </w:rPr>
              <w:t xml:space="preserve"> </w:t>
            </w:r>
            <w:r w:rsidRPr="00E4015A">
              <w:rPr>
                <w:rFonts w:ascii="Times New Roman" w:hAnsi="Times New Roman"/>
                <w:b/>
                <w:color w:val="000000"/>
                <w:sz w:val="28"/>
                <w:lang w:val="ru-RU"/>
              </w:rPr>
              <w:t>Пунктуация. Основные правила пунктуации</w:t>
            </w: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3.1</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Пунктуация как раздел лингвистики (повторение, обобщение)</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3.2</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между подлежащим и сказуемым</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3.3</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в предложениях с однородными членами</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3.4</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в предложениях с обособленными членами предложения</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3.5</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в предложениях с вводными конструкциями, обращениями, междометиями</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3.6</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в сложном предложении</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3.7</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в сложном предложении с разными видами связи</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3.8</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при передаче чужой речи</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3.9</w:t>
            </w:r>
          </w:p>
        </w:tc>
        <w:tc>
          <w:tcPr>
            <w:tcW w:w="288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по темам раздела "Пунктуация. </w:t>
            </w:r>
            <w:r>
              <w:rPr>
                <w:rFonts w:ascii="Times New Roman" w:hAnsi="Times New Roman"/>
                <w:color w:val="000000"/>
                <w:sz w:val="28"/>
              </w:rPr>
              <w:t>Основные правила пунктуации"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17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7"/>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b/>
                <w:color w:val="000000"/>
                <w:sz w:val="28"/>
                <w:lang w:val="ru-RU"/>
              </w:rPr>
              <w:t>Раздел 4.</w:t>
            </w:r>
            <w:r w:rsidRPr="00E4015A">
              <w:rPr>
                <w:rFonts w:ascii="Times New Roman" w:hAnsi="Times New Roman"/>
                <w:color w:val="000000"/>
                <w:sz w:val="28"/>
                <w:lang w:val="ru-RU"/>
              </w:rPr>
              <w:t xml:space="preserve"> </w:t>
            </w:r>
            <w:r w:rsidRPr="00E4015A">
              <w:rPr>
                <w:rFonts w:ascii="Times New Roman" w:hAnsi="Times New Roman"/>
                <w:b/>
                <w:color w:val="000000"/>
                <w:sz w:val="28"/>
                <w:lang w:val="ru-RU"/>
              </w:rPr>
              <w:t>Функциональная стилистика. Культура речи</w:t>
            </w: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Функциональная стилистика как раздел лингвистики</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Разговорная речь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разговорной речи: устный рассказ, беседа, спор (обзор)</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4.4</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Научный стиль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научного стиля (обзор)</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4.6</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Официально-деловой стиль. Основные жанры официально-делового стиля (обзор)</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4.7</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Публицистический стиль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4.8</w:t>
            </w:r>
          </w:p>
        </w:tc>
        <w:tc>
          <w:tcPr>
            <w:tcW w:w="288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публицистического стиля (обзор)</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4.9</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Язык художественной литературы</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4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21 </w:t>
            </w:r>
          </w:p>
        </w:tc>
        <w:tc>
          <w:tcPr>
            <w:tcW w:w="0" w:type="auto"/>
            <w:gridSpan w:val="4"/>
            <w:tcMar>
              <w:top w:w="50" w:type="dxa"/>
              <w:left w:w="100" w:type="dxa"/>
            </w:tcMar>
            <w:vAlign w:val="center"/>
          </w:tcPr>
          <w:p w:rsidR="001D174A" w:rsidRDefault="001D174A"/>
        </w:tc>
      </w:tr>
      <w:tr w:rsidR="001D174A" w:rsidRPr="000E3D8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Повторение</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6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rsidRPr="000E3D8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Итоговый контроль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/7</w:instrText>
            </w:r>
            <w:r w:rsidR="006C18FC">
              <w:instrText>f</w:instrText>
            </w:r>
            <w:r w:rsidR="006C18FC" w:rsidRPr="000E3D8A">
              <w:rPr>
                <w:lang w:val="ru-RU"/>
              </w:rPr>
              <w:instrText>41</w:instrText>
            </w:r>
            <w:r w:rsidR="006C18FC">
              <w:instrText>c</w:instrText>
            </w:r>
            <w:r w:rsidR="006C18FC" w:rsidRPr="000E3D8A">
              <w:rPr>
                <w:lang w:val="ru-RU"/>
              </w:rPr>
              <w:instrText>7</w:instrText>
            </w:r>
            <w:r w:rsidR="006C18FC">
              <w:instrText>e</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/7</w:t>
            </w:r>
            <w:r>
              <w:rPr>
                <w:rFonts w:ascii="Times New Roman" w:hAnsi="Times New Roman"/>
                <w:color w:val="0000FF"/>
                <w:u w:val="single"/>
              </w:rPr>
              <w:t>f</w:t>
            </w:r>
            <w:r w:rsidRPr="00E4015A">
              <w:rPr>
                <w:rFonts w:ascii="Times New Roman" w:hAnsi="Times New Roman"/>
                <w:color w:val="0000FF"/>
                <w:u w:val="single"/>
                <w:lang w:val="ru-RU"/>
              </w:rPr>
              <w:t>41</w:t>
            </w:r>
            <w:r>
              <w:rPr>
                <w:rFonts w:ascii="Times New Roman" w:hAnsi="Times New Roman"/>
                <w:color w:val="0000FF"/>
                <w:u w:val="single"/>
              </w:rPr>
              <w:t>c</w:t>
            </w:r>
            <w:r w:rsidRPr="00E4015A">
              <w:rPr>
                <w:rFonts w:ascii="Times New Roman" w:hAnsi="Times New Roman"/>
                <w:color w:val="0000FF"/>
                <w:u w:val="single"/>
                <w:lang w:val="ru-RU"/>
              </w:rPr>
              <w:t>7</w:t>
            </w:r>
            <w:r>
              <w:rPr>
                <w:rFonts w:ascii="Times New Roman" w:hAnsi="Times New Roman"/>
                <w:color w:val="0000FF"/>
                <w:u w:val="single"/>
              </w:rPr>
              <w:t>e</w:t>
            </w:r>
            <w:r w:rsidRPr="00E4015A">
              <w:rPr>
                <w:rFonts w:ascii="Times New Roman" w:hAnsi="Times New Roman"/>
                <w:color w:val="0000FF"/>
                <w:u w:val="single"/>
                <w:lang w:val="ru-RU"/>
              </w:rPr>
              <w:t>2</w:t>
            </w:r>
            <w:r w:rsidR="006C18FC">
              <w:fldChar w:fldCharType="end"/>
            </w:r>
          </w:p>
        </w:tc>
        <w:tc>
          <w:tcPr>
            <w:tcW w:w="2426" w:type="dxa"/>
            <w:tcMar>
              <w:top w:w="50" w:type="dxa"/>
              <w:left w:w="100" w:type="dxa"/>
            </w:tcMar>
            <w:vAlign w:val="center"/>
          </w:tcPr>
          <w:p w:rsidR="001D174A" w:rsidRPr="00E4015A"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ОБЩЕЕ КОЛИЧЕСТВО ЧАСОВ ПО ПРОГРАММЕ</w:t>
            </w:r>
          </w:p>
        </w:tc>
        <w:tc>
          <w:tcPr>
            <w:tcW w:w="1003"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68 </w:t>
            </w:r>
          </w:p>
        </w:tc>
        <w:tc>
          <w:tcPr>
            <w:tcW w:w="197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128"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bookmarkStart w:id="6" w:name="block-84937"/>
      <w:bookmarkEnd w:id="5"/>
      <w:r>
        <w:rPr>
          <w:rFonts w:ascii="Times New Roman" w:hAnsi="Times New Roman"/>
          <w:b/>
          <w:color w:val="000000"/>
          <w:sz w:val="28"/>
        </w:rPr>
        <w:t xml:space="preserve"> ПОУРОЧНОЕ ПЛАНИРОВАНИЕ </w:t>
      </w:r>
    </w:p>
    <w:p w:rsidR="001D174A" w:rsidRDefault="008946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3543"/>
        <w:gridCol w:w="1057"/>
        <w:gridCol w:w="2090"/>
        <w:gridCol w:w="2184"/>
        <w:gridCol w:w="1525"/>
        <w:gridCol w:w="2812"/>
      </w:tblGrid>
      <w:tr w:rsidR="001D174A">
        <w:trPr>
          <w:trHeight w:val="144"/>
          <w:tblCellSpacing w:w="20" w:type="nil"/>
        </w:trPr>
        <w:tc>
          <w:tcPr>
            <w:tcW w:w="493"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336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Тема урока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1575"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Дата изучения </w:t>
            </w:r>
          </w:p>
          <w:p w:rsidR="001D174A" w:rsidRDefault="001D174A">
            <w:pPr>
              <w:spacing w:after="0"/>
              <w:ind w:left="135"/>
            </w:pPr>
          </w:p>
        </w:tc>
        <w:tc>
          <w:tcPr>
            <w:tcW w:w="2731"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1106"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209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239"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5-9 классах</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Повторение в начале года. Практикум</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Язык как знаковая система. Основные функции языка. </w:t>
            </w:r>
            <w:r>
              <w:rPr>
                <w:rFonts w:ascii="Times New Roman" w:hAnsi="Times New Roman"/>
                <w:color w:val="000000"/>
                <w:sz w:val="28"/>
              </w:rPr>
              <w:t>Лингвистика как наука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Взаимосвязь языка и культуры</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Русский язык — государственный язык Российской Федерации. Внутренние и внешние функции русского языка</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Формы существования русского национального языка</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7</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Формы существования русского национального языка</w:t>
            </w:r>
            <w:proofErr w:type="gramStart"/>
            <w:r w:rsidRPr="00E4015A">
              <w:rPr>
                <w:rFonts w:ascii="Times New Roman" w:hAnsi="Times New Roman"/>
                <w:color w:val="000000"/>
                <w:sz w:val="28"/>
                <w:lang w:val="ru-RU"/>
              </w:rPr>
              <w:t>.П</w:t>
            </w:r>
            <w:proofErr w:type="gramEnd"/>
            <w:r w:rsidRPr="00E4015A">
              <w:rPr>
                <w:rFonts w:ascii="Times New Roman" w:hAnsi="Times New Roman"/>
                <w:color w:val="000000"/>
                <w:sz w:val="28"/>
                <w:lang w:val="ru-RU"/>
              </w:rPr>
              <w:t>рактикум</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8</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Язык как система. Единицы и уровни языка, их связи и отношения</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004"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004</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9</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Культура речи как раздел лингвистики</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fbaacd</w:instrText>
            </w:r>
            <w:r w:rsidR="006C18FC" w:rsidRPr="000E3D8A">
              <w:rPr>
                <w:lang w:val="ru-RU"/>
              </w:rPr>
              <w:instrText>7</w:instrText>
            </w:r>
            <w:r w:rsidR="006C18FC">
              <w:instrText>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fbaacd</w:t>
            </w:r>
            <w:r w:rsidRPr="00E4015A">
              <w:rPr>
                <w:rFonts w:ascii="Times New Roman" w:hAnsi="Times New Roman"/>
                <w:color w:val="0000FF"/>
                <w:u w:val="single"/>
                <w:lang w:val="ru-RU"/>
              </w:rPr>
              <w:t>7</w:t>
            </w:r>
            <w:r>
              <w:rPr>
                <w:rFonts w:ascii="Times New Roman" w:hAnsi="Times New Roman"/>
                <w:color w:val="0000FF"/>
                <w:u w:val="single"/>
              </w:rPr>
              <w:t>a</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10</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Языковая норма, её основные признаки и функции. </w:t>
            </w:r>
            <w:r>
              <w:rPr>
                <w:rFonts w:ascii="Times New Roman" w:hAnsi="Times New Roman"/>
                <w:color w:val="000000"/>
                <w:sz w:val="28"/>
              </w:rPr>
              <w:t>Виды языковых норм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fbaacef</w:instrText>
            </w:r>
            <w:r w:rsidR="006C18FC" w:rsidRPr="000E3D8A">
              <w:rPr>
                <w:lang w:val="ru-RU"/>
              </w:rPr>
              <w:instrText>6"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fbaacef</w:t>
            </w:r>
            <w:r w:rsidRPr="00E4015A">
              <w:rPr>
                <w:rFonts w:ascii="Times New Roman" w:hAnsi="Times New Roman"/>
                <w:color w:val="0000FF"/>
                <w:u w:val="single"/>
                <w:lang w:val="ru-RU"/>
              </w:rPr>
              <w:t>6</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Качества хорошей речи: коммуникативная целесообразность, уместность, точность, ясность, выразительность речи</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виды словарей</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w:instrText>
            </w:r>
            <w:r w:rsidR="006C18FC" w:rsidRPr="000E3D8A">
              <w:rPr>
                <w:lang w:val="ru-RU"/>
              </w:rPr>
              <w:instrText>0</w:instrText>
            </w:r>
            <w:r w:rsidR="006C18FC">
              <w:instrText>ee</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w:t>
            </w:r>
            <w:r w:rsidRPr="00E4015A">
              <w:rPr>
                <w:rFonts w:ascii="Times New Roman" w:hAnsi="Times New Roman"/>
                <w:color w:val="0000FF"/>
                <w:u w:val="single"/>
                <w:lang w:val="ru-RU"/>
              </w:rPr>
              <w:t>0</w:t>
            </w:r>
            <w:r>
              <w:rPr>
                <w:rFonts w:ascii="Times New Roman" w:hAnsi="Times New Roman"/>
                <w:color w:val="0000FF"/>
                <w:u w:val="single"/>
              </w:rPr>
              <w:t>ee</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13</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Фонетика и орфоэпия как разделы лингвистики. Изобразительно-выразительные средства фонетики (повторение, обобщение)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112"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112</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14</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Орфоэпические (произносительные и акцентологические) нормы</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220"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220</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15</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Орфоэпические (произносительные и акцентологические) нормы.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16</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Лексикология и фразеология как разделы лингвистики</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464"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464</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17</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Изобразительно-выразительные средства лексики. Основные лексические нормы современного русского литературного языка</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6</w:instrText>
            </w:r>
            <w:r w:rsidR="006C18FC">
              <w:instrText>a</w:instrText>
            </w:r>
            <w:r w:rsidR="006C18FC" w:rsidRPr="000E3D8A">
              <w:rPr>
                <w:lang w:val="ru-RU"/>
              </w:rPr>
              <w:instrText>8"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6</w:t>
            </w:r>
            <w:r>
              <w:rPr>
                <w:rFonts w:ascii="Times New Roman" w:hAnsi="Times New Roman"/>
                <w:color w:val="0000FF"/>
                <w:u w:val="single"/>
              </w:rPr>
              <w:t>a</w:t>
            </w:r>
            <w:r w:rsidRPr="00E4015A">
              <w:rPr>
                <w:rFonts w:ascii="Times New Roman" w:hAnsi="Times New Roman"/>
                <w:color w:val="0000FF"/>
                <w:u w:val="single"/>
                <w:lang w:val="ru-RU"/>
              </w:rPr>
              <w:t>8</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18</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лексические нормы современного русского литературного языка</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57</w:instrText>
            </w:r>
            <w:r w:rsidR="006C18FC">
              <w:instrText>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57</w:t>
            </w:r>
            <w:r>
              <w:rPr>
                <w:rFonts w:ascii="Times New Roman" w:hAnsi="Times New Roman"/>
                <w:color w:val="0000FF"/>
                <w:u w:val="single"/>
              </w:rPr>
              <w:t>c</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19</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Речевая избыточность как нарушение лексической нормы (тавтология, плеоназм)</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20</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Речевая избыточность как нарушение лексической нормы (тавтология, плеоназм).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Нейтральная, высокая, сниженная лексика. Эмоционально-оценочная окраска слова. </w:t>
            </w:r>
            <w:r>
              <w:rPr>
                <w:rFonts w:ascii="Times New Roman" w:hAnsi="Times New Roman"/>
                <w:color w:val="000000"/>
                <w:sz w:val="28"/>
              </w:rPr>
              <w:t>Уместность использования эмоционально-оценочной лексики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Особенности употребления фразеологизмов и крылатых слов</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Итоговый контроль "Лексикология и фразеология. Лексические нормы". Обучающее сочинение-рассуждение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25</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34</w:instrText>
            </w:r>
            <w:r w:rsidR="006C18FC">
              <w:instrText>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34</w:t>
            </w:r>
            <w:r>
              <w:rPr>
                <w:rFonts w:ascii="Times New Roman" w:hAnsi="Times New Roman"/>
                <w:color w:val="0000FF"/>
                <w:u w:val="single"/>
              </w:rPr>
              <w:t>c</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26</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Морфемный и словообразовательный анализ слова.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27</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Словообразовательные трудности (обзор)</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28</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Морфология как раздел лингвистики (повторение, обощение)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856"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856</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29</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Морфология как раздел лингвистики. Практикум</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30</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Морфологические нормы современного русского литературного языка. </w:t>
            </w:r>
            <w:r>
              <w:rPr>
                <w:rFonts w:ascii="Times New Roman" w:hAnsi="Times New Roman"/>
                <w:color w:val="000000"/>
                <w:sz w:val="28"/>
              </w:rPr>
              <w:t>Основные нормы употребления имён существительных, имён прилагательных, имён числительных</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w:instrText>
            </w:r>
            <w:r w:rsidR="006C18FC" w:rsidRPr="000E3D8A">
              <w:rPr>
                <w:lang w:val="ru-RU"/>
              </w:rPr>
              <w:instrText>96</w:instrText>
            </w:r>
            <w:r w:rsidR="006C18FC">
              <w:instrText>e</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w:t>
            </w:r>
            <w:r w:rsidRPr="00E4015A">
              <w:rPr>
                <w:rFonts w:ascii="Times New Roman" w:hAnsi="Times New Roman"/>
                <w:color w:val="0000FF"/>
                <w:u w:val="single"/>
                <w:lang w:val="ru-RU"/>
              </w:rPr>
              <w:t>96</w:t>
            </w:r>
            <w:r>
              <w:rPr>
                <w:rFonts w:ascii="Times New Roman" w:hAnsi="Times New Roman"/>
                <w:color w:val="0000FF"/>
                <w:u w:val="single"/>
              </w:rPr>
              <w:t>e</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31</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употребления местоимений, глаголов</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33</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нормы употребления местоимений, глаголов.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34</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Итоговый контроль "Морфология. Морфологические нормы". </w:t>
            </w:r>
            <w:r>
              <w:rPr>
                <w:rFonts w:ascii="Times New Roman" w:hAnsi="Times New Roman"/>
                <w:color w:val="000000"/>
                <w:sz w:val="28"/>
              </w:rPr>
              <w:t>Изложение с творческим заданием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35</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Орфография как раздел лингвистики (повторение, обобщение)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36</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Правописание гласных и согласных в корне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w:instrText>
            </w:r>
            <w:r w:rsidR="006C18FC" w:rsidRPr="000E3D8A">
              <w:rPr>
                <w:lang w:val="ru-RU"/>
              </w:rPr>
              <w:instrText>35</w:instrText>
            </w:r>
            <w:r w:rsidR="006C18FC">
              <w:instrText>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w:t>
            </w:r>
            <w:r w:rsidRPr="00E4015A">
              <w:rPr>
                <w:rFonts w:ascii="Times New Roman" w:hAnsi="Times New Roman"/>
                <w:color w:val="0000FF"/>
                <w:u w:val="single"/>
                <w:lang w:val="ru-RU"/>
              </w:rPr>
              <w:t>35</w:t>
            </w:r>
            <w:r>
              <w:rPr>
                <w:rFonts w:ascii="Times New Roman" w:hAnsi="Times New Roman"/>
                <w:color w:val="0000FF"/>
                <w:u w:val="single"/>
              </w:rPr>
              <w:t>a</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37</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Правописание гласных и согласных в корне.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38</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Правила правописания слов </w:t>
            </w:r>
            <w:proofErr w:type="gramStart"/>
            <w:r w:rsidRPr="00E4015A">
              <w:rPr>
                <w:rFonts w:ascii="Times New Roman" w:hAnsi="Times New Roman"/>
                <w:color w:val="000000"/>
                <w:sz w:val="28"/>
                <w:lang w:val="ru-RU"/>
              </w:rPr>
              <w:t>с</w:t>
            </w:r>
            <w:proofErr w:type="gramEnd"/>
            <w:r w:rsidRPr="00E4015A">
              <w:rPr>
                <w:rFonts w:ascii="Times New Roman" w:hAnsi="Times New Roman"/>
                <w:color w:val="000000"/>
                <w:sz w:val="28"/>
                <w:lang w:val="ru-RU"/>
              </w:rPr>
              <w:t xml:space="preserve"> разделительных ъ и ь. Правописание приставок. </w:t>
            </w:r>
            <w:r>
              <w:rPr>
                <w:rFonts w:ascii="Times New Roman" w:hAnsi="Times New Roman"/>
                <w:color w:val="000000"/>
                <w:sz w:val="28"/>
              </w:rPr>
              <w:t>Буквы ы — и после приставок</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39</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Употребление </w:t>
            </w:r>
            <w:proofErr w:type="gramStart"/>
            <w:r w:rsidRPr="00E4015A">
              <w:rPr>
                <w:rFonts w:ascii="Times New Roman" w:hAnsi="Times New Roman"/>
                <w:color w:val="000000"/>
                <w:sz w:val="28"/>
                <w:lang w:val="ru-RU"/>
              </w:rPr>
              <w:t>разделительных</w:t>
            </w:r>
            <w:proofErr w:type="gramEnd"/>
            <w:r w:rsidRPr="00E4015A">
              <w:rPr>
                <w:rFonts w:ascii="Times New Roman" w:hAnsi="Times New Roman"/>
                <w:color w:val="000000"/>
                <w:sz w:val="28"/>
                <w:lang w:val="ru-RU"/>
              </w:rPr>
              <w:t xml:space="preserve"> ъ и ь. Правописание приставок. Буквы ы — и после приставок.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40</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суффиксов</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w:instrText>
            </w:r>
            <w:r w:rsidR="006C18FC" w:rsidRPr="000E3D8A">
              <w:rPr>
                <w:lang w:val="ru-RU"/>
              </w:rPr>
              <w:instrText>53</w:instrText>
            </w:r>
            <w:r w:rsidR="006C18FC">
              <w:instrText>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w:t>
            </w:r>
            <w:r w:rsidRPr="00E4015A">
              <w:rPr>
                <w:rFonts w:ascii="Times New Roman" w:hAnsi="Times New Roman"/>
                <w:color w:val="0000FF"/>
                <w:u w:val="single"/>
                <w:lang w:val="ru-RU"/>
              </w:rPr>
              <w:t>53</w:t>
            </w:r>
            <w:r>
              <w:rPr>
                <w:rFonts w:ascii="Times New Roman" w:hAnsi="Times New Roman"/>
                <w:color w:val="0000FF"/>
                <w:u w:val="single"/>
              </w:rPr>
              <w:t>a</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суффиксов.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Правописание н и нн в именах существительных, в именах прилагательных, глаголах, причастиях, наречиях</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w:instrText>
            </w:r>
            <w:r w:rsidR="006C18FC" w:rsidRPr="000E3D8A">
              <w:rPr>
                <w:lang w:val="ru-RU"/>
              </w:rPr>
              <w:instrText>65</w:instrText>
            </w:r>
            <w:r w:rsidR="006C18FC">
              <w:instrText>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w:t>
            </w:r>
            <w:r w:rsidRPr="00E4015A">
              <w:rPr>
                <w:rFonts w:ascii="Times New Roman" w:hAnsi="Times New Roman"/>
                <w:color w:val="0000FF"/>
                <w:u w:val="single"/>
                <w:lang w:val="ru-RU"/>
              </w:rPr>
              <w:t>65</w:t>
            </w:r>
            <w:r>
              <w:rPr>
                <w:rFonts w:ascii="Times New Roman" w:hAnsi="Times New Roman"/>
                <w:color w:val="0000FF"/>
                <w:u w:val="single"/>
              </w:rPr>
              <w:t>c</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Правописание н и нн в словах различных частей речи.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44</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4015A">
              <w:rPr>
                <w:rFonts w:ascii="Times New Roman" w:hAnsi="Times New Roman"/>
                <w:color w:val="000000"/>
                <w:sz w:val="28"/>
                <w:lang w:val="ru-RU"/>
              </w:rPr>
              <w:t>придаточными</w:t>
            </w:r>
            <w:proofErr w:type="gramEnd"/>
            <w:r w:rsidRPr="00E4015A">
              <w:rPr>
                <w:rFonts w:ascii="Times New Roman" w:hAnsi="Times New Roman"/>
                <w:color w:val="000000"/>
                <w:sz w:val="28"/>
                <w:lang w:val="ru-RU"/>
              </w:rPr>
              <w:t xml:space="preserve"> уступительными)</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w:instrText>
            </w:r>
            <w:r w:rsidR="006C18FC" w:rsidRPr="000E3D8A">
              <w:rPr>
                <w:lang w:val="ru-RU"/>
              </w:rPr>
              <w:instrText>88</w:instrText>
            </w:r>
            <w:r w:rsidR="006C18FC">
              <w:instrText>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w:t>
            </w:r>
            <w:r w:rsidRPr="00E4015A">
              <w:rPr>
                <w:rFonts w:ascii="Times New Roman" w:hAnsi="Times New Roman"/>
                <w:color w:val="0000FF"/>
                <w:u w:val="single"/>
                <w:lang w:val="ru-RU"/>
              </w:rPr>
              <w:t>88</w:t>
            </w:r>
            <w:r>
              <w:rPr>
                <w:rFonts w:ascii="Times New Roman" w:hAnsi="Times New Roman"/>
                <w:color w:val="0000FF"/>
                <w:u w:val="single"/>
              </w:rPr>
              <w:t>c</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Правописание окончаний имён существительных, имён прилагательных и глаголов</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w:instrText>
            </w:r>
            <w:r w:rsidR="006C18FC" w:rsidRPr="000E3D8A">
              <w:rPr>
                <w:lang w:val="ru-RU"/>
              </w:rPr>
              <w:instrText>76</w:instrText>
            </w:r>
            <w:r w:rsidR="006C18FC">
              <w:instrText>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w:t>
            </w:r>
            <w:r w:rsidRPr="00E4015A">
              <w:rPr>
                <w:rFonts w:ascii="Times New Roman" w:hAnsi="Times New Roman"/>
                <w:color w:val="0000FF"/>
                <w:u w:val="single"/>
                <w:lang w:val="ru-RU"/>
              </w:rPr>
              <w:t>76</w:t>
            </w:r>
            <w:r>
              <w:rPr>
                <w:rFonts w:ascii="Times New Roman" w:hAnsi="Times New Roman"/>
                <w:color w:val="0000FF"/>
                <w:u w:val="single"/>
              </w:rPr>
              <w:t>a</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46</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47</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Слитное, дефисное и раздельное написание слов</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fbaaeaee</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fbaaeaee</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48</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Слитное, дефисное и раздельное написание слов.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49</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Контрольная работа по теме "Орфография. </w:t>
            </w:r>
            <w:r>
              <w:rPr>
                <w:rFonts w:ascii="Times New Roman" w:hAnsi="Times New Roman"/>
                <w:color w:val="000000"/>
                <w:sz w:val="28"/>
              </w:rPr>
              <w:t>Основные правила орфографии"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50</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Речь как деятельность. Виды речевой деятельности (повторение, обобщение)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fbaac</w:instrText>
            </w:r>
            <w:r w:rsidR="006C18FC" w:rsidRPr="000E3D8A">
              <w:rPr>
                <w:lang w:val="ru-RU"/>
              </w:rPr>
              <w:instrText>730"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fbaac</w:t>
            </w:r>
            <w:r w:rsidRPr="00E4015A">
              <w:rPr>
                <w:rFonts w:ascii="Times New Roman" w:hAnsi="Times New Roman"/>
                <w:color w:val="0000FF"/>
                <w:u w:val="single"/>
                <w:lang w:val="ru-RU"/>
              </w:rPr>
              <w:t>730</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51</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Речевое общение и его виды. Основные сферы речевого общения. Речевая ситуация и её компоненты</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fbaac</w:instrText>
            </w:r>
            <w:r w:rsidR="006C18FC" w:rsidRPr="000E3D8A">
              <w:rPr>
                <w:lang w:val="ru-RU"/>
              </w:rPr>
              <w:instrText>834"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fbaac</w:t>
            </w:r>
            <w:r w:rsidRPr="00E4015A">
              <w:rPr>
                <w:rFonts w:ascii="Times New Roman" w:hAnsi="Times New Roman"/>
                <w:color w:val="0000FF"/>
                <w:u w:val="single"/>
                <w:lang w:val="ru-RU"/>
              </w:rPr>
              <w:t>834</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Речевой этикет. Основные функции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53</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Публичное выступление и его особенности</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Публичное выступление.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55</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Текст, его основные признаки. Практикум</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fbaaca</w:instrText>
            </w:r>
            <w:r w:rsidR="006C18FC" w:rsidRPr="000E3D8A">
              <w:rPr>
                <w:lang w:val="ru-RU"/>
              </w:rPr>
              <w:instrText>5</w:instrText>
            </w:r>
            <w:r w:rsidR="006C18FC">
              <w:instrText>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fbaaca</w:t>
            </w:r>
            <w:r w:rsidRPr="00E4015A">
              <w:rPr>
                <w:rFonts w:ascii="Times New Roman" w:hAnsi="Times New Roman"/>
                <w:color w:val="0000FF"/>
                <w:u w:val="single"/>
                <w:lang w:val="ru-RU"/>
              </w:rPr>
              <w:t>5</w:t>
            </w:r>
            <w:r>
              <w:rPr>
                <w:rFonts w:ascii="Times New Roman" w:hAnsi="Times New Roman"/>
                <w:color w:val="0000FF"/>
                <w:u w:val="single"/>
              </w:rPr>
              <w:t>a</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56</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Логико-смысловые отношения между предложениями в тексте (общее представление)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57</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Логико-смысловые отношения между предложениями в тексте.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58</w:t>
            </w:r>
          </w:p>
        </w:tc>
        <w:tc>
          <w:tcPr>
            <w:tcW w:w="336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Информативность текста. Виды информации в тексте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59</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Информативность текста. Виды информации в тексте.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60</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Информационно-смысловая переработка текста. План. </w:t>
            </w:r>
            <w:r>
              <w:rPr>
                <w:rFonts w:ascii="Times New Roman" w:hAnsi="Times New Roman"/>
                <w:color w:val="000000"/>
                <w:sz w:val="28"/>
              </w:rPr>
              <w:t>Тезисы. Конспект</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fbaacb</w:instrText>
            </w:r>
            <w:r w:rsidR="006C18FC" w:rsidRPr="000E3D8A">
              <w:rPr>
                <w:lang w:val="ru-RU"/>
              </w:rPr>
              <w:instrText>72"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fbaacb</w:t>
            </w:r>
            <w:r w:rsidRPr="00E4015A">
              <w:rPr>
                <w:rFonts w:ascii="Times New Roman" w:hAnsi="Times New Roman"/>
                <w:color w:val="0000FF"/>
                <w:u w:val="single"/>
                <w:lang w:val="ru-RU"/>
              </w:rPr>
              <w:t>72</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61</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Информационно-смысловая переработка текста. Отзыв. </w:t>
            </w:r>
            <w:r>
              <w:rPr>
                <w:rFonts w:ascii="Times New Roman" w:hAnsi="Times New Roman"/>
                <w:color w:val="000000"/>
                <w:sz w:val="28"/>
              </w:rPr>
              <w:t>Рецензия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62</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Информационно-смысловая переработка текста. Реферат. </w:t>
            </w:r>
            <w:r>
              <w:rPr>
                <w:rFonts w:ascii="Times New Roman" w:hAnsi="Times New Roman"/>
                <w:color w:val="000000"/>
                <w:sz w:val="28"/>
              </w:rPr>
              <w:t>Аннотация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63</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Итоговый контроль "Текст. Информационно-смысловая переработка текста". </w:t>
            </w:r>
            <w:r>
              <w:rPr>
                <w:rFonts w:ascii="Times New Roman" w:hAnsi="Times New Roman"/>
                <w:color w:val="000000"/>
                <w:sz w:val="28"/>
              </w:rPr>
              <w:t>Сочинение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Контрольная итоговая работа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65</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10 классе. </w:t>
            </w:r>
            <w:r>
              <w:rPr>
                <w:rFonts w:ascii="Times New Roman" w:hAnsi="Times New Roman"/>
                <w:color w:val="000000"/>
                <w:sz w:val="28"/>
              </w:rPr>
              <w:t>Культура речи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66</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10 классе. </w:t>
            </w:r>
            <w:r>
              <w:rPr>
                <w:rFonts w:ascii="Times New Roman" w:hAnsi="Times New Roman"/>
                <w:color w:val="000000"/>
                <w:sz w:val="28"/>
              </w:rPr>
              <w:t>Орфография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fbaaee</w:instrText>
            </w:r>
            <w:r w:rsidR="006C18FC" w:rsidRPr="000E3D8A">
              <w:rPr>
                <w:lang w:val="ru-RU"/>
              </w:rPr>
              <w:instrText>5</w:instrText>
            </w:r>
            <w:r w:rsidR="006C18FC">
              <w:instrText>e</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fbaaee</w:t>
            </w:r>
            <w:r w:rsidRPr="00E4015A">
              <w:rPr>
                <w:rFonts w:ascii="Times New Roman" w:hAnsi="Times New Roman"/>
                <w:color w:val="0000FF"/>
                <w:u w:val="single"/>
                <w:lang w:val="ru-RU"/>
              </w:rPr>
              <w:t>5</w:t>
            </w:r>
            <w:r>
              <w:rPr>
                <w:rFonts w:ascii="Times New Roman" w:hAnsi="Times New Roman"/>
                <w:color w:val="0000FF"/>
                <w:u w:val="single"/>
              </w:rPr>
              <w:t>e</w:t>
            </w:r>
            <w:r w:rsidR="006C18FC">
              <w:fldChar w:fldCharType="end"/>
            </w:r>
          </w:p>
        </w:tc>
      </w:tr>
      <w:tr w:rsidR="001D174A" w:rsidRPr="000E3D8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67</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10 классе. </w:t>
            </w:r>
            <w:r>
              <w:rPr>
                <w:rFonts w:ascii="Times New Roman" w:hAnsi="Times New Roman"/>
                <w:color w:val="000000"/>
                <w:sz w:val="28"/>
              </w:rPr>
              <w:t>Пунктуация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fbaaf</w:instrText>
            </w:r>
            <w:r w:rsidR="006C18FC" w:rsidRPr="000E3D8A">
              <w:rPr>
                <w:lang w:val="ru-RU"/>
              </w:rPr>
              <w:instrText>034"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fbaaf</w:t>
            </w:r>
            <w:r w:rsidRPr="00E4015A">
              <w:rPr>
                <w:rFonts w:ascii="Times New Roman" w:hAnsi="Times New Roman"/>
                <w:color w:val="0000FF"/>
                <w:u w:val="single"/>
                <w:lang w:val="ru-RU"/>
              </w:rPr>
              <w:t>034</w:t>
            </w:r>
            <w:r w:rsidR="006C18FC">
              <w:fldChar w:fldCharType="end"/>
            </w: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68</w:t>
            </w:r>
          </w:p>
        </w:tc>
        <w:tc>
          <w:tcPr>
            <w:tcW w:w="336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10 классе. </w:t>
            </w:r>
            <w:r>
              <w:rPr>
                <w:rFonts w:ascii="Times New Roman" w:hAnsi="Times New Roman"/>
                <w:color w:val="000000"/>
                <w:sz w:val="28"/>
              </w:rPr>
              <w:t>Текст</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0" w:type="auto"/>
            <w:gridSpan w:val="2"/>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ОБЩЕЕ КОЛИЧЕСТВО ЧАСОВ ПО ПРОГРАММЕ</w:t>
            </w:r>
          </w:p>
        </w:tc>
        <w:tc>
          <w:tcPr>
            <w:tcW w:w="1106"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239"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3440"/>
        <w:gridCol w:w="1071"/>
        <w:gridCol w:w="2104"/>
        <w:gridCol w:w="2198"/>
        <w:gridCol w:w="1538"/>
        <w:gridCol w:w="2824"/>
      </w:tblGrid>
      <w:tr w:rsidR="001D174A">
        <w:trPr>
          <w:trHeight w:val="144"/>
          <w:tblCellSpacing w:w="20" w:type="nil"/>
        </w:trPr>
        <w:tc>
          <w:tcPr>
            <w:tcW w:w="524"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304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Тема урока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1625"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Дата изучения </w:t>
            </w:r>
          </w:p>
          <w:p w:rsidR="001D174A" w:rsidRDefault="001D174A">
            <w:pPr>
              <w:spacing w:after="0"/>
              <w:ind w:left="135"/>
            </w:pPr>
          </w:p>
        </w:tc>
        <w:tc>
          <w:tcPr>
            <w:tcW w:w="2794"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1161"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2153"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297"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10 классе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w:t>
            </w:r>
            <w:proofErr w:type="gramStart"/>
            <w:r w:rsidRPr="00E4015A">
              <w:rPr>
                <w:rFonts w:ascii="Times New Roman" w:hAnsi="Times New Roman"/>
                <w:color w:val="000000"/>
                <w:sz w:val="28"/>
                <w:lang w:val="ru-RU"/>
              </w:rPr>
              <w:t>изученного</w:t>
            </w:r>
            <w:proofErr w:type="gramEnd"/>
            <w:r w:rsidRPr="00E4015A">
              <w:rPr>
                <w:rFonts w:ascii="Times New Roman" w:hAnsi="Times New Roman"/>
                <w:color w:val="000000"/>
                <w:sz w:val="28"/>
                <w:lang w:val="ru-RU"/>
              </w:rPr>
              <w:t xml:space="preserve"> в 10 классе.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Культура речи в экологическом аспекте. Культура речи как часть здоровой окружающей языковой среды</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fbaaf</w:instrText>
            </w:r>
            <w:r w:rsidR="006C18FC" w:rsidRPr="000E3D8A">
              <w:rPr>
                <w:lang w:val="ru-RU"/>
              </w:rPr>
              <w:instrText>8</w:instrText>
            </w:r>
            <w:r w:rsidR="006C18FC">
              <w:instrText>a</w:instrText>
            </w:r>
            <w:r w:rsidR="006C18FC" w:rsidRPr="000E3D8A">
              <w:rPr>
                <w:lang w:val="ru-RU"/>
              </w:rPr>
              <w:instrText>4"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fbaaf</w:t>
            </w:r>
            <w:r w:rsidRPr="00E4015A">
              <w:rPr>
                <w:rFonts w:ascii="Times New Roman" w:hAnsi="Times New Roman"/>
                <w:color w:val="0000FF"/>
                <w:u w:val="single"/>
                <w:lang w:val="ru-RU"/>
              </w:rPr>
              <w:t>8</w:t>
            </w:r>
            <w:r>
              <w:rPr>
                <w:rFonts w:ascii="Times New Roman" w:hAnsi="Times New Roman"/>
                <w:color w:val="0000FF"/>
                <w:u w:val="single"/>
              </w:rPr>
              <w:t>a</w:t>
            </w:r>
            <w:r w:rsidRPr="00E4015A">
              <w:rPr>
                <w:rFonts w:ascii="Times New Roman" w:hAnsi="Times New Roman"/>
                <w:color w:val="0000FF"/>
                <w:u w:val="single"/>
                <w:lang w:val="ru-RU"/>
              </w:rPr>
              <w:t>4</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Культура речи в экологическом аспекте. Проблемы речевой культуры в современном обществе (общее представление)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Итоговый контроль "Общие сведения </w:t>
            </w:r>
            <w:proofErr w:type="gramStart"/>
            <w:r w:rsidRPr="00E4015A">
              <w:rPr>
                <w:rFonts w:ascii="Times New Roman" w:hAnsi="Times New Roman"/>
                <w:color w:val="000000"/>
                <w:sz w:val="28"/>
                <w:lang w:val="ru-RU"/>
              </w:rPr>
              <w:t>об</w:t>
            </w:r>
            <w:proofErr w:type="gramEnd"/>
            <w:r w:rsidRPr="00E4015A">
              <w:rPr>
                <w:rFonts w:ascii="Times New Roman" w:hAnsi="Times New Roman"/>
                <w:color w:val="000000"/>
                <w:sz w:val="28"/>
                <w:lang w:val="ru-RU"/>
              </w:rPr>
              <w:t xml:space="preserve"> языке". </w:t>
            </w:r>
            <w:r>
              <w:rPr>
                <w:rFonts w:ascii="Times New Roman" w:hAnsi="Times New Roman"/>
                <w:color w:val="000000"/>
                <w:sz w:val="28"/>
              </w:rPr>
              <w:t>Сочинение (обучающее)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Синтаксис как раздел лингвистики (повторение, обобщение)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fbaadc</w:instrText>
            </w:r>
            <w:r w:rsidR="006C18FC" w:rsidRPr="000E3D8A">
              <w:rPr>
                <w:lang w:val="ru-RU"/>
              </w:rPr>
              <w:instrText>98"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fbaadc</w:t>
            </w:r>
            <w:r w:rsidRPr="00E4015A">
              <w:rPr>
                <w:rFonts w:ascii="Times New Roman" w:hAnsi="Times New Roman"/>
                <w:color w:val="0000FF"/>
                <w:u w:val="single"/>
                <w:lang w:val="ru-RU"/>
              </w:rPr>
              <w:t>98</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7</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Синтаксис как раздел лингвистики.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Изобразительно-выразительные средства синтаксиса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9</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Изобразительно-выразительные средства синтаксиса.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10</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Синтаксические нормы. Порядок слов в предложении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fbaaddb</w:instrText>
            </w:r>
            <w:r w:rsidR="006C18FC" w:rsidRPr="000E3D8A">
              <w:rPr>
                <w:lang w:val="ru-RU"/>
              </w:rPr>
              <w:instrText>0"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fbaaddb</w:t>
            </w:r>
            <w:r w:rsidRPr="00E4015A">
              <w:rPr>
                <w:rFonts w:ascii="Times New Roman" w:hAnsi="Times New Roman"/>
                <w:color w:val="0000FF"/>
                <w:u w:val="single"/>
                <w:lang w:val="ru-RU"/>
              </w:rPr>
              <w:t>0</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согласования сказуемого с подлежащим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12</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8"/>
              </w:rPr>
              <w:t>Употребление производных предлогов</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fbaafd</w:instrText>
            </w:r>
            <w:r w:rsidR="006C18FC" w:rsidRPr="000E3D8A">
              <w:rPr>
                <w:lang w:val="ru-RU"/>
              </w:rPr>
              <w:instrText>18"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fbaafd</w:t>
            </w:r>
            <w:r w:rsidRPr="00E4015A">
              <w:rPr>
                <w:rFonts w:ascii="Times New Roman" w:hAnsi="Times New Roman"/>
                <w:color w:val="0000FF"/>
                <w:u w:val="single"/>
                <w:lang w:val="ru-RU"/>
              </w:rPr>
              <w:t>18</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13</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нормы управления.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14</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употребления однородных членов предложения</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fbab</w:instrText>
            </w:r>
            <w:r w:rsidR="006C18FC" w:rsidRPr="000E3D8A">
              <w:rPr>
                <w:lang w:val="ru-RU"/>
              </w:rPr>
              <w:instrText>04</w:instrText>
            </w:r>
            <w:r w:rsidR="006C18FC">
              <w:instrText>e</w:instrText>
            </w:r>
            <w:r w:rsidR="006C18FC" w:rsidRPr="000E3D8A">
              <w:rPr>
                <w:lang w:val="ru-RU"/>
              </w:rPr>
              <w:instrText>8"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04</w:t>
            </w:r>
            <w:r>
              <w:rPr>
                <w:rFonts w:ascii="Times New Roman" w:hAnsi="Times New Roman"/>
                <w:color w:val="0000FF"/>
                <w:u w:val="single"/>
              </w:rPr>
              <w:t>e</w:t>
            </w:r>
            <w:r w:rsidRPr="00E4015A">
              <w:rPr>
                <w:rFonts w:ascii="Times New Roman" w:hAnsi="Times New Roman"/>
                <w:color w:val="0000FF"/>
                <w:u w:val="single"/>
                <w:lang w:val="ru-RU"/>
              </w:rPr>
              <w:t>8</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15</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Предложения с однородными членами, соединенными двойными союзами.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16</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употребления причастных оборотов</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17</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употребления деепричастных оборотов</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18</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нормы употребления причастных и деепричастных оборотов.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19</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Основные нормы построения сложных предложений: сложноподчиненного предложения с </w:t>
            </w:r>
            <w:proofErr w:type="gramStart"/>
            <w:r w:rsidRPr="00E4015A">
              <w:rPr>
                <w:rFonts w:ascii="Times New Roman" w:hAnsi="Times New Roman"/>
                <w:color w:val="000000"/>
                <w:sz w:val="28"/>
                <w:lang w:val="ru-RU"/>
              </w:rPr>
              <w:t>с</w:t>
            </w:r>
            <w:proofErr w:type="gramEnd"/>
            <w:r w:rsidRPr="00E4015A">
              <w:rPr>
                <w:rFonts w:ascii="Times New Roman" w:hAnsi="Times New Roman"/>
                <w:color w:val="000000"/>
                <w:sz w:val="28"/>
                <w:lang w:val="ru-RU"/>
              </w:rPr>
              <w:t xml:space="preserve"> придаточным определительным; придаточным изъяснительным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20</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нормы построения сложного предложения с разными видами связи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нормы построения сложных предложений.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Обобщение и систематизация по теме «Синтаксис. </w:t>
            </w:r>
            <w:r>
              <w:rPr>
                <w:rFonts w:ascii="Times New Roman" w:hAnsi="Times New Roman"/>
                <w:color w:val="000000"/>
                <w:sz w:val="28"/>
              </w:rPr>
              <w:t>Синтаксические нормы»</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Контрольная работа по теме "Синтаксис и синтаксические нормы"</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Пунктуация как раздел лингвистики</w:t>
            </w:r>
            <w:proofErr w:type="gramStart"/>
            <w:r w:rsidRPr="00E4015A">
              <w:rPr>
                <w:rFonts w:ascii="Times New Roman" w:hAnsi="Times New Roman"/>
                <w:color w:val="000000"/>
                <w:sz w:val="28"/>
                <w:lang w:val="ru-RU"/>
              </w:rPr>
              <w:t>.</w:t>
            </w:r>
            <w:proofErr w:type="gramEnd"/>
            <w:r w:rsidRPr="00E4015A">
              <w:rPr>
                <w:rFonts w:ascii="Times New Roman" w:hAnsi="Times New Roman"/>
                <w:color w:val="000000"/>
                <w:sz w:val="28"/>
                <w:lang w:val="ru-RU"/>
              </w:rPr>
              <w:t xml:space="preserve"> (</w:t>
            </w:r>
            <w:proofErr w:type="gramStart"/>
            <w:r w:rsidRPr="00E4015A">
              <w:rPr>
                <w:rFonts w:ascii="Times New Roman" w:hAnsi="Times New Roman"/>
                <w:color w:val="000000"/>
                <w:sz w:val="28"/>
                <w:lang w:val="ru-RU"/>
              </w:rPr>
              <w:t>п</w:t>
            </w:r>
            <w:proofErr w:type="gramEnd"/>
            <w:r w:rsidRPr="00E4015A">
              <w:rPr>
                <w:rFonts w:ascii="Times New Roman" w:hAnsi="Times New Roman"/>
                <w:color w:val="000000"/>
                <w:sz w:val="28"/>
                <w:lang w:val="ru-RU"/>
              </w:rPr>
              <w:t>овторение, обобщение)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25</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тире между подлежащим и сказуемым, выраженными разными частями речи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26</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в предложениях с однородными членами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27</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Знаки препинания в предложениях с однородными членами.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28</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предложениях с обособленными определениями, приложениями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29</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предложениях с обособленными дополнениями, обстоятельствами, уточняющими членами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30</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Знаки препинания при обособлении.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31</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предложениях с вводными конструкциями, обращениями, междометиями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32</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33</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сложносочинённом предложении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34</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сложноподчинённом предложении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35</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бессоюзном сложном предложении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36</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постановки знаков препинания в сложном предложении с разными видами связи</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37</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Знаки препинания в сложном предложении с разными видами связи.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38</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Правила пунктуационного оформления предложений с прямой речью, косвенной речью, диалогом, цитатой</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fbaaf</w:instrText>
            </w:r>
            <w:r w:rsidR="006C18FC" w:rsidRPr="000E3D8A">
              <w:rPr>
                <w:lang w:val="ru-RU"/>
              </w:rPr>
              <w:instrText>3</w:instrText>
            </w:r>
            <w:r w:rsidR="006C18FC">
              <w:instrText>ea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fbaaf</w:t>
            </w:r>
            <w:r w:rsidRPr="00E4015A">
              <w:rPr>
                <w:rFonts w:ascii="Times New Roman" w:hAnsi="Times New Roman"/>
                <w:color w:val="0000FF"/>
                <w:u w:val="single"/>
                <w:lang w:val="ru-RU"/>
              </w:rPr>
              <w:t>3</w:t>
            </w:r>
            <w:r>
              <w:rPr>
                <w:rFonts w:ascii="Times New Roman" w:hAnsi="Times New Roman"/>
                <w:color w:val="0000FF"/>
                <w:u w:val="single"/>
              </w:rPr>
              <w:t>ea</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39</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40</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Повторение и обобщение по темам раздела "Пунктуация. </w:t>
            </w:r>
            <w:r>
              <w:rPr>
                <w:rFonts w:ascii="Times New Roman" w:hAnsi="Times New Roman"/>
                <w:color w:val="000000"/>
                <w:sz w:val="28"/>
              </w:rPr>
              <w:t>Основные правила пунктуации"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Итоговый контроль "Пунктуация. Основные правила пунктуации". </w:t>
            </w:r>
            <w:r>
              <w:rPr>
                <w:rFonts w:ascii="Times New Roman" w:hAnsi="Times New Roman"/>
                <w:color w:val="000000"/>
                <w:sz w:val="28"/>
              </w:rPr>
              <w:t>Сочинение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Функциональная стилистика как раздел лингвистики (повторение, обобщение)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fbab</w:instrText>
            </w:r>
            <w:r w:rsidR="006C18FC" w:rsidRPr="000E3D8A">
              <w:rPr>
                <w:lang w:val="ru-RU"/>
              </w:rPr>
              <w:instrText>1</w:instrText>
            </w:r>
            <w:r w:rsidR="006C18FC">
              <w:instrText>d</w:instrText>
            </w:r>
            <w:r w:rsidR="006C18FC" w:rsidRPr="000E3D8A">
              <w:rPr>
                <w:lang w:val="ru-RU"/>
              </w:rPr>
              <w:instrText>48"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1</w:t>
            </w:r>
            <w:r>
              <w:rPr>
                <w:rFonts w:ascii="Times New Roman" w:hAnsi="Times New Roman"/>
                <w:color w:val="0000FF"/>
                <w:u w:val="single"/>
              </w:rPr>
              <w:t>d</w:t>
            </w:r>
            <w:r w:rsidRPr="00E4015A">
              <w:rPr>
                <w:rFonts w:ascii="Times New Roman" w:hAnsi="Times New Roman"/>
                <w:color w:val="0000FF"/>
                <w:u w:val="single"/>
                <w:lang w:val="ru-RU"/>
              </w:rPr>
              <w:t>48</w:t>
            </w:r>
            <w:r w:rsidR="006C18FC">
              <w:fldChar w:fldCharType="end"/>
            </w: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Разговорная речь</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fbab</w:instrText>
            </w:r>
            <w:r w:rsidR="006C18FC" w:rsidRPr="000E3D8A">
              <w:rPr>
                <w:lang w:val="ru-RU"/>
              </w:rPr>
              <w:instrText>202</w:instrText>
            </w:r>
            <w:r w:rsidR="006C18FC">
              <w:instrText>c</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202</w:t>
            </w:r>
            <w:r>
              <w:rPr>
                <w:rFonts w:ascii="Times New Roman" w:hAnsi="Times New Roman"/>
                <w:color w:val="0000FF"/>
                <w:u w:val="single"/>
              </w:rPr>
              <w:t>c</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44</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Разговорная речь.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разговорной речи: устный рассказ, беседа, спор (обзор)</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fbab</w:instrText>
            </w:r>
            <w:r w:rsidR="006C18FC" w:rsidRPr="000E3D8A">
              <w:rPr>
                <w:lang w:val="ru-RU"/>
              </w:rPr>
              <w:instrText>21</w:instrText>
            </w:r>
            <w:r w:rsidR="006C18FC">
              <w:instrText>da</w:instrText>
            </w:r>
            <w:r w:rsidR="006C18FC" w:rsidRPr="000E3D8A">
              <w:rPr>
                <w:lang w:val="ru-RU"/>
              </w:rPr>
              <w:instrText>"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21</w:t>
            </w:r>
            <w:r>
              <w:rPr>
                <w:rFonts w:ascii="Times New Roman" w:hAnsi="Times New Roman"/>
                <w:color w:val="0000FF"/>
                <w:u w:val="single"/>
              </w:rPr>
              <w:t>da</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46</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жанры разговорной речи: устный рассказ, беседа, спор.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47</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Научный стиль, сфера его использования, назначение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r w:rsidR="006C18FC">
              <w:fldChar w:fldCharType="begin"/>
            </w:r>
            <w:r w:rsidR="006C18FC">
              <w:instrText>HYPERLINK</w:instrText>
            </w:r>
            <w:r w:rsidR="006C18FC" w:rsidRPr="000E3D8A">
              <w:rPr>
                <w:lang w:val="ru-RU"/>
              </w:rPr>
              <w:instrText xml:space="preserve"> "</w:instrText>
            </w:r>
            <w:r w:rsidR="006C18FC">
              <w:instrText>https</w:instrText>
            </w:r>
            <w:r w:rsidR="006C18FC" w:rsidRPr="000E3D8A">
              <w:rPr>
                <w:lang w:val="ru-RU"/>
              </w:rPr>
              <w:instrText>://</w:instrText>
            </w:r>
            <w:r w:rsidR="006C18FC">
              <w:instrText>m</w:instrText>
            </w:r>
            <w:r w:rsidR="006C18FC" w:rsidRPr="000E3D8A">
              <w:rPr>
                <w:lang w:val="ru-RU"/>
              </w:rPr>
              <w:instrText>.</w:instrText>
            </w:r>
            <w:r w:rsidR="006C18FC">
              <w:instrText>edsoo</w:instrText>
            </w:r>
            <w:r w:rsidR="006C18FC" w:rsidRPr="000E3D8A">
              <w:rPr>
                <w:lang w:val="ru-RU"/>
              </w:rPr>
              <w:instrText>.</w:instrText>
            </w:r>
            <w:r w:rsidR="006C18FC">
              <w:instrText>ru</w:instrText>
            </w:r>
            <w:r w:rsidR="006C18FC" w:rsidRPr="000E3D8A">
              <w:rPr>
                <w:lang w:val="ru-RU"/>
              </w:rPr>
              <w:instrText>/</w:instrText>
            </w:r>
            <w:r w:rsidR="006C18FC">
              <w:instrText>fbab</w:instrText>
            </w:r>
            <w:r w:rsidR="006C18FC" w:rsidRPr="000E3D8A">
              <w:rPr>
                <w:lang w:val="ru-RU"/>
              </w:rPr>
              <w:instrText>25</w:instrText>
            </w:r>
            <w:r w:rsidR="006C18FC">
              <w:instrText>c</w:instrText>
            </w:r>
            <w:r w:rsidR="006C18FC" w:rsidRPr="000E3D8A">
              <w:rPr>
                <w:lang w:val="ru-RU"/>
              </w:rPr>
              <w:instrText>2" \</w:instrText>
            </w:r>
            <w:r w:rsidR="006C18FC">
              <w:instrText>h</w:instrText>
            </w:r>
            <w:r w:rsidR="006C18FC">
              <w:fldChar w:fldCharType="separate"/>
            </w:r>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25</w:t>
            </w:r>
            <w:r>
              <w:rPr>
                <w:rFonts w:ascii="Times New Roman" w:hAnsi="Times New Roman"/>
                <w:color w:val="0000FF"/>
                <w:u w:val="single"/>
              </w:rPr>
              <w:t>c</w:t>
            </w:r>
            <w:r w:rsidRPr="00E4015A">
              <w:rPr>
                <w:rFonts w:ascii="Times New Roman" w:hAnsi="Times New Roman"/>
                <w:color w:val="0000FF"/>
                <w:u w:val="single"/>
                <w:lang w:val="ru-RU"/>
              </w:rPr>
              <w:t>2</w:t>
            </w:r>
            <w:r w:rsidR="006C18FC">
              <w:fldChar w:fldCharType="end"/>
            </w: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подстили научного стиля</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49</w:t>
            </w:r>
          </w:p>
        </w:tc>
        <w:tc>
          <w:tcPr>
            <w:tcW w:w="3040" w:type="dxa"/>
            <w:tcMar>
              <w:top w:w="50" w:type="dxa"/>
              <w:left w:w="100" w:type="dxa"/>
            </w:tcMar>
            <w:vAlign w:val="center"/>
          </w:tcPr>
          <w:p w:rsidR="001D174A" w:rsidRPr="00E4015A" w:rsidRDefault="00894668">
            <w:pPr>
              <w:spacing w:after="0"/>
              <w:ind w:left="135"/>
              <w:rPr>
                <w:lang w:val="ru-RU"/>
              </w:rPr>
            </w:pPr>
            <w:proofErr w:type="gramStart"/>
            <w:r w:rsidRPr="00E4015A">
              <w:rPr>
                <w:rFonts w:ascii="Times New Roman" w:hAnsi="Times New Roman"/>
                <w:color w:val="000000"/>
                <w:sz w:val="28"/>
                <w:lang w:val="ru-RU"/>
              </w:rPr>
              <w:t>Основные</w:t>
            </w:r>
            <w:proofErr w:type="gramEnd"/>
            <w:r w:rsidRPr="00E4015A">
              <w:rPr>
                <w:rFonts w:ascii="Times New Roman" w:hAnsi="Times New Roman"/>
                <w:color w:val="000000"/>
                <w:sz w:val="28"/>
                <w:lang w:val="ru-RU"/>
              </w:rPr>
              <w:t xml:space="preserve"> подстили научного стиля.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50</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научного стиля (обзор)</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51</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научного стиля.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52</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Официально-деловой стиль, сфера его использования, назначение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2982</w:t>
              </w:r>
            </w:hyperlink>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53</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Основные жанры официально-делового стиля (обзор).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w:t>
              </w:r>
              <w:r>
                <w:rPr>
                  <w:rFonts w:ascii="Times New Roman" w:hAnsi="Times New Roman"/>
                  <w:color w:val="0000FF"/>
                  <w:u w:val="single"/>
                </w:rPr>
                <w:t>af</w:t>
              </w:r>
              <w:r w:rsidRPr="00E4015A">
                <w:rPr>
                  <w:rFonts w:ascii="Times New Roman" w:hAnsi="Times New Roman"/>
                  <w:color w:val="0000FF"/>
                  <w:u w:val="single"/>
                  <w:lang w:val="ru-RU"/>
                </w:rPr>
                <w:t>4</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54</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Публицистический стиль, сфера его использования, назначение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55</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Публицистический стиль. Лексические, морфологические и синтаксические особенности стиля</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w:t>
              </w:r>
              <w:r>
                <w:rPr>
                  <w:rFonts w:ascii="Times New Roman" w:hAnsi="Times New Roman"/>
                  <w:color w:val="0000FF"/>
                  <w:u w:val="single"/>
                </w:rPr>
                <w:t>c</w:t>
              </w:r>
              <w:r w:rsidRPr="00E4015A">
                <w:rPr>
                  <w:rFonts w:ascii="Times New Roman" w:hAnsi="Times New Roman"/>
                  <w:color w:val="0000FF"/>
                  <w:u w:val="single"/>
                  <w:lang w:val="ru-RU"/>
                </w:rPr>
                <w:t>48</w:t>
              </w:r>
            </w:hyperlink>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56</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публицистического стиля: заметка, статья, репортаж</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2</w:t>
              </w:r>
              <w:r>
                <w:rPr>
                  <w:rFonts w:ascii="Times New Roman" w:hAnsi="Times New Roman"/>
                  <w:color w:val="0000FF"/>
                  <w:u w:val="single"/>
                </w:rPr>
                <w:t>ea</w:t>
              </w:r>
              <w:r w:rsidRPr="00E4015A">
                <w:rPr>
                  <w:rFonts w:ascii="Times New Roman" w:hAnsi="Times New Roman"/>
                  <w:color w:val="0000FF"/>
                  <w:u w:val="single"/>
                  <w:lang w:val="ru-RU"/>
                </w:rPr>
                <w:t>0</w:t>
              </w:r>
            </w:hyperlink>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57</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жанры публицистического стиля: интервью, очерк</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3026</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Публицистический стиль.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59</w:t>
            </w:r>
          </w:p>
        </w:tc>
        <w:tc>
          <w:tcPr>
            <w:tcW w:w="3040" w:type="dxa"/>
            <w:tcMar>
              <w:top w:w="50" w:type="dxa"/>
              <w:left w:w="100" w:type="dxa"/>
            </w:tcMar>
            <w:vAlign w:val="center"/>
          </w:tcPr>
          <w:p w:rsidR="001D174A" w:rsidRDefault="00894668">
            <w:pPr>
              <w:spacing w:after="0"/>
              <w:ind w:left="135"/>
            </w:pPr>
            <w:r w:rsidRPr="00E4015A">
              <w:rPr>
                <w:rFonts w:ascii="Times New Roman" w:hAnsi="Times New Roman"/>
                <w:color w:val="000000"/>
                <w:sz w:val="28"/>
                <w:lang w:val="ru-RU"/>
              </w:rPr>
              <w:t xml:space="preserve">Итоговый контроль "Функциональная стилистика. Культура речи". </w:t>
            </w:r>
            <w:r>
              <w:rPr>
                <w:rFonts w:ascii="Times New Roman" w:hAnsi="Times New Roman"/>
                <w:color w:val="000000"/>
                <w:sz w:val="28"/>
              </w:rPr>
              <w:t>Сочинение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60</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Язык художественной литературы и его отличия от других функциональных разновидностей языка</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318</w:t>
              </w:r>
              <w:r>
                <w:rPr>
                  <w:rFonts w:ascii="Times New Roman" w:hAnsi="Times New Roman"/>
                  <w:color w:val="0000FF"/>
                  <w:u w:val="single"/>
                </w:rPr>
                <w:t>e</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61</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Язык художественной литературы.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62</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признаки художественной речи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63</w:t>
            </w:r>
          </w:p>
        </w:tc>
        <w:tc>
          <w:tcPr>
            <w:tcW w:w="3040"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Основные признаки художественной речи. Практикум</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1578</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64</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Контрольная итоговая работа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65</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Культура речи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66</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Орфография. Пунктуация</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0718</w:t>
              </w:r>
            </w:hyperlink>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67</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Текст</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360</w:t>
              </w:r>
              <w:r>
                <w:rPr>
                  <w:rFonts w:ascii="Times New Roman" w:hAnsi="Times New Roman"/>
                  <w:color w:val="0000FF"/>
                  <w:u w:val="single"/>
                </w:rPr>
                <w:t>c</w:t>
              </w:r>
            </w:hyperlink>
          </w:p>
        </w:tc>
      </w:tr>
      <w:tr w:rsidR="001D174A" w:rsidRPr="000E3D8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Функциональная стилистика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E4015A">
                <w:rPr>
                  <w:rFonts w:ascii="Times New Roman" w:hAnsi="Times New Roman"/>
                  <w:color w:val="0000FF"/>
                  <w:u w:val="single"/>
                  <w:lang w:val="ru-RU"/>
                </w:rPr>
                <w:t>://</w:t>
              </w:r>
              <w:r>
                <w:rPr>
                  <w:rFonts w:ascii="Times New Roman" w:hAnsi="Times New Roman"/>
                  <w:color w:val="0000FF"/>
                  <w:u w:val="single"/>
                </w:rPr>
                <w:t>m</w:t>
              </w:r>
              <w:r w:rsidRPr="00E4015A">
                <w:rPr>
                  <w:rFonts w:ascii="Times New Roman" w:hAnsi="Times New Roman"/>
                  <w:color w:val="0000FF"/>
                  <w:u w:val="single"/>
                  <w:lang w:val="ru-RU"/>
                </w:rPr>
                <w:t>.</w:t>
              </w:r>
              <w:r>
                <w:rPr>
                  <w:rFonts w:ascii="Times New Roman" w:hAnsi="Times New Roman"/>
                  <w:color w:val="0000FF"/>
                  <w:u w:val="single"/>
                </w:rPr>
                <w:t>edsoo</w:t>
              </w:r>
              <w:r w:rsidRPr="00E4015A">
                <w:rPr>
                  <w:rFonts w:ascii="Times New Roman" w:hAnsi="Times New Roman"/>
                  <w:color w:val="0000FF"/>
                  <w:u w:val="single"/>
                  <w:lang w:val="ru-RU"/>
                </w:rPr>
                <w:t>.</w:t>
              </w:r>
              <w:r>
                <w:rPr>
                  <w:rFonts w:ascii="Times New Roman" w:hAnsi="Times New Roman"/>
                  <w:color w:val="0000FF"/>
                  <w:u w:val="single"/>
                </w:rPr>
                <w:t>ru</w:t>
              </w:r>
              <w:r w:rsidRPr="00E4015A">
                <w:rPr>
                  <w:rFonts w:ascii="Times New Roman" w:hAnsi="Times New Roman"/>
                  <w:color w:val="0000FF"/>
                  <w:u w:val="single"/>
                  <w:lang w:val="ru-RU"/>
                </w:rPr>
                <w:t>/</w:t>
              </w:r>
              <w:r>
                <w:rPr>
                  <w:rFonts w:ascii="Times New Roman" w:hAnsi="Times New Roman"/>
                  <w:color w:val="0000FF"/>
                  <w:u w:val="single"/>
                </w:rPr>
                <w:t>fbab</w:t>
              </w:r>
              <w:r w:rsidRPr="00E4015A">
                <w:rPr>
                  <w:rFonts w:ascii="Times New Roman" w:hAnsi="Times New Roman"/>
                  <w:color w:val="0000FF"/>
                  <w:u w:val="single"/>
                  <w:lang w:val="ru-RU"/>
                </w:rPr>
                <w:t>333</w:t>
              </w:r>
              <w:r>
                <w:rPr>
                  <w:rFonts w:ascii="Times New Roman" w:hAnsi="Times New Roman"/>
                  <w:color w:val="0000FF"/>
                  <w:u w:val="single"/>
                </w:rPr>
                <w:t>c</w:t>
              </w:r>
            </w:hyperlink>
          </w:p>
        </w:tc>
      </w:tr>
      <w:tr w:rsidR="001D174A">
        <w:trPr>
          <w:trHeight w:val="144"/>
          <w:tblCellSpacing w:w="20" w:type="nil"/>
        </w:trPr>
        <w:tc>
          <w:tcPr>
            <w:tcW w:w="0" w:type="auto"/>
            <w:gridSpan w:val="2"/>
            <w:tcMar>
              <w:top w:w="50" w:type="dxa"/>
              <w:left w:w="100" w:type="dxa"/>
            </w:tcMar>
            <w:vAlign w:val="center"/>
          </w:tcPr>
          <w:p w:rsidR="001D174A" w:rsidRPr="00E4015A" w:rsidRDefault="00894668">
            <w:pPr>
              <w:spacing w:after="0"/>
              <w:ind w:left="135"/>
              <w:rPr>
                <w:lang w:val="ru-RU"/>
              </w:rPr>
            </w:pPr>
            <w:r w:rsidRPr="00E4015A">
              <w:rPr>
                <w:rFonts w:ascii="Times New Roman" w:hAnsi="Times New Roman"/>
                <w:color w:val="000000"/>
                <w:sz w:val="28"/>
                <w:lang w:val="ru-RU"/>
              </w:rPr>
              <w:t>ОБЩЕЕ КОЛИЧЕСТВО ЧАСОВ ПО ПРОГРАММЕ</w:t>
            </w:r>
          </w:p>
        </w:tc>
        <w:tc>
          <w:tcPr>
            <w:tcW w:w="1161" w:type="dxa"/>
            <w:tcMar>
              <w:top w:w="50" w:type="dxa"/>
              <w:left w:w="100" w:type="dxa"/>
            </w:tcMar>
            <w:vAlign w:val="center"/>
          </w:tcPr>
          <w:p w:rsidR="001D174A" w:rsidRDefault="00894668">
            <w:pPr>
              <w:spacing w:after="0"/>
              <w:ind w:left="135"/>
              <w:jc w:val="center"/>
            </w:pPr>
            <w:r w:rsidRPr="00E4015A">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297"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bookmarkStart w:id="7" w:name="block-84938"/>
      <w:bookmarkEnd w:id="6"/>
      <w:r>
        <w:rPr>
          <w:rFonts w:ascii="Times New Roman" w:hAnsi="Times New Roman"/>
          <w:b/>
          <w:color w:val="000000"/>
          <w:sz w:val="28"/>
        </w:rPr>
        <w:t>УЧЕБНО-МЕТОДИЧЕСКОЕ ОБЕСПЕЧЕНИЕ ОБРАЗОВАТЕЛЬНОГО ПРОЦЕССА</w:t>
      </w:r>
    </w:p>
    <w:p w:rsidR="001D174A" w:rsidRDefault="00894668">
      <w:pPr>
        <w:spacing w:after="0" w:line="480" w:lineRule="auto"/>
        <w:ind w:left="120"/>
      </w:pPr>
      <w:r>
        <w:rPr>
          <w:rFonts w:ascii="Times New Roman" w:hAnsi="Times New Roman"/>
          <w:b/>
          <w:color w:val="000000"/>
          <w:sz w:val="28"/>
        </w:rPr>
        <w:t>ОБЯЗАТЕЛЬНЫЕ УЧЕБНЫЕ МАТЕРИАЛЫ ДЛЯ УЧЕНИКА</w:t>
      </w:r>
    </w:p>
    <w:p w:rsidR="001D174A" w:rsidRDefault="00894668">
      <w:pPr>
        <w:spacing w:after="0" w:line="480" w:lineRule="auto"/>
        <w:ind w:left="120"/>
      </w:pPr>
      <w:r>
        <w:rPr>
          <w:rFonts w:ascii="Times New Roman" w:hAnsi="Times New Roman"/>
          <w:color w:val="000000"/>
          <w:sz w:val="28"/>
        </w:rPr>
        <w:t>​‌‌​</w:t>
      </w:r>
    </w:p>
    <w:p w:rsidR="001D174A" w:rsidRDefault="00894668">
      <w:pPr>
        <w:spacing w:after="0" w:line="480" w:lineRule="auto"/>
        <w:ind w:left="120"/>
      </w:pPr>
      <w:r>
        <w:rPr>
          <w:rFonts w:ascii="Times New Roman" w:hAnsi="Times New Roman"/>
          <w:color w:val="000000"/>
          <w:sz w:val="28"/>
        </w:rPr>
        <w:t>​‌‌</w:t>
      </w:r>
    </w:p>
    <w:p w:rsidR="001D174A" w:rsidRDefault="00894668">
      <w:pPr>
        <w:spacing w:after="0"/>
        <w:ind w:left="120"/>
      </w:pPr>
      <w:r>
        <w:rPr>
          <w:rFonts w:ascii="Times New Roman" w:hAnsi="Times New Roman"/>
          <w:color w:val="000000"/>
          <w:sz w:val="28"/>
        </w:rPr>
        <w:t>​</w:t>
      </w:r>
    </w:p>
    <w:p w:rsidR="001D174A" w:rsidRDefault="00894668">
      <w:pPr>
        <w:spacing w:after="0" w:line="480" w:lineRule="auto"/>
        <w:ind w:left="120"/>
      </w:pPr>
      <w:r>
        <w:rPr>
          <w:rFonts w:ascii="Times New Roman" w:hAnsi="Times New Roman"/>
          <w:b/>
          <w:color w:val="000000"/>
          <w:sz w:val="28"/>
        </w:rPr>
        <w:t>МЕТОДИЧЕСКИЕ МАТЕРИАЛЫ ДЛЯ УЧИТЕЛЯ</w:t>
      </w:r>
    </w:p>
    <w:p w:rsidR="001D174A" w:rsidRDefault="00894668">
      <w:pPr>
        <w:spacing w:after="0" w:line="480" w:lineRule="auto"/>
        <w:ind w:left="120"/>
      </w:pPr>
      <w:r>
        <w:rPr>
          <w:rFonts w:ascii="Times New Roman" w:hAnsi="Times New Roman"/>
          <w:color w:val="000000"/>
          <w:sz w:val="28"/>
        </w:rPr>
        <w:t>​‌‌​</w:t>
      </w:r>
    </w:p>
    <w:p w:rsidR="001D174A" w:rsidRDefault="001D174A">
      <w:pPr>
        <w:spacing w:after="0"/>
        <w:ind w:left="120"/>
      </w:pPr>
    </w:p>
    <w:p w:rsidR="001D174A" w:rsidRPr="00E4015A" w:rsidRDefault="00894668">
      <w:pPr>
        <w:spacing w:after="0" w:line="480" w:lineRule="auto"/>
        <w:ind w:left="120"/>
        <w:rPr>
          <w:lang w:val="ru-RU"/>
        </w:rPr>
      </w:pPr>
      <w:r w:rsidRPr="00E4015A">
        <w:rPr>
          <w:rFonts w:ascii="Times New Roman" w:hAnsi="Times New Roman"/>
          <w:b/>
          <w:color w:val="000000"/>
          <w:sz w:val="28"/>
          <w:lang w:val="ru-RU"/>
        </w:rPr>
        <w:t>ЦИФРОВЫЕ ОБРАЗОВАТЕЛЬНЫЕ РЕСУРСЫ И РЕСУРСЫ СЕТИ ИНТЕРНЕТ</w:t>
      </w:r>
    </w:p>
    <w:p w:rsidR="001D174A" w:rsidRDefault="008946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174A" w:rsidRDefault="001D174A">
      <w:pPr>
        <w:sectPr w:rsidR="001D174A">
          <w:pgSz w:w="11906" w:h="16383"/>
          <w:pgMar w:top="1134" w:right="850" w:bottom="1134" w:left="1701" w:header="720" w:footer="720" w:gutter="0"/>
          <w:cols w:space="720"/>
        </w:sectPr>
      </w:pPr>
    </w:p>
    <w:bookmarkEnd w:id="7"/>
    <w:p w:rsidR="00894668" w:rsidRDefault="00894668"/>
    <w:sectPr w:rsidR="00894668" w:rsidSect="001D174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0FF"/>
    <w:multiLevelType w:val="multilevel"/>
    <w:tmpl w:val="B5CCE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5367"/>
    <w:multiLevelType w:val="multilevel"/>
    <w:tmpl w:val="9BBAA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561AC"/>
    <w:multiLevelType w:val="multilevel"/>
    <w:tmpl w:val="B860D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797B"/>
    <w:multiLevelType w:val="multilevel"/>
    <w:tmpl w:val="89E23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1F29"/>
    <w:multiLevelType w:val="multilevel"/>
    <w:tmpl w:val="25F80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64740"/>
    <w:multiLevelType w:val="multilevel"/>
    <w:tmpl w:val="3B688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94748"/>
    <w:multiLevelType w:val="multilevel"/>
    <w:tmpl w:val="A412D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A39DF"/>
    <w:multiLevelType w:val="multilevel"/>
    <w:tmpl w:val="CAD61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E0279"/>
    <w:multiLevelType w:val="multilevel"/>
    <w:tmpl w:val="8B5A735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66444"/>
    <w:multiLevelType w:val="multilevel"/>
    <w:tmpl w:val="9C9EC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04AA9"/>
    <w:multiLevelType w:val="multilevel"/>
    <w:tmpl w:val="D4C2B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F5A1E"/>
    <w:multiLevelType w:val="multilevel"/>
    <w:tmpl w:val="03E01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D773A"/>
    <w:multiLevelType w:val="multilevel"/>
    <w:tmpl w:val="9154E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0213E"/>
    <w:multiLevelType w:val="multilevel"/>
    <w:tmpl w:val="198C9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1095C"/>
    <w:multiLevelType w:val="multilevel"/>
    <w:tmpl w:val="8FF8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215A82"/>
    <w:multiLevelType w:val="multilevel"/>
    <w:tmpl w:val="13588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741EB"/>
    <w:multiLevelType w:val="multilevel"/>
    <w:tmpl w:val="40848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5"/>
  </w:num>
  <w:num w:numId="4">
    <w:abstractNumId w:val="16"/>
  </w:num>
  <w:num w:numId="5">
    <w:abstractNumId w:val="2"/>
  </w:num>
  <w:num w:numId="6">
    <w:abstractNumId w:val="11"/>
  </w:num>
  <w:num w:numId="7">
    <w:abstractNumId w:val="1"/>
  </w:num>
  <w:num w:numId="8">
    <w:abstractNumId w:val="12"/>
  </w:num>
  <w:num w:numId="9">
    <w:abstractNumId w:val="13"/>
  </w:num>
  <w:num w:numId="10">
    <w:abstractNumId w:val="6"/>
  </w:num>
  <w:num w:numId="11">
    <w:abstractNumId w:val="7"/>
  </w:num>
  <w:num w:numId="12">
    <w:abstractNumId w:val="15"/>
  </w:num>
  <w:num w:numId="13">
    <w:abstractNumId w:val="10"/>
  </w:num>
  <w:num w:numId="14">
    <w:abstractNumId w:val="4"/>
  </w:num>
  <w:num w:numId="15">
    <w:abstractNumId w:val="9"/>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1D174A"/>
    <w:rsid w:val="000E3D8A"/>
    <w:rsid w:val="001D174A"/>
    <w:rsid w:val="004817E6"/>
    <w:rsid w:val="0067132D"/>
    <w:rsid w:val="006C18FC"/>
    <w:rsid w:val="00894668"/>
    <w:rsid w:val="00E4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74A"/>
    <w:rPr>
      <w:color w:val="0000FF" w:themeColor="hyperlink"/>
      <w:u w:val="single"/>
    </w:rPr>
  </w:style>
  <w:style w:type="table" w:styleId="ac">
    <w:name w:val="Table Grid"/>
    <w:basedOn w:val="a1"/>
    <w:uiPriority w:val="59"/>
    <w:rsid w:val="001D1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0310295">
      <w:bodyDiv w:val="1"/>
      <w:marLeft w:val="0"/>
      <w:marRight w:val="0"/>
      <w:marTop w:val="0"/>
      <w:marBottom w:val="0"/>
      <w:divBdr>
        <w:top w:val="none" w:sz="0" w:space="0" w:color="auto"/>
        <w:left w:val="none" w:sz="0" w:space="0" w:color="auto"/>
        <w:bottom w:val="none" w:sz="0" w:space="0" w:color="auto"/>
        <w:right w:val="none" w:sz="0" w:space="0" w:color="auto"/>
      </w:divBdr>
    </w:div>
    <w:div w:id="262342912">
      <w:bodyDiv w:val="1"/>
      <w:marLeft w:val="0"/>
      <w:marRight w:val="0"/>
      <w:marTop w:val="0"/>
      <w:marBottom w:val="0"/>
      <w:divBdr>
        <w:top w:val="none" w:sz="0" w:space="0" w:color="auto"/>
        <w:left w:val="none" w:sz="0" w:space="0" w:color="auto"/>
        <w:bottom w:val="none" w:sz="0" w:space="0" w:color="auto"/>
        <w:right w:val="none" w:sz="0" w:space="0" w:color="auto"/>
      </w:divBdr>
    </w:div>
    <w:div w:id="135411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fbab2af4" TargetMode="External"/><Relationship Id="rId3" Type="http://schemas.openxmlformats.org/officeDocument/2006/relationships/settings" Target="settings.xml"/><Relationship Id="rId21" Type="http://schemas.openxmlformats.org/officeDocument/2006/relationships/hyperlink" Target="https://m.edsoo.ru/7f41bacc" TargetMode="External"/><Relationship Id="rId34" Type="http://schemas.openxmlformats.org/officeDocument/2006/relationships/hyperlink" Target="https://m.edsoo.ru/fbab333c" TargetMode="Externa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fbab2982" TargetMode="External"/><Relationship Id="rId33" Type="http://schemas.openxmlformats.org/officeDocument/2006/relationships/hyperlink" Target="https://m.edsoo.ru/fbab360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fbab0718"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fbab2ea0" TargetMode="External"/><Relationship Id="rId36" Type="http://schemas.openxmlformats.org/officeDocument/2006/relationships/theme" Target="theme/theme1.xm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fbab157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fbab2c48" TargetMode="External"/><Relationship Id="rId30" Type="http://schemas.openxmlformats.org/officeDocument/2006/relationships/hyperlink" Target="https://m.edsoo.ru/fbab318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10123</Words>
  <Characters>57702</Characters>
  <Application>Microsoft Office Word</Application>
  <DocSecurity>0</DocSecurity>
  <Lines>480</Lines>
  <Paragraphs>135</Paragraphs>
  <ScaleCrop>false</ScaleCrop>
  <Company/>
  <LinksUpToDate>false</LinksUpToDate>
  <CharactersWithSpaces>67690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2023-04-30T13:02:00Z</dcterms:created>
  <dcterms:modified xsi:type="dcterms:W3CDTF">2023-09-12T14:14:00Z</dcterms:modified>
</cp:coreProperties>
</file>