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4E" w:rsidRPr="0064404E" w:rsidRDefault="0064404E" w:rsidP="0064404E">
      <w:pPr>
        <w:ind w:firstLine="180"/>
        <w:jc w:val="center"/>
        <w:rPr>
          <w:rFonts w:asciiTheme="minorHAnsi" w:hAnsiTheme="minorHAnsi"/>
          <w:b/>
          <w:sz w:val="28"/>
          <w:szCs w:val="28"/>
        </w:rPr>
      </w:pPr>
      <w:r w:rsidRPr="0064404E">
        <w:rPr>
          <w:rFonts w:asciiTheme="minorHAnsi" w:hAnsiTheme="minorHAnsi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64404E" w:rsidRPr="0064404E" w:rsidRDefault="0064404E" w:rsidP="0064404E">
      <w:pPr>
        <w:ind w:firstLine="180"/>
        <w:jc w:val="center"/>
        <w:rPr>
          <w:rFonts w:asciiTheme="minorHAnsi" w:hAnsiTheme="minorHAnsi"/>
          <w:b/>
          <w:sz w:val="28"/>
          <w:szCs w:val="28"/>
        </w:rPr>
      </w:pPr>
      <w:r w:rsidRPr="0064404E">
        <w:rPr>
          <w:rFonts w:asciiTheme="minorHAnsi" w:hAnsiTheme="minorHAnsi"/>
          <w:b/>
          <w:sz w:val="28"/>
          <w:szCs w:val="28"/>
        </w:rPr>
        <w:t>«Средняя общеобразовательная школа № 15»</w:t>
      </w:r>
    </w:p>
    <w:p w:rsidR="0064404E" w:rsidRPr="0064404E" w:rsidRDefault="0064404E" w:rsidP="0064404E">
      <w:pPr>
        <w:jc w:val="center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center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</w:p>
    <w:p w:rsidR="0064404E" w:rsidRPr="0064404E" w:rsidRDefault="0064404E" w:rsidP="0064404E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Программа краткосрочного курса</w:t>
      </w:r>
    </w:p>
    <w:p w:rsidR="0064404E" w:rsidRPr="0064404E" w:rsidRDefault="0064404E" w:rsidP="0064404E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color w:val="000000"/>
          <w:sz w:val="40"/>
          <w:szCs w:val="40"/>
        </w:rPr>
        <w:t xml:space="preserve"> «Народная игрушка</w:t>
      </w:r>
      <w:r w:rsidRPr="0064404E">
        <w:rPr>
          <w:rFonts w:asciiTheme="minorHAnsi" w:hAnsiTheme="minorHAnsi"/>
          <w:b/>
          <w:bCs/>
          <w:color w:val="000000"/>
          <w:sz w:val="40"/>
          <w:szCs w:val="40"/>
        </w:rPr>
        <w:t>»</w:t>
      </w:r>
    </w:p>
    <w:p w:rsidR="0064404E" w:rsidRP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pStyle w:val="Style1"/>
        <w:widowControl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Программу составила</w:t>
      </w:r>
      <w:r w:rsidRPr="0064404E">
        <w:rPr>
          <w:rFonts w:asciiTheme="minorHAnsi" w:hAnsiTheme="minorHAnsi"/>
          <w:b/>
          <w:sz w:val="28"/>
          <w:szCs w:val="28"/>
        </w:rPr>
        <w:t xml:space="preserve">: </w:t>
      </w:r>
    </w:p>
    <w:p w:rsidR="0064404E" w:rsidRPr="0064404E" w:rsidRDefault="0064404E" w:rsidP="0064404E">
      <w:pPr>
        <w:jc w:val="right"/>
        <w:rPr>
          <w:rFonts w:asciiTheme="minorHAnsi" w:hAnsiTheme="minorHAnsi"/>
          <w:i/>
          <w:sz w:val="28"/>
          <w:szCs w:val="28"/>
        </w:rPr>
      </w:pPr>
      <w:r w:rsidRPr="0064404E">
        <w:rPr>
          <w:rFonts w:asciiTheme="minorHAnsi" w:hAnsiTheme="minorHAnsi"/>
          <w:i/>
          <w:sz w:val="28"/>
          <w:szCs w:val="28"/>
        </w:rPr>
        <w:t xml:space="preserve">Изместьева Елена Викторовна, </w:t>
      </w:r>
    </w:p>
    <w:p w:rsidR="0064404E" w:rsidRP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  <w:r w:rsidRPr="0064404E">
        <w:rPr>
          <w:rFonts w:asciiTheme="minorHAnsi" w:hAnsiTheme="minorHAnsi"/>
          <w:i/>
          <w:sz w:val="28"/>
          <w:szCs w:val="28"/>
        </w:rPr>
        <w:t>учитель начальных классов.</w:t>
      </w:r>
    </w:p>
    <w:p w:rsidR="0064404E" w:rsidRP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jc w:val="right"/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rPr>
          <w:rFonts w:asciiTheme="minorHAnsi" w:hAnsiTheme="minorHAnsi"/>
          <w:sz w:val="28"/>
          <w:szCs w:val="28"/>
        </w:rPr>
      </w:pPr>
    </w:p>
    <w:p w:rsidR="0064404E" w:rsidRPr="0064404E" w:rsidRDefault="0064404E" w:rsidP="0064404E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64404E">
        <w:rPr>
          <w:rFonts w:asciiTheme="minorHAnsi" w:hAnsiTheme="minorHAnsi"/>
          <w:b/>
          <w:sz w:val="28"/>
          <w:szCs w:val="28"/>
        </w:rPr>
        <w:t>г</w:t>
      </w:r>
      <w:proofErr w:type="gramStart"/>
      <w:r w:rsidRPr="0064404E">
        <w:rPr>
          <w:rFonts w:asciiTheme="minorHAnsi" w:hAnsiTheme="minorHAnsi"/>
          <w:b/>
          <w:sz w:val="28"/>
          <w:szCs w:val="28"/>
        </w:rPr>
        <w:t>.Г</w:t>
      </w:r>
      <w:proofErr w:type="gramEnd"/>
      <w:r w:rsidRPr="0064404E">
        <w:rPr>
          <w:rFonts w:asciiTheme="minorHAnsi" w:hAnsiTheme="minorHAnsi"/>
          <w:b/>
          <w:sz w:val="28"/>
          <w:szCs w:val="28"/>
        </w:rPr>
        <w:t>убаха</w:t>
      </w:r>
      <w:proofErr w:type="spellEnd"/>
    </w:p>
    <w:p w:rsidR="0064404E" w:rsidRPr="0064404E" w:rsidRDefault="0064404E" w:rsidP="0064404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2014 – 2015</w:t>
      </w:r>
      <w:r w:rsidRPr="0064404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64404E">
        <w:rPr>
          <w:rFonts w:asciiTheme="minorHAnsi" w:hAnsiTheme="minorHAnsi"/>
          <w:b/>
          <w:sz w:val="28"/>
          <w:szCs w:val="28"/>
        </w:rPr>
        <w:t>уч.г</w:t>
      </w:r>
      <w:proofErr w:type="spellEnd"/>
      <w:r w:rsidRPr="0064404E">
        <w:rPr>
          <w:rFonts w:asciiTheme="minorHAnsi" w:hAnsiTheme="minorHAnsi"/>
          <w:b/>
          <w:sz w:val="28"/>
          <w:szCs w:val="28"/>
        </w:rPr>
        <w:t>.</w:t>
      </w:r>
    </w:p>
    <w:p w:rsidR="00E34E3A" w:rsidRPr="0064404E" w:rsidRDefault="00E34E3A" w:rsidP="00E34E3A">
      <w:pPr>
        <w:jc w:val="center"/>
        <w:rPr>
          <w:rFonts w:asciiTheme="minorHAnsi" w:hAnsiTheme="minorHAnsi"/>
          <w:b/>
          <w:sz w:val="28"/>
          <w:szCs w:val="28"/>
        </w:rPr>
      </w:pPr>
      <w:r w:rsidRPr="0064404E">
        <w:rPr>
          <w:rFonts w:asciiTheme="minorHAnsi" w:hAnsiTheme="minorHAnsi"/>
          <w:b/>
          <w:sz w:val="28"/>
          <w:szCs w:val="28"/>
        </w:rPr>
        <w:lastRenderedPageBreak/>
        <w:t>Программа</w:t>
      </w:r>
    </w:p>
    <w:p w:rsidR="00E34E3A" w:rsidRPr="00E34E3A" w:rsidRDefault="00E34E3A" w:rsidP="00E34E3A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34E3A">
        <w:rPr>
          <w:rFonts w:asciiTheme="minorHAnsi" w:hAnsiTheme="minorHAnsi"/>
          <w:b/>
          <w:bCs/>
          <w:color w:val="000000"/>
          <w:sz w:val="28"/>
          <w:szCs w:val="28"/>
        </w:rPr>
        <w:t>краткосрочного курса</w:t>
      </w:r>
    </w:p>
    <w:p w:rsidR="00E34E3A" w:rsidRPr="00E34E3A" w:rsidRDefault="00E34E3A" w:rsidP="00E34E3A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34E3A">
        <w:rPr>
          <w:rFonts w:asciiTheme="minorHAnsi" w:hAnsiTheme="minorHAnsi"/>
          <w:b/>
          <w:bCs/>
          <w:color w:val="000000"/>
          <w:sz w:val="28"/>
          <w:szCs w:val="28"/>
        </w:rPr>
        <w:t>«Народная кукла»</w:t>
      </w:r>
    </w:p>
    <w:p w:rsidR="00E34E3A" w:rsidRPr="00E34E3A" w:rsidRDefault="00E34E3A" w:rsidP="00E34E3A">
      <w:pPr>
        <w:tabs>
          <w:tab w:val="left" w:pos="2944"/>
          <w:tab w:val="center" w:pos="4677"/>
        </w:tabs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34E3A">
        <w:rPr>
          <w:rFonts w:asciiTheme="minorHAnsi" w:hAnsiTheme="minorHAnsi"/>
          <w:b/>
          <w:sz w:val="28"/>
          <w:szCs w:val="28"/>
        </w:rPr>
        <w:t>Пояснительная  записка</w:t>
      </w:r>
    </w:p>
    <w:p w:rsidR="00E34E3A" w:rsidRPr="00E34E3A" w:rsidRDefault="00E34E3A" w:rsidP="00E34E3A">
      <w:pPr>
        <w:shd w:val="clear" w:color="auto" w:fill="FFFFFF"/>
        <w:spacing w:after="240" w:line="315" w:lineRule="atLeast"/>
        <w:ind w:left="90" w:firstLine="615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 xml:space="preserve">В связи с введением ФГОС второго поколения внеурочной деятельности школьников уделяется особое внимание в образовательном процессе, поэтому ей отводится определенное пространство и время. </w:t>
      </w:r>
      <w:proofErr w:type="gramStart"/>
      <w:r w:rsidRPr="00E34E3A">
        <w:rPr>
          <w:rFonts w:asciiTheme="minorHAnsi" w:hAnsiTheme="minorHAnsi"/>
          <w:color w:val="000000"/>
          <w:sz w:val="28"/>
          <w:szCs w:val="28"/>
        </w:rPr>
        <w:t xml:space="preserve">Данная программа  </w:t>
      </w:r>
      <w:r w:rsidRPr="00E34E3A">
        <w:rPr>
          <w:rFonts w:asciiTheme="minorHAnsi" w:hAnsiTheme="minorHAnsi"/>
          <w:sz w:val="28"/>
          <w:szCs w:val="28"/>
        </w:rPr>
        <w:t>«Народная кукла»</w:t>
      </w:r>
      <w:r w:rsidRPr="00E34E3A">
        <w:rPr>
          <w:rFonts w:asciiTheme="minorHAnsi" w:hAnsiTheme="minorHAnsi"/>
          <w:color w:val="000000"/>
          <w:sz w:val="28"/>
          <w:szCs w:val="28"/>
        </w:rPr>
        <w:t xml:space="preserve"> может рассматриваться как краткосрочный курс реализующейся во внеурочной деятельности. </w:t>
      </w:r>
      <w:proofErr w:type="gramEnd"/>
    </w:p>
    <w:p w:rsidR="00E34E3A" w:rsidRPr="00E34E3A" w:rsidRDefault="00E34E3A" w:rsidP="00E34E3A">
      <w:pPr>
        <w:shd w:val="clear" w:color="auto" w:fill="FFFFFF"/>
        <w:spacing w:after="240" w:line="315" w:lineRule="atLeast"/>
        <w:ind w:left="90" w:firstLine="615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 xml:space="preserve">Программа краткосрочного курса </w:t>
      </w:r>
      <w:r w:rsidRPr="00E34E3A">
        <w:rPr>
          <w:rFonts w:asciiTheme="minorHAnsi" w:hAnsiTheme="minorHAnsi"/>
          <w:sz w:val="28"/>
          <w:szCs w:val="28"/>
        </w:rPr>
        <w:t>«Народная кукла»</w:t>
      </w:r>
      <w:r w:rsidRPr="00E34E3A">
        <w:rPr>
          <w:rFonts w:asciiTheme="minorHAnsi" w:hAnsiTheme="minorHAnsi"/>
          <w:color w:val="000000"/>
          <w:sz w:val="28"/>
          <w:szCs w:val="28"/>
        </w:rPr>
        <w:t xml:space="preserve">  для детей от 7 до 9 лет. Набор свободный. Состав группы постоянный. Количество 10-15 человек. Занятия 1 раз в неделю. Курс рассчитан на 10 часов. </w:t>
      </w:r>
    </w:p>
    <w:p w:rsidR="00E34E3A" w:rsidRPr="00E34E3A" w:rsidRDefault="00E34E3A" w:rsidP="00E34E3A">
      <w:pPr>
        <w:pStyle w:val="p10"/>
        <w:shd w:val="clear" w:color="auto" w:fill="FFFFFF"/>
        <w:spacing w:before="99" w:beforeAutospacing="0" w:after="99" w:afterAutospacing="0"/>
        <w:ind w:left="720"/>
        <w:jc w:val="center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Style w:val="s3"/>
          <w:rFonts w:asciiTheme="minorHAnsi" w:hAnsiTheme="minorHAnsi"/>
          <w:b/>
          <w:bCs/>
          <w:color w:val="000000"/>
          <w:sz w:val="28"/>
          <w:szCs w:val="28"/>
        </w:rPr>
        <w:t>Направленность краткосрочного курса «Народная кукла»</w:t>
      </w:r>
    </w:p>
    <w:p w:rsidR="00E34E3A" w:rsidRPr="00E34E3A" w:rsidRDefault="00E34E3A" w:rsidP="00E34E3A">
      <w:pPr>
        <w:pStyle w:val="p8"/>
        <w:shd w:val="clear" w:color="auto" w:fill="FFFFFF"/>
        <w:spacing w:before="36" w:beforeAutospacing="0" w:after="12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Первыми подлинными произведениями искусства, с которыми знакомятся дети, являются их игрушки. Задача игрушки – дать в руки ребенка часть познаваемого им мира, развеселить, научить чему-то и воздействовать на его еще неосознанное эстетическое чувство. Детские впечатления – яркие и живые, - сохраняются в сердце на всю жизнь. Именно поэтому, независимо от возраста, образования и профессии, большинство людей помнят любимые игрушки своего детства. Существенное значение имеет то, как и кем были созданы эти первые жизненные ориентиры ребенка. Программа курса является этнографической, так как рассматривает вопросы традиционной культуры и дает практические навыки.</w:t>
      </w:r>
    </w:p>
    <w:p w:rsidR="00E34E3A" w:rsidRPr="00E34E3A" w:rsidRDefault="00E34E3A" w:rsidP="00E34E3A">
      <w:pPr>
        <w:pStyle w:val="p6"/>
        <w:shd w:val="clear" w:color="auto" w:fill="FFFFFF"/>
        <w:spacing w:before="99" w:beforeAutospacing="0" w:after="99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Style w:val="s3"/>
          <w:rFonts w:asciiTheme="minorHAnsi" w:hAnsiTheme="minorHAnsi"/>
          <w:b/>
          <w:bCs/>
          <w:color w:val="000000"/>
          <w:sz w:val="28"/>
          <w:szCs w:val="28"/>
        </w:rPr>
        <w:t>Новизна актуальность, педагогическая целесообразность</w:t>
      </w:r>
    </w:p>
    <w:p w:rsidR="00E34E3A" w:rsidRPr="00E34E3A" w:rsidRDefault="00E34E3A" w:rsidP="00E34E3A">
      <w:pPr>
        <w:ind w:firstLine="54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Актуальностью</w:t>
      </w:r>
      <w:r w:rsidRPr="00E34E3A">
        <w:rPr>
          <w:rFonts w:asciiTheme="minorHAnsi" w:hAnsiTheme="minorHAnsi"/>
          <w:i/>
          <w:sz w:val="28"/>
          <w:szCs w:val="28"/>
        </w:rPr>
        <w:t xml:space="preserve"> </w:t>
      </w:r>
      <w:r w:rsidRPr="00E34E3A">
        <w:rPr>
          <w:rFonts w:asciiTheme="minorHAnsi" w:hAnsiTheme="minorHAnsi"/>
          <w:sz w:val="28"/>
          <w:szCs w:val="28"/>
        </w:rPr>
        <w:t xml:space="preserve">программы краткосрочного курса  является приобщение ребёнка к народной культуре через изготовление традиционной народной куклы. </w:t>
      </w:r>
    </w:p>
    <w:p w:rsidR="00E34E3A" w:rsidRPr="00E34E3A" w:rsidRDefault="00E34E3A" w:rsidP="00E34E3A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Как известно, в последние годы в нашей стране произошли общественно – политические, экономические, социальные преобразования, сменились ценностные ориентации. Идет активный поиск наиболее прогрессивных форм и методов обучения, переоценивается и роль народного творчества в эстетическом воспитании школьников.</w:t>
      </w:r>
    </w:p>
    <w:p w:rsidR="00E34E3A" w:rsidRPr="00E34E3A" w:rsidRDefault="00E34E3A" w:rsidP="00E34E3A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Сегодня остро стоит проблема сохранения и бережного отношения к народной культуре.</w:t>
      </w:r>
      <w:r w:rsidRPr="00E34E3A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E34E3A">
        <w:rPr>
          <w:rFonts w:asciiTheme="minorHAnsi" w:hAnsiTheme="minorHAnsi"/>
          <w:color w:val="000000"/>
          <w:sz w:val="28"/>
          <w:szCs w:val="28"/>
        </w:rPr>
        <w:t xml:space="preserve">Закладывая в школе знания народно-художественных традиций, мы закладываем фундамент национального мышления, которое формирует основы культуры. </w:t>
      </w:r>
    </w:p>
    <w:p w:rsidR="00E34E3A" w:rsidRPr="00E34E3A" w:rsidRDefault="00E34E3A" w:rsidP="00E34E3A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 xml:space="preserve">Воспитание детей на основе народных традиций, обычаев и нравов - одна из актуальных задач этического и эстетического становления общества. </w:t>
      </w:r>
      <w:r w:rsidRPr="00E34E3A">
        <w:rPr>
          <w:rFonts w:asciiTheme="minorHAnsi" w:hAnsiTheme="minorHAnsi"/>
          <w:color w:val="000000"/>
          <w:sz w:val="28"/>
          <w:szCs w:val="28"/>
        </w:rPr>
        <w:lastRenderedPageBreak/>
        <w:t>Эта задача должна решаться, прежде всего, на общепедагогическом уровне - в учреждениях общего и дополнительного образования.</w:t>
      </w:r>
    </w:p>
    <w:p w:rsidR="00E34E3A" w:rsidRPr="00E34E3A" w:rsidRDefault="00E34E3A" w:rsidP="00E34E3A">
      <w:pPr>
        <w:pStyle w:val="p8"/>
        <w:shd w:val="clear" w:color="auto" w:fill="FFFFFF"/>
        <w:spacing w:before="36" w:beforeAutospacing="0" w:after="12" w:afterAutospacing="0"/>
        <w:ind w:firstLine="54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 xml:space="preserve">Новизна </w:t>
      </w:r>
      <w:r w:rsidRPr="00E34E3A">
        <w:rPr>
          <w:rFonts w:asciiTheme="minorHAnsi" w:hAnsiTheme="minorHAnsi"/>
          <w:sz w:val="28"/>
          <w:szCs w:val="28"/>
        </w:rPr>
        <w:t xml:space="preserve">программы курса заключается в форме проведения занятий, говорят: «Все новое – хорошо забытое старое», занятия проходят в тесном контакте всех участников процесса, в благотворной творческой обстановке, это своего рода традиционные русские посиделки за рукоделием. Занятие выстроено  в форме мастер-класса, в последнее время такой вид обучения очень популярен, т.к. позволяет эффективно расходовать время. На самом деле, этот вид обучения (от мастера к ученику) известен с давних времен, и до сих пор является наиболее эффективным. Учитель одновременно показывает технологию изготовления и сопровождает процесс комментариями, сообщая теоретическую часть темы. </w:t>
      </w:r>
    </w:p>
    <w:p w:rsidR="00E34E3A" w:rsidRPr="00E34E3A" w:rsidRDefault="00E34E3A" w:rsidP="00E34E3A">
      <w:pPr>
        <w:pStyle w:val="p8"/>
        <w:shd w:val="clear" w:color="auto" w:fill="FFFFFF"/>
        <w:spacing w:before="36" w:beforeAutospacing="0" w:after="12" w:afterAutospacing="0"/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Программа ориентирована на младших школьников и рассчитана от 8 - 10 часов обучения.</w:t>
      </w:r>
    </w:p>
    <w:p w:rsidR="00E34E3A" w:rsidRPr="00E34E3A" w:rsidRDefault="00E34E3A" w:rsidP="00E34E3A">
      <w:pPr>
        <w:pStyle w:val="a3"/>
        <w:jc w:val="center"/>
        <w:rPr>
          <w:rFonts w:asciiTheme="minorHAnsi" w:hAnsiTheme="minorHAnsi"/>
          <w:b/>
          <w:szCs w:val="28"/>
        </w:rPr>
      </w:pPr>
      <w:r w:rsidRPr="00E34E3A">
        <w:rPr>
          <w:rFonts w:asciiTheme="minorHAnsi" w:hAnsiTheme="minorHAnsi"/>
          <w:b/>
          <w:szCs w:val="28"/>
        </w:rPr>
        <w:t>Цели и задачи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34E3A">
        <w:rPr>
          <w:rFonts w:asciiTheme="minorHAnsi" w:hAnsiTheme="minorHAnsi"/>
          <w:b/>
          <w:i/>
          <w:color w:val="000000"/>
          <w:sz w:val="28"/>
          <w:szCs w:val="28"/>
        </w:rPr>
        <w:t>Цель: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Приобщение к истокам славянской культуры.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Изучение истории и традиционной технологии создания народной куклы.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Изготовление народной куклы, с учетом традиций.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E34E3A">
        <w:rPr>
          <w:rFonts w:asciiTheme="minorHAnsi" w:hAnsiTheme="minorHAnsi"/>
          <w:b/>
          <w:i/>
          <w:color w:val="000000"/>
          <w:sz w:val="28"/>
          <w:szCs w:val="28"/>
        </w:rPr>
        <w:t>Задачи: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обучать младших школьников навыкам работы с различными материалами;</w:t>
      </w:r>
    </w:p>
    <w:p w:rsidR="00E34E3A" w:rsidRPr="00E34E3A" w:rsidRDefault="00E34E3A" w:rsidP="00E34E3A">
      <w:pPr>
        <w:pStyle w:val="western"/>
        <w:spacing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развивать  у ребят интерес к истории и культуре своего народа, эстетический вкус, творческое мышление;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формировать у школьников навыки общения и коллективной деятельности;</w:t>
      </w:r>
    </w:p>
    <w:p w:rsidR="00E34E3A" w:rsidRPr="00E34E3A" w:rsidRDefault="00E34E3A" w:rsidP="00E34E3A">
      <w:pPr>
        <w:pStyle w:val="western"/>
        <w:spacing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• воспитывать аккуратность и самодисциплину, чувство патриотизма, любовь к природе и окружающему миру.</w:t>
      </w:r>
    </w:p>
    <w:p w:rsidR="00E34E3A" w:rsidRPr="00E34E3A" w:rsidRDefault="00E34E3A" w:rsidP="00E34E3A">
      <w:pPr>
        <w:ind w:left="160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jc w:val="center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b/>
          <w:sz w:val="28"/>
          <w:szCs w:val="28"/>
        </w:rPr>
        <w:t>Структура занятия:</w:t>
      </w:r>
    </w:p>
    <w:p w:rsidR="00E34E3A" w:rsidRPr="00E34E3A" w:rsidRDefault="00E34E3A" w:rsidP="00E34E3A">
      <w:pPr>
        <w:jc w:val="both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1.Ознакомительная часть.</w:t>
      </w:r>
    </w:p>
    <w:p w:rsidR="00E34E3A" w:rsidRPr="00E34E3A" w:rsidRDefault="00E34E3A" w:rsidP="00E34E3A">
      <w:p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ab/>
        <w:t>Учитель демонстрирует готовое изделие-куклу. Знакомит с её историей, приводит интересные факты, рассказывает о функциях данной куклы, о технологии изготовления, проверяет все необходимое для работы.</w:t>
      </w:r>
    </w:p>
    <w:p w:rsidR="00E34E3A" w:rsidRPr="00E34E3A" w:rsidRDefault="00E34E3A" w:rsidP="00E34E3A">
      <w:pPr>
        <w:jc w:val="both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lastRenderedPageBreak/>
        <w:t xml:space="preserve">2.Процесс изготовление. </w:t>
      </w:r>
    </w:p>
    <w:p w:rsidR="00E34E3A" w:rsidRPr="00E34E3A" w:rsidRDefault="00E34E3A" w:rsidP="00E34E3A">
      <w:p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ab/>
        <w:t xml:space="preserve">Учитель поэтапно показывает, как создается изделие. Ученики повторяют весь процесс шаг за шагом. Учитель после каждого этапа проверяет успешность выполнения, указывает на ошибки и помогает в случае необходимости. </w:t>
      </w:r>
    </w:p>
    <w:p w:rsidR="00E34E3A" w:rsidRPr="00E34E3A" w:rsidRDefault="00E34E3A" w:rsidP="00E34E3A">
      <w:pPr>
        <w:jc w:val="both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3.</w:t>
      </w:r>
      <w:r w:rsidRPr="00E34E3A">
        <w:rPr>
          <w:rFonts w:asciiTheme="minorHAnsi" w:hAnsiTheme="minorHAnsi"/>
          <w:b/>
          <w:i/>
          <w:sz w:val="28"/>
          <w:szCs w:val="28"/>
        </w:rPr>
        <w:tab/>
        <w:t xml:space="preserve">Подведение итогов. </w:t>
      </w:r>
    </w:p>
    <w:p w:rsidR="00E34E3A" w:rsidRPr="00E34E3A" w:rsidRDefault="00E34E3A" w:rsidP="00E34E3A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 xml:space="preserve">Закрепление полученных знаний в виде опроса, самоанализа и </w:t>
      </w:r>
      <w:proofErr w:type="spellStart"/>
      <w:r w:rsidRPr="00E34E3A">
        <w:rPr>
          <w:rFonts w:asciiTheme="minorHAnsi" w:hAnsiTheme="minorHAnsi"/>
          <w:sz w:val="28"/>
          <w:szCs w:val="28"/>
        </w:rPr>
        <w:t>самооценивания</w:t>
      </w:r>
      <w:proofErr w:type="spellEnd"/>
      <w:r w:rsidRPr="00E34E3A">
        <w:rPr>
          <w:rFonts w:asciiTheme="minorHAnsi" w:hAnsiTheme="minorHAnsi"/>
          <w:sz w:val="28"/>
          <w:szCs w:val="28"/>
        </w:rPr>
        <w:t>. Запись последовательности изготовления и зарисовки, по необходимости. Получение готового продукта.</w:t>
      </w:r>
    </w:p>
    <w:p w:rsidR="00E34E3A" w:rsidRPr="00E34E3A" w:rsidRDefault="00E34E3A" w:rsidP="00E34E3A">
      <w:pPr>
        <w:jc w:val="both"/>
        <w:rPr>
          <w:rFonts w:asciiTheme="minorHAnsi" w:hAnsiTheme="minorHAnsi"/>
          <w:b/>
          <w:sz w:val="28"/>
          <w:szCs w:val="28"/>
        </w:rPr>
      </w:pPr>
    </w:p>
    <w:p w:rsidR="00E34E3A" w:rsidRPr="00E34E3A" w:rsidRDefault="00E34E3A" w:rsidP="00E34E3A">
      <w:pPr>
        <w:pStyle w:val="p10"/>
        <w:shd w:val="clear" w:color="auto" w:fill="FFFFFF"/>
        <w:spacing w:before="99" w:beforeAutospacing="0" w:after="99" w:afterAutospacing="0"/>
        <w:ind w:left="720"/>
        <w:jc w:val="center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Style w:val="s3"/>
          <w:rFonts w:asciiTheme="minorHAnsi" w:hAnsiTheme="minorHAnsi"/>
          <w:b/>
          <w:bCs/>
          <w:color w:val="000000"/>
          <w:sz w:val="28"/>
          <w:szCs w:val="28"/>
        </w:rPr>
        <w:t>Методическое обеспечение программы краткосрочного курса «Народная кукла»</w:t>
      </w:r>
    </w:p>
    <w:p w:rsidR="00E34E3A" w:rsidRPr="00E34E3A" w:rsidRDefault="00E34E3A" w:rsidP="00E34E3A">
      <w:pPr>
        <w:spacing w:before="100" w:beforeAutospacing="1" w:after="100" w:afterAutospacing="1"/>
        <w:ind w:firstLine="108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 xml:space="preserve">Для обучения изготовлению народной куклы на занятиях используются объяснительно-иллюстративные методы. Приёмы и методы организации учебного процесса соответствуют возрастным особенностям </w:t>
      </w:r>
      <w:proofErr w:type="gramStart"/>
      <w:r w:rsidRPr="00E34E3A">
        <w:rPr>
          <w:rFonts w:asciiTheme="minorHAnsi" w:hAnsiTheme="minorHAnsi"/>
          <w:sz w:val="28"/>
          <w:szCs w:val="28"/>
        </w:rPr>
        <w:t>обучающихся</w:t>
      </w:r>
      <w:proofErr w:type="gramEnd"/>
      <w:r w:rsidRPr="00E34E3A">
        <w:rPr>
          <w:rFonts w:asciiTheme="minorHAnsi" w:hAnsiTheme="minorHAnsi"/>
          <w:sz w:val="28"/>
          <w:szCs w:val="28"/>
        </w:rPr>
        <w:t>, а также конкретным задачам, решаемым в ходе курса. Эти методы способствуют созданию творческой атмосферы, сотрудничеству. Основным принципом организации содержания, учебного курса является принцип единства воспитания и обучения. Это означает, что воспитательная функция реализуется через такие формы сотрудничества в учебных видах деятельности, в которых ребёнок сохраняет себя как ценность.   Каждое занятие по темам программы, как правило, включает теоретическую часть и практическое выполнение задания. Основное место отводится на занятиях практическим работам, которые включают в себя выполнение графических зарисовок, изготовление кукол, подготовка к выставкам. Практическая часть является естественным продолжением и закреплением теоретических сведений, полученных учащимися.</w:t>
      </w:r>
    </w:p>
    <w:p w:rsidR="00E34E3A" w:rsidRPr="00E34E3A" w:rsidRDefault="00E34E3A" w:rsidP="00E34E3A">
      <w:pPr>
        <w:pStyle w:val="p10"/>
        <w:shd w:val="clear" w:color="auto" w:fill="FFFFFF"/>
        <w:spacing w:before="99" w:beforeAutospacing="0" w:after="99" w:afterAutospacing="0"/>
        <w:ind w:left="720"/>
        <w:jc w:val="center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Style w:val="s3"/>
          <w:rFonts w:asciiTheme="minorHAnsi" w:hAnsiTheme="minorHAnsi"/>
          <w:b/>
          <w:bCs/>
          <w:color w:val="000000"/>
          <w:sz w:val="28"/>
          <w:szCs w:val="28"/>
        </w:rPr>
        <w:t>Формы подведения итогов реализации программы краткосрочного курса «Народная кукла»</w:t>
      </w:r>
    </w:p>
    <w:p w:rsidR="00E34E3A" w:rsidRPr="00E34E3A" w:rsidRDefault="00E34E3A" w:rsidP="00E34E3A">
      <w:pPr>
        <w:pStyle w:val="p11"/>
        <w:shd w:val="clear" w:color="auto" w:fill="FFFFFF"/>
        <w:spacing w:before="36" w:beforeAutospacing="0" w:after="12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Fonts w:asciiTheme="minorHAnsi" w:hAnsiTheme="minorHAnsi"/>
          <w:color w:val="000000"/>
          <w:sz w:val="28"/>
          <w:szCs w:val="28"/>
        </w:rPr>
        <w:t>Выставка «Русская красавица» в конце курса.</w:t>
      </w:r>
    </w:p>
    <w:p w:rsidR="00E34E3A" w:rsidRPr="00E34E3A" w:rsidRDefault="00E34E3A" w:rsidP="00E34E3A">
      <w:pPr>
        <w:pStyle w:val="p11"/>
        <w:shd w:val="clear" w:color="auto" w:fill="FFFFFF"/>
        <w:spacing w:before="36" w:beforeAutospacing="0" w:after="12" w:afterAutospacing="0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34E3A" w:rsidRPr="00E34E3A" w:rsidRDefault="00E34E3A" w:rsidP="00E34E3A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E34E3A">
        <w:rPr>
          <w:rFonts w:asciiTheme="minorHAnsi" w:hAnsiTheme="minorHAnsi"/>
          <w:b/>
          <w:sz w:val="28"/>
          <w:szCs w:val="28"/>
        </w:rPr>
        <w:t>Учебно</w:t>
      </w:r>
      <w:proofErr w:type="spellEnd"/>
      <w:r w:rsidRPr="00E34E3A">
        <w:rPr>
          <w:rFonts w:asciiTheme="minorHAnsi" w:hAnsiTheme="minorHAnsi"/>
          <w:b/>
          <w:sz w:val="28"/>
          <w:szCs w:val="28"/>
        </w:rPr>
        <w:t xml:space="preserve"> - тематический план краткосрочного курса «Народная кукла»</w:t>
      </w:r>
    </w:p>
    <w:p w:rsidR="00E34E3A" w:rsidRPr="00E34E3A" w:rsidRDefault="00E34E3A" w:rsidP="00E34E3A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6423"/>
        <w:gridCol w:w="1886"/>
      </w:tblGrid>
      <w:tr w:rsidR="00E34E3A" w:rsidRPr="00E34E3A" w:rsidTr="00CC2EF3">
        <w:trPr>
          <w:trHeight w:val="6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proofErr w:type="spellStart"/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Тема занятия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Всего часов</w:t>
            </w:r>
          </w:p>
        </w:tc>
      </w:tr>
      <w:tr w:rsidR="00E34E3A" w:rsidRPr="00E34E3A" w:rsidTr="00CC2EF3">
        <w:trPr>
          <w:trHeight w:val="52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shd w:val="clear" w:color="auto" w:fill="FFFFFF"/>
              <w:jc w:val="both"/>
              <w:rPr>
                <w:rFonts w:asciiTheme="minorHAnsi" w:hAnsiTheme="minorHAnsi"/>
                <w:color w:val="444444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Введение:</w:t>
            </w:r>
            <w:r w:rsidRPr="00E34E3A">
              <w:rPr>
                <w:rFonts w:asciiTheme="minorHAnsi" w:hAnsiTheme="minorHAnsi"/>
                <w:color w:val="444444"/>
                <w:sz w:val="28"/>
                <w:szCs w:val="28"/>
              </w:rPr>
              <w:t xml:space="preserve"> 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autoSpaceDN w:val="0"/>
              <w:spacing w:before="120"/>
              <w:ind w:hanging="338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color w:val="444444"/>
                <w:sz w:val="28"/>
                <w:szCs w:val="28"/>
              </w:rPr>
              <w:t xml:space="preserve">Ознакомление детей с особенностями занятий в кружке.                    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E34E3A" w:rsidRPr="00E34E3A" w:rsidTr="00CC2EF3">
        <w:trPr>
          <w:trHeight w:val="5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3A" w:rsidRPr="00E34E3A" w:rsidRDefault="00E34E3A" w:rsidP="00CC2EF3">
            <w:pPr>
              <w:spacing w:before="120"/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Игровая кукла: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 xml:space="preserve">«Бессонница» - узелковая кукла  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«Зайчик на пальчик»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E34E3A" w:rsidRPr="00E34E3A" w:rsidTr="00CC2EF3">
        <w:trPr>
          <w:trHeight w:val="31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spacing w:before="120"/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Обрядовая кукла: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3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E34E3A">
              <w:rPr>
                <w:rFonts w:asciiTheme="minorHAnsi" w:hAnsiTheme="minorHAnsi"/>
                <w:sz w:val="28"/>
                <w:szCs w:val="28"/>
              </w:rPr>
              <w:t>Мартинички</w:t>
            </w:r>
            <w:proofErr w:type="spellEnd"/>
            <w:r w:rsidRPr="00E34E3A">
              <w:rPr>
                <w:rFonts w:asciiTheme="minorHAnsi" w:hAnsiTheme="minorHAnsi"/>
                <w:sz w:val="28"/>
                <w:szCs w:val="28"/>
              </w:rPr>
              <w:t>"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E34E3A">
              <w:rPr>
                <w:rFonts w:asciiTheme="minorHAnsi" w:hAnsiTheme="minorHAnsi"/>
                <w:sz w:val="28"/>
                <w:szCs w:val="28"/>
              </w:rPr>
              <w:t>Крупеничка</w:t>
            </w:r>
            <w:proofErr w:type="spellEnd"/>
            <w:r w:rsidRPr="00E34E3A">
              <w:rPr>
                <w:rFonts w:asciiTheme="minorHAnsi" w:hAnsiTheme="minorHAnsi"/>
                <w:sz w:val="28"/>
                <w:szCs w:val="28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E34E3A" w:rsidRPr="00E34E3A" w:rsidTr="00CC2EF3">
        <w:trPr>
          <w:trHeight w:val="6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spacing w:before="120"/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Куклы обереги: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 xml:space="preserve">«Кукла – </w:t>
            </w:r>
            <w:proofErr w:type="spellStart"/>
            <w:r w:rsidRPr="00E34E3A">
              <w:rPr>
                <w:rFonts w:asciiTheme="minorHAnsi" w:hAnsiTheme="minorHAnsi"/>
                <w:sz w:val="28"/>
                <w:szCs w:val="28"/>
              </w:rPr>
              <w:t>мотанка</w:t>
            </w:r>
            <w:proofErr w:type="spellEnd"/>
            <w:r w:rsidRPr="00E34E3A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«</w:t>
            </w:r>
            <w:proofErr w:type="spellStart"/>
            <w:r w:rsidRPr="00E34E3A">
              <w:rPr>
                <w:rFonts w:asciiTheme="minorHAnsi" w:hAnsiTheme="minorHAnsi"/>
                <w:sz w:val="28"/>
                <w:szCs w:val="28"/>
              </w:rPr>
              <w:t>Желанница</w:t>
            </w:r>
            <w:proofErr w:type="spellEnd"/>
            <w:r w:rsidRPr="00E34E3A">
              <w:rPr>
                <w:rFonts w:asciiTheme="minorHAnsi" w:hAnsiTheme="minorHAnsi"/>
                <w:sz w:val="28"/>
                <w:szCs w:val="28"/>
              </w:rPr>
              <w:t>»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«Кукла оберег для счастливого материнства»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E34E3A" w:rsidRPr="00E34E3A" w:rsidTr="00CC2EF3">
        <w:trPr>
          <w:trHeight w:val="31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 xml:space="preserve">Итоги. </w:t>
            </w:r>
          </w:p>
          <w:p w:rsidR="00E34E3A" w:rsidRPr="00E34E3A" w:rsidRDefault="00E34E3A" w:rsidP="00CC2EF3">
            <w:pPr>
              <w:pStyle w:val="a5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E34E3A">
              <w:rPr>
                <w:rFonts w:asciiTheme="minorHAnsi" w:hAnsiTheme="minorHAnsi"/>
                <w:sz w:val="28"/>
                <w:szCs w:val="28"/>
              </w:rPr>
              <w:t>Выставка работ «Русская красавица».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  <w:p w:rsidR="00E34E3A" w:rsidRPr="00E34E3A" w:rsidRDefault="00E34E3A" w:rsidP="00CC2EF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34E3A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E34E3A" w:rsidRPr="00E34E3A" w:rsidRDefault="00E34E3A" w:rsidP="00E34E3A">
      <w:pPr>
        <w:jc w:val="center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pStyle w:val="p10"/>
        <w:shd w:val="clear" w:color="auto" w:fill="FFFFFF"/>
        <w:spacing w:before="99" w:beforeAutospacing="0" w:after="99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E34E3A">
        <w:rPr>
          <w:rStyle w:val="s3"/>
          <w:rFonts w:asciiTheme="minorHAnsi" w:hAnsiTheme="minorHAnsi"/>
          <w:b/>
          <w:bCs/>
          <w:color w:val="000000"/>
          <w:sz w:val="28"/>
          <w:szCs w:val="28"/>
        </w:rPr>
        <w:t>Планируемые результаты освоения учащимися программы краткосрочного курса «Народная кукла»</w:t>
      </w:r>
    </w:p>
    <w:p w:rsidR="00E34E3A" w:rsidRPr="00E34E3A" w:rsidRDefault="00E34E3A" w:rsidP="00E34E3A">
      <w:pPr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Личностные универсальные учебные действия</w:t>
      </w: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r w:rsidRPr="00E34E3A">
        <w:rPr>
          <w:rFonts w:asciiTheme="minorHAnsi" w:hAnsiTheme="minorHAnsi"/>
          <w:i/>
          <w:sz w:val="28"/>
          <w:szCs w:val="28"/>
        </w:rPr>
        <w:t xml:space="preserve">У </w:t>
      </w:r>
      <w:proofErr w:type="gramStart"/>
      <w:r w:rsidRPr="00E34E3A">
        <w:rPr>
          <w:rFonts w:asciiTheme="minorHAnsi" w:hAnsiTheme="minorHAnsi"/>
          <w:i/>
          <w:sz w:val="28"/>
          <w:szCs w:val="28"/>
        </w:rPr>
        <w:t>обучающегося</w:t>
      </w:r>
      <w:proofErr w:type="gramEnd"/>
      <w:r w:rsidRPr="00E34E3A">
        <w:rPr>
          <w:rFonts w:asciiTheme="minorHAnsi" w:hAnsiTheme="minorHAnsi"/>
          <w:i/>
          <w:sz w:val="28"/>
          <w:szCs w:val="28"/>
        </w:rPr>
        <w:t xml:space="preserve"> будут сформированы:</w:t>
      </w:r>
    </w:p>
    <w:p w:rsidR="00E34E3A" w:rsidRPr="00E34E3A" w:rsidRDefault="00E34E3A" w:rsidP="00E34E3A">
      <w:pPr>
        <w:numPr>
          <w:ilvl w:val="0"/>
          <w:numId w:val="4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E34E3A" w:rsidRPr="00E34E3A" w:rsidRDefault="00E34E3A" w:rsidP="00E34E3A">
      <w:pPr>
        <w:numPr>
          <w:ilvl w:val="0"/>
          <w:numId w:val="4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познавательный интерес к новым способам осмотра технологий и материалов;</w:t>
      </w:r>
    </w:p>
    <w:p w:rsidR="00E34E3A" w:rsidRPr="00E34E3A" w:rsidRDefault="00E34E3A" w:rsidP="00E34E3A">
      <w:pPr>
        <w:numPr>
          <w:ilvl w:val="0"/>
          <w:numId w:val="4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адекватное понимание причин успешности /</w:t>
      </w:r>
      <w:proofErr w:type="spellStart"/>
      <w:r w:rsidRPr="00E34E3A">
        <w:rPr>
          <w:rFonts w:asciiTheme="minorHAnsi" w:hAnsiTheme="minorHAnsi"/>
          <w:sz w:val="28"/>
          <w:szCs w:val="28"/>
        </w:rPr>
        <w:t>неуспешности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творческой деятельности.</w:t>
      </w:r>
    </w:p>
    <w:p w:rsidR="00E34E3A" w:rsidRPr="00E34E3A" w:rsidRDefault="00E34E3A" w:rsidP="00E34E3A">
      <w:pPr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Регулятивные универсальные учебные действия</w:t>
      </w: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r w:rsidRPr="00E34E3A">
        <w:rPr>
          <w:rFonts w:asciiTheme="minorHAnsi" w:hAnsiTheme="minorHAnsi"/>
          <w:i/>
          <w:sz w:val="28"/>
          <w:szCs w:val="28"/>
        </w:rPr>
        <w:t>Обучающийся научится:</w:t>
      </w:r>
    </w:p>
    <w:p w:rsidR="00E34E3A" w:rsidRPr="00E34E3A" w:rsidRDefault="00E34E3A" w:rsidP="00E34E3A">
      <w:pPr>
        <w:numPr>
          <w:ilvl w:val="0"/>
          <w:numId w:val="5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предполагать свои действия;</w:t>
      </w:r>
    </w:p>
    <w:p w:rsidR="00E34E3A" w:rsidRPr="00E34E3A" w:rsidRDefault="00E34E3A" w:rsidP="00E34E3A">
      <w:pPr>
        <w:numPr>
          <w:ilvl w:val="0"/>
          <w:numId w:val="5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осуществлять пошаговый контроль;</w:t>
      </w:r>
    </w:p>
    <w:p w:rsidR="00E34E3A" w:rsidRPr="00E34E3A" w:rsidRDefault="00E34E3A" w:rsidP="00E34E3A">
      <w:pPr>
        <w:numPr>
          <w:ilvl w:val="0"/>
          <w:numId w:val="5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адекватно воспринимать оценку учителя;</w:t>
      </w:r>
    </w:p>
    <w:p w:rsidR="00E34E3A" w:rsidRPr="00E34E3A" w:rsidRDefault="00E34E3A" w:rsidP="00E34E3A">
      <w:pPr>
        <w:numPr>
          <w:ilvl w:val="0"/>
          <w:numId w:val="5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 xml:space="preserve">различать способ и результат действия. </w:t>
      </w: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proofErr w:type="gramStart"/>
      <w:r w:rsidRPr="00E34E3A">
        <w:rPr>
          <w:rFonts w:asciiTheme="minorHAnsi" w:hAnsiTheme="minorHAnsi"/>
          <w:i/>
          <w:sz w:val="28"/>
          <w:szCs w:val="28"/>
        </w:rPr>
        <w:t>Обучающийся</w:t>
      </w:r>
      <w:proofErr w:type="gramEnd"/>
      <w:r w:rsidRPr="00E34E3A">
        <w:rPr>
          <w:rFonts w:asciiTheme="minorHAnsi" w:hAnsiTheme="minorHAnsi"/>
          <w:i/>
          <w:sz w:val="28"/>
          <w:szCs w:val="28"/>
        </w:rPr>
        <w:t xml:space="preserve"> получит возможность научиться:</w:t>
      </w:r>
    </w:p>
    <w:p w:rsidR="00E34E3A" w:rsidRPr="00E34E3A" w:rsidRDefault="00E34E3A" w:rsidP="00E34E3A">
      <w:pPr>
        <w:numPr>
          <w:ilvl w:val="0"/>
          <w:numId w:val="6"/>
        </w:numPr>
        <w:autoSpaceDN w:val="0"/>
        <w:ind w:firstLine="0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проявлять познавательную инициативу.</w:t>
      </w:r>
    </w:p>
    <w:p w:rsidR="00E34E3A" w:rsidRPr="00E34E3A" w:rsidRDefault="00E34E3A" w:rsidP="00E34E3A">
      <w:pPr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Коммуникативные универсальные учебные действия</w:t>
      </w: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r w:rsidRPr="00E34E3A">
        <w:rPr>
          <w:rFonts w:asciiTheme="minorHAnsi" w:hAnsiTheme="minorHAnsi"/>
          <w:i/>
          <w:sz w:val="28"/>
          <w:szCs w:val="28"/>
        </w:rPr>
        <w:t>Учащиеся смогут:</w:t>
      </w:r>
    </w:p>
    <w:p w:rsidR="00E34E3A" w:rsidRPr="00E34E3A" w:rsidRDefault="00E34E3A" w:rsidP="00E34E3A">
      <w:pPr>
        <w:numPr>
          <w:ilvl w:val="0"/>
          <w:numId w:val="7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договариваться, приходить к общему решению;</w:t>
      </w:r>
    </w:p>
    <w:p w:rsidR="00E34E3A" w:rsidRPr="00E34E3A" w:rsidRDefault="00E34E3A" w:rsidP="00E34E3A">
      <w:pPr>
        <w:numPr>
          <w:ilvl w:val="0"/>
          <w:numId w:val="7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соблюдать корректность в высказываниях;</w:t>
      </w:r>
    </w:p>
    <w:p w:rsidR="00E34E3A" w:rsidRPr="00E34E3A" w:rsidRDefault="00E34E3A" w:rsidP="00E34E3A">
      <w:pPr>
        <w:numPr>
          <w:ilvl w:val="0"/>
          <w:numId w:val="7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задавать вопросы по существу.</w:t>
      </w:r>
    </w:p>
    <w:p w:rsidR="00E34E3A" w:rsidRPr="00E34E3A" w:rsidRDefault="00E34E3A" w:rsidP="00E34E3A">
      <w:pPr>
        <w:autoSpaceDN w:val="0"/>
        <w:ind w:left="720"/>
        <w:jc w:val="both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proofErr w:type="gramStart"/>
      <w:r w:rsidRPr="00E34E3A">
        <w:rPr>
          <w:rFonts w:asciiTheme="minorHAnsi" w:hAnsiTheme="minorHAnsi"/>
          <w:i/>
          <w:sz w:val="28"/>
          <w:szCs w:val="28"/>
        </w:rPr>
        <w:t>Обучающийся</w:t>
      </w:r>
      <w:proofErr w:type="gramEnd"/>
      <w:r w:rsidRPr="00E34E3A">
        <w:rPr>
          <w:rFonts w:asciiTheme="minorHAnsi" w:hAnsiTheme="minorHAnsi"/>
          <w:i/>
          <w:sz w:val="28"/>
          <w:szCs w:val="28"/>
        </w:rPr>
        <w:t xml:space="preserve"> получит возможность научиться:</w:t>
      </w:r>
    </w:p>
    <w:p w:rsidR="00E34E3A" w:rsidRPr="00E34E3A" w:rsidRDefault="00E34E3A" w:rsidP="00E34E3A">
      <w:pPr>
        <w:numPr>
          <w:ilvl w:val="0"/>
          <w:numId w:val="8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lastRenderedPageBreak/>
        <w:t>оказывать партнёрам в сотрудничестве необходимую взаимопомощь.</w:t>
      </w:r>
    </w:p>
    <w:p w:rsidR="00E34E3A" w:rsidRPr="00E34E3A" w:rsidRDefault="00E34E3A" w:rsidP="00E34E3A">
      <w:pPr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Познавательные универсальные учебные действия</w:t>
      </w: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r w:rsidRPr="00E34E3A">
        <w:rPr>
          <w:rFonts w:asciiTheme="minorHAnsi" w:hAnsiTheme="minorHAnsi"/>
          <w:i/>
          <w:sz w:val="28"/>
          <w:szCs w:val="28"/>
        </w:rPr>
        <w:t>Обучающийся научится:</w:t>
      </w:r>
    </w:p>
    <w:p w:rsidR="00E34E3A" w:rsidRPr="00E34E3A" w:rsidRDefault="00E34E3A" w:rsidP="00E34E3A">
      <w:pPr>
        <w:numPr>
          <w:ilvl w:val="0"/>
          <w:numId w:val="9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анализировать куклы, выделять главное;</w:t>
      </w:r>
    </w:p>
    <w:p w:rsidR="00E34E3A" w:rsidRPr="00E34E3A" w:rsidRDefault="00E34E3A" w:rsidP="00E34E3A">
      <w:pPr>
        <w:numPr>
          <w:ilvl w:val="0"/>
          <w:numId w:val="9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осуществлять синтез (целое из частей);</w:t>
      </w:r>
    </w:p>
    <w:p w:rsidR="00E34E3A" w:rsidRPr="00E34E3A" w:rsidRDefault="00E34E3A" w:rsidP="00E34E3A">
      <w:pPr>
        <w:numPr>
          <w:ilvl w:val="0"/>
          <w:numId w:val="9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строить рассуждения об объекте.</w:t>
      </w:r>
    </w:p>
    <w:p w:rsidR="00E34E3A" w:rsidRPr="00E34E3A" w:rsidRDefault="00E34E3A" w:rsidP="00E34E3A">
      <w:pPr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rPr>
          <w:rFonts w:asciiTheme="minorHAnsi" w:hAnsiTheme="minorHAnsi"/>
          <w:i/>
          <w:sz w:val="28"/>
          <w:szCs w:val="28"/>
        </w:rPr>
      </w:pPr>
      <w:proofErr w:type="gramStart"/>
      <w:r w:rsidRPr="00E34E3A">
        <w:rPr>
          <w:rFonts w:asciiTheme="minorHAnsi" w:hAnsiTheme="minorHAnsi"/>
          <w:i/>
          <w:sz w:val="28"/>
          <w:szCs w:val="28"/>
        </w:rPr>
        <w:t>Обучающийся</w:t>
      </w:r>
      <w:proofErr w:type="gramEnd"/>
      <w:r w:rsidRPr="00E34E3A">
        <w:rPr>
          <w:rFonts w:asciiTheme="minorHAnsi" w:hAnsiTheme="minorHAnsi"/>
          <w:i/>
          <w:sz w:val="28"/>
          <w:szCs w:val="28"/>
        </w:rPr>
        <w:t xml:space="preserve"> получит возможность научиться:</w:t>
      </w:r>
    </w:p>
    <w:p w:rsidR="00E34E3A" w:rsidRPr="00E34E3A" w:rsidRDefault="00E34E3A" w:rsidP="00E34E3A">
      <w:pPr>
        <w:numPr>
          <w:ilvl w:val="0"/>
          <w:numId w:val="10"/>
        </w:numPr>
        <w:autoSpaceDN w:val="0"/>
        <w:ind w:firstLine="0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E34E3A" w:rsidRPr="00E34E3A" w:rsidRDefault="00E34E3A" w:rsidP="00E34E3A">
      <w:pPr>
        <w:ind w:left="36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E34E3A" w:rsidRPr="00E34E3A" w:rsidRDefault="00E34E3A" w:rsidP="00E34E3A">
      <w:pPr>
        <w:ind w:left="360"/>
        <w:rPr>
          <w:rFonts w:asciiTheme="minorHAnsi" w:hAnsiTheme="minorHAnsi"/>
          <w:b/>
          <w:i/>
          <w:sz w:val="28"/>
          <w:szCs w:val="28"/>
        </w:rPr>
      </w:pPr>
      <w:r w:rsidRPr="00E34E3A">
        <w:rPr>
          <w:rFonts w:asciiTheme="minorHAnsi" w:hAnsiTheme="minorHAnsi"/>
          <w:b/>
          <w:i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E34E3A" w:rsidRPr="00E34E3A" w:rsidRDefault="00E34E3A" w:rsidP="00E34E3A">
      <w:pPr>
        <w:pStyle w:val="a5"/>
        <w:numPr>
          <w:ilvl w:val="0"/>
          <w:numId w:val="10"/>
        </w:numPr>
        <w:ind w:hanging="11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познакомиться с историей русской народной куклы;</w:t>
      </w:r>
    </w:p>
    <w:p w:rsidR="00E34E3A" w:rsidRPr="00E34E3A" w:rsidRDefault="00E34E3A" w:rsidP="00E34E3A">
      <w:pPr>
        <w:pStyle w:val="a5"/>
        <w:numPr>
          <w:ilvl w:val="0"/>
          <w:numId w:val="10"/>
        </w:numPr>
        <w:ind w:hanging="11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узнать типы и назначения кукол (</w:t>
      </w:r>
      <w:proofErr w:type="gramStart"/>
      <w:r w:rsidRPr="00E34E3A">
        <w:rPr>
          <w:rFonts w:asciiTheme="minorHAnsi" w:hAnsiTheme="minorHAnsi"/>
          <w:sz w:val="28"/>
          <w:szCs w:val="28"/>
        </w:rPr>
        <w:t>игровая</w:t>
      </w:r>
      <w:proofErr w:type="gramEnd"/>
      <w:r w:rsidRPr="00E34E3A">
        <w:rPr>
          <w:rFonts w:asciiTheme="minorHAnsi" w:hAnsiTheme="minorHAnsi"/>
          <w:sz w:val="28"/>
          <w:szCs w:val="28"/>
        </w:rPr>
        <w:t xml:space="preserve">, обрядовая, </w:t>
      </w:r>
      <w:proofErr w:type="spellStart"/>
      <w:r w:rsidRPr="00E34E3A">
        <w:rPr>
          <w:rFonts w:asciiTheme="minorHAnsi" w:hAnsiTheme="minorHAnsi"/>
          <w:sz w:val="28"/>
          <w:szCs w:val="28"/>
        </w:rPr>
        <w:t>обережная</w:t>
      </w:r>
      <w:proofErr w:type="spellEnd"/>
      <w:r w:rsidRPr="00E34E3A">
        <w:rPr>
          <w:rFonts w:asciiTheme="minorHAnsi" w:hAnsiTheme="minorHAnsi"/>
          <w:sz w:val="28"/>
          <w:szCs w:val="28"/>
        </w:rPr>
        <w:t>);</w:t>
      </w:r>
    </w:p>
    <w:p w:rsidR="00E34E3A" w:rsidRPr="00E34E3A" w:rsidRDefault="00E34E3A" w:rsidP="00E34E3A">
      <w:pPr>
        <w:pStyle w:val="a5"/>
        <w:numPr>
          <w:ilvl w:val="0"/>
          <w:numId w:val="10"/>
        </w:numPr>
        <w:ind w:hanging="11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познакомятся с технологией изготовления кукол;</w:t>
      </w:r>
    </w:p>
    <w:p w:rsidR="00E34E3A" w:rsidRPr="00E34E3A" w:rsidRDefault="00E34E3A" w:rsidP="00E34E3A">
      <w:pPr>
        <w:pStyle w:val="a5"/>
        <w:numPr>
          <w:ilvl w:val="0"/>
          <w:numId w:val="10"/>
        </w:numPr>
        <w:ind w:hanging="11"/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изготовить тряпичную куклу под руководством педагога.</w:t>
      </w:r>
    </w:p>
    <w:p w:rsidR="00E34E3A" w:rsidRPr="00E34E3A" w:rsidRDefault="00E34E3A" w:rsidP="00E34E3A">
      <w:pPr>
        <w:jc w:val="both"/>
        <w:rPr>
          <w:rFonts w:asciiTheme="minorHAnsi" w:hAnsiTheme="minorHAnsi"/>
          <w:sz w:val="28"/>
          <w:szCs w:val="28"/>
        </w:rPr>
      </w:pPr>
    </w:p>
    <w:p w:rsidR="00E34E3A" w:rsidRPr="00E34E3A" w:rsidRDefault="00E34E3A" w:rsidP="00E34E3A">
      <w:pPr>
        <w:jc w:val="center"/>
        <w:rPr>
          <w:rFonts w:asciiTheme="minorHAnsi" w:hAnsiTheme="minorHAnsi"/>
          <w:b/>
          <w:sz w:val="28"/>
          <w:szCs w:val="28"/>
        </w:rPr>
      </w:pPr>
      <w:r w:rsidRPr="00E34E3A">
        <w:rPr>
          <w:rFonts w:asciiTheme="minorHAnsi" w:hAnsiTheme="minorHAnsi"/>
          <w:b/>
          <w:sz w:val="28"/>
          <w:szCs w:val="28"/>
        </w:rPr>
        <w:t>Используемая литература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E34E3A">
        <w:rPr>
          <w:rFonts w:asciiTheme="minorHAnsi" w:hAnsiTheme="minorHAnsi"/>
          <w:sz w:val="28"/>
          <w:szCs w:val="28"/>
        </w:rPr>
        <w:t>Берстенева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Е. В., </w:t>
      </w:r>
      <w:proofErr w:type="spellStart"/>
      <w:r w:rsidRPr="00E34E3A">
        <w:rPr>
          <w:rFonts w:asciiTheme="minorHAnsi" w:hAnsiTheme="minorHAnsi"/>
          <w:sz w:val="28"/>
          <w:szCs w:val="28"/>
        </w:rPr>
        <w:t>Догаева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Н. «Кукольный сундучок» </w:t>
      </w:r>
      <w:proofErr w:type="gramStart"/>
      <w:r w:rsidRPr="00E34E3A">
        <w:rPr>
          <w:rFonts w:asciiTheme="minorHAnsi" w:hAnsiTheme="minorHAnsi"/>
          <w:sz w:val="28"/>
          <w:szCs w:val="28"/>
        </w:rPr>
        <w:t>-М</w:t>
      </w:r>
      <w:proofErr w:type="gramEnd"/>
      <w:r w:rsidRPr="00E34E3A">
        <w:rPr>
          <w:rFonts w:asciiTheme="minorHAnsi" w:hAnsiTheme="minorHAnsi"/>
          <w:sz w:val="28"/>
          <w:szCs w:val="28"/>
        </w:rPr>
        <w:t>осква, «Белый город»,2010</w:t>
      </w:r>
      <w:bookmarkStart w:id="0" w:name="_GoBack"/>
      <w:bookmarkEnd w:id="0"/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E34E3A">
        <w:rPr>
          <w:rFonts w:asciiTheme="minorHAnsi" w:hAnsiTheme="minorHAnsi"/>
          <w:sz w:val="28"/>
          <w:szCs w:val="28"/>
        </w:rPr>
        <w:t>Войдинова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Н.М. Куклы в доме. – М; Профиздат,1998.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Дайн Г.М. «Русская тряпичная кукла</w:t>
      </w:r>
      <w:proofErr w:type="gramStart"/>
      <w:r w:rsidRPr="00E34E3A">
        <w:rPr>
          <w:rFonts w:asciiTheme="minorHAnsi" w:hAnsiTheme="minorHAnsi"/>
          <w:sz w:val="28"/>
          <w:szCs w:val="28"/>
        </w:rPr>
        <w:t>»-</w:t>
      </w:r>
      <w:proofErr w:type="gramEnd"/>
      <w:r w:rsidRPr="00E34E3A">
        <w:rPr>
          <w:rFonts w:asciiTheme="minorHAnsi" w:hAnsiTheme="minorHAnsi"/>
          <w:sz w:val="28"/>
          <w:szCs w:val="28"/>
        </w:rPr>
        <w:t>Москва, «Культура и традиции», 2007 год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Зимина И. «Текстильные обрядовые куклы» Издательство «Ладога-100», 2007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 xml:space="preserve">Калашникова Н.М., </w:t>
      </w:r>
      <w:proofErr w:type="spellStart"/>
      <w:r w:rsidRPr="00E34E3A">
        <w:rPr>
          <w:rFonts w:asciiTheme="minorHAnsi" w:hAnsiTheme="minorHAnsi"/>
          <w:sz w:val="28"/>
          <w:szCs w:val="28"/>
        </w:rPr>
        <w:t>Плужникова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Г.А. Одежда народов СССР – М; «Планета», 1990.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>Котова И. Н., Котова А. С. Русские обряды и традиции. Народная кукла. – Санкт – Петербург «Паритет» 2003.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E34E3A">
        <w:rPr>
          <w:rFonts w:asciiTheme="minorHAnsi" w:hAnsiTheme="minorHAnsi"/>
          <w:sz w:val="28"/>
          <w:szCs w:val="28"/>
        </w:rPr>
        <w:t>Птушкина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О. «Русский праздничный народный костюм»,- М</w:t>
      </w:r>
      <w:proofErr w:type="gramStart"/>
      <w:r w:rsidRPr="00E34E3A">
        <w:rPr>
          <w:rFonts w:asciiTheme="minorHAnsi" w:hAnsiTheme="minorHAnsi"/>
          <w:sz w:val="28"/>
          <w:szCs w:val="28"/>
        </w:rPr>
        <w:t>,»</w:t>
      </w:r>
      <w:proofErr w:type="gramEnd"/>
      <w:r w:rsidRPr="00E34E3A">
        <w:rPr>
          <w:rFonts w:asciiTheme="minorHAnsi" w:hAnsiTheme="minorHAnsi"/>
          <w:sz w:val="28"/>
          <w:szCs w:val="28"/>
        </w:rPr>
        <w:t>Мозаика-синтез», 1999 год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r w:rsidRPr="00E34E3A">
        <w:rPr>
          <w:rFonts w:asciiTheme="minorHAnsi" w:hAnsiTheme="minorHAnsi"/>
          <w:sz w:val="28"/>
          <w:szCs w:val="28"/>
        </w:rPr>
        <w:t xml:space="preserve">Соколова Л. В., </w:t>
      </w:r>
      <w:proofErr w:type="spellStart"/>
      <w:r w:rsidRPr="00E34E3A">
        <w:rPr>
          <w:rFonts w:asciiTheme="minorHAnsi" w:hAnsiTheme="minorHAnsi"/>
          <w:sz w:val="28"/>
          <w:szCs w:val="28"/>
        </w:rPr>
        <w:t>Некрылова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А. Ф. Воспитание ребенка в русских традициях – М; Айрис Пресс, 2003.</w:t>
      </w:r>
    </w:p>
    <w:p w:rsidR="00E34E3A" w:rsidRPr="00E34E3A" w:rsidRDefault="00E34E3A" w:rsidP="00E34E3A">
      <w:pPr>
        <w:pStyle w:val="a5"/>
        <w:numPr>
          <w:ilvl w:val="0"/>
          <w:numId w:val="11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E34E3A">
        <w:rPr>
          <w:rFonts w:asciiTheme="minorHAnsi" w:hAnsiTheme="minorHAnsi"/>
          <w:sz w:val="28"/>
          <w:szCs w:val="28"/>
        </w:rPr>
        <w:t>Шпикалова</w:t>
      </w:r>
      <w:proofErr w:type="spellEnd"/>
      <w:r w:rsidRPr="00E34E3A">
        <w:rPr>
          <w:rFonts w:asciiTheme="minorHAnsi" w:hAnsiTheme="minorHAnsi"/>
          <w:sz w:val="28"/>
          <w:szCs w:val="28"/>
        </w:rPr>
        <w:t xml:space="preserve"> Т. Я. Бабушкины уроки. Народное искусство Русского севера. – М; Гуманитарный издательский центр «</w:t>
      </w:r>
      <w:proofErr w:type="spellStart"/>
      <w:r w:rsidRPr="00E34E3A">
        <w:rPr>
          <w:rFonts w:asciiTheme="minorHAnsi" w:hAnsiTheme="minorHAnsi"/>
          <w:sz w:val="28"/>
          <w:szCs w:val="28"/>
        </w:rPr>
        <w:t>Владос</w:t>
      </w:r>
      <w:proofErr w:type="spellEnd"/>
      <w:r w:rsidRPr="00E34E3A">
        <w:rPr>
          <w:rFonts w:asciiTheme="minorHAnsi" w:hAnsiTheme="minorHAnsi"/>
          <w:sz w:val="28"/>
          <w:szCs w:val="28"/>
        </w:rPr>
        <w:t>», 2001.</w:t>
      </w:r>
    </w:p>
    <w:p w:rsidR="00E34E3A" w:rsidRPr="00E34E3A" w:rsidRDefault="00E34E3A" w:rsidP="00E34E3A">
      <w:pPr>
        <w:spacing w:after="200" w:line="276" w:lineRule="auto"/>
        <w:rPr>
          <w:rStyle w:val="breadcrumbs"/>
          <w:rFonts w:asciiTheme="minorHAnsi" w:hAnsiTheme="minorHAnsi"/>
          <w:color w:val="4B0082"/>
          <w:spacing w:val="15"/>
          <w:sz w:val="28"/>
          <w:szCs w:val="28"/>
        </w:rPr>
      </w:pPr>
    </w:p>
    <w:p w:rsidR="00E34E3A" w:rsidRPr="00E34E3A" w:rsidRDefault="00E34E3A" w:rsidP="00E34E3A">
      <w:pPr>
        <w:pStyle w:val="1"/>
        <w:spacing w:before="0" w:beforeAutospacing="0" w:after="105" w:afterAutospacing="0"/>
        <w:rPr>
          <w:rFonts w:asciiTheme="minorHAnsi" w:hAnsiTheme="minorHAnsi"/>
          <w:b w:val="0"/>
          <w:bCs w:val="0"/>
          <w:color w:val="000000"/>
          <w:sz w:val="28"/>
          <w:szCs w:val="28"/>
        </w:rPr>
      </w:pPr>
    </w:p>
    <w:p w:rsidR="00E34E3A" w:rsidRPr="00E34E3A" w:rsidRDefault="00E34E3A" w:rsidP="00E34E3A">
      <w:pPr>
        <w:pStyle w:val="1"/>
        <w:spacing w:before="0" w:beforeAutospacing="0" w:after="105" w:afterAutospacing="0"/>
        <w:rPr>
          <w:rFonts w:asciiTheme="minorHAnsi" w:hAnsiTheme="minorHAnsi"/>
          <w:b w:val="0"/>
          <w:bCs w:val="0"/>
          <w:color w:val="000000"/>
          <w:sz w:val="28"/>
          <w:szCs w:val="28"/>
        </w:rPr>
      </w:pPr>
    </w:p>
    <w:p w:rsidR="00E34E3A" w:rsidRPr="00E34E3A" w:rsidRDefault="00E34E3A" w:rsidP="00E34E3A">
      <w:pPr>
        <w:spacing w:after="200" w:line="276" w:lineRule="auto"/>
        <w:rPr>
          <w:rFonts w:asciiTheme="minorHAnsi" w:hAnsiTheme="minorHAnsi" w:cs="Arial"/>
          <w:color w:val="000000"/>
          <w:kern w:val="36"/>
          <w:sz w:val="28"/>
          <w:szCs w:val="28"/>
        </w:rPr>
      </w:pPr>
      <w:r w:rsidRPr="00E34E3A">
        <w:rPr>
          <w:rFonts w:asciiTheme="minorHAnsi" w:hAnsiTheme="minorHAnsi" w:cs="Arial"/>
          <w:b/>
          <w:bCs/>
          <w:color w:val="000000"/>
          <w:sz w:val="28"/>
          <w:szCs w:val="28"/>
        </w:rPr>
        <w:br w:type="page"/>
      </w:r>
    </w:p>
    <w:p w:rsidR="00996D4F" w:rsidRPr="00E34E3A" w:rsidRDefault="00996D4F">
      <w:pPr>
        <w:rPr>
          <w:rFonts w:asciiTheme="minorHAnsi" w:hAnsiTheme="minorHAnsi"/>
          <w:sz w:val="28"/>
          <w:szCs w:val="28"/>
        </w:rPr>
      </w:pPr>
    </w:p>
    <w:sectPr w:rsidR="00996D4F" w:rsidRPr="00E34E3A" w:rsidSect="00E34E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4809"/>
    <w:multiLevelType w:val="hybridMultilevel"/>
    <w:tmpl w:val="A212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675C0"/>
    <w:multiLevelType w:val="hybridMultilevel"/>
    <w:tmpl w:val="4C7E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85F43"/>
    <w:multiLevelType w:val="hybridMultilevel"/>
    <w:tmpl w:val="CE4CB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97DEB"/>
    <w:multiLevelType w:val="hybridMultilevel"/>
    <w:tmpl w:val="001E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57272"/>
    <w:multiLevelType w:val="hybridMultilevel"/>
    <w:tmpl w:val="398A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E3A"/>
    <w:rsid w:val="00605C32"/>
    <w:rsid w:val="0064404E"/>
    <w:rsid w:val="00996D4F"/>
    <w:rsid w:val="00E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4E3A"/>
  </w:style>
  <w:style w:type="paragraph" w:styleId="a3">
    <w:name w:val="Body Text"/>
    <w:basedOn w:val="a"/>
    <w:link w:val="a4"/>
    <w:rsid w:val="00E34E3A"/>
    <w:rPr>
      <w:sz w:val="28"/>
    </w:rPr>
  </w:style>
  <w:style w:type="character" w:customStyle="1" w:styleId="a4">
    <w:name w:val="Основной текст Знак"/>
    <w:basedOn w:val="a0"/>
    <w:link w:val="a3"/>
    <w:rsid w:val="00E34E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34E3A"/>
    <w:pPr>
      <w:spacing w:before="100" w:beforeAutospacing="1" w:after="100" w:afterAutospacing="1"/>
    </w:pPr>
  </w:style>
  <w:style w:type="character" w:customStyle="1" w:styleId="s3">
    <w:name w:val="s3"/>
    <w:basedOn w:val="a0"/>
    <w:rsid w:val="00E34E3A"/>
  </w:style>
  <w:style w:type="paragraph" w:customStyle="1" w:styleId="p6">
    <w:name w:val="p6"/>
    <w:basedOn w:val="a"/>
    <w:rsid w:val="00E34E3A"/>
    <w:pPr>
      <w:spacing w:before="100" w:beforeAutospacing="1" w:after="100" w:afterAutospacing="1"/>
    </w:pPr>
  </w:style>
  <w:style w:type="paragraph" w:customStyle="1" w:styleId="p8">
    <w:name w:val="p8"/>
    <w:basedOn w:val="a"/>
    <w:rsid w:val="00E34E3A"/>
    <w:pPr>
      <w:spacing w:before="100" w:beforeAutospacing="1" w:after="100" w:afterAutospacing="1"/>
    </w:pPr>
  </w:style>
  <w:style w:type="paragraph" w:customStyle="1" w:styleId="p10">
    <w:name w:val="p10"/>
    <w:basedOn w:val="a"/>
    <w:rsid w:val="00E34E3A"/>
    <w:pPr>
      <w:spacing w:before="100" w:beforeAutospacing="1" w:after="100" w:afterAutospacing="1"/>
    </w:pPr>
  </w:style>
  <w:style w:type="paragraph" w:customStyle="1" w:styleId="p11">
    <w:name w:val="p11"/>
    <w:basedOn w:val="a"/>
    <w:rsid w:val="00E34E3A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E34E3A"/>
    <w:pPr>
      <w:ind w:left="720"/>
      <w:contextualSpacing/>
    </w:pPr>
  </w:style>
  <w:style w:type="character" w:customStyle="1" w:styleId="breadcrumbs">
    <w:name w:val="breadcrumbs"/>
    <w:basedOn w:val="a0"/>
    <w:rsid w:val="00E34E3A"/>
  </w:style>
  <w:style w:type="paragraph" w:customStyle="1" w:styleId="Style1">
    <w:name w:val="Style1"/>
    <w:basedOn w:val="a"/>
    <w:uiPriority w:val="99"/>
    <w:rsid w:val="0064404E"/>
    <w:pPr>
      <w:widowControl w:val="0"/>
      <w:autoSpaceDE w:val="0"/>
      <w:spacing w:line="413" w:lineRule="exact"/>
      <w:jc w:val="center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1283</Words>
  <Characters>7318</Characters>
  <Application>Microsoft Office Word</Application>
  <DocSecurity>0</DocSecurity>
  <Lines>60</Lines>
  <Paragraphs>17</Paragraphs>
  <ScaleCrop>false</ScaleCrop>
  <Company>Microsoft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2014-11-04T13:14:00Z</dcterms:created>
  <dcterms:modified xsi:type="dcterms:W3CDTF">2014-11-04T13:26:00Z</dcterms:modified>
</cp:coreProperties>
</file>