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B4" w:rsidRDefault="00961DB4" w:rsidP="00961DB4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184400" cy="3543300"/>
            <wp:effectExtent l="0" t="0" r="0" b="0"/>
            <wp:wrapThrough wrapText="bothSides">
              <wp:wrapPolygon edited="0">
                <wp:start x="10737" y="465"/>
                <wp:lineTo x="8853" y="929"/>
                <wp:lineTo x="8477" y="1974"/>
                <wp:lineTo x="8853" y="2555"/>
                <wp:lineTo x="10172" y="4413"/>
                <wp:lineTo x="7535" y="6271"/>
                <wp:lineTo x="5463" y="6619"/>
                <wp:lineTo x="4333" y="7316"/>
                <wp:lineTo x="4333" y="8477"/>
                <wp:lineTo x="5086" y="9987"/>
                <wp:lineTo x="3014" y="10916"/>
                <wp:lineTo x="2260" y="11381"/>
                <wp:lineTo x="2260" y="16839"/>
                <wp:lineTo x="5086" y="17419"/>
                <wp:lineTo x="11679" y="17652"/>
                <wp:lineTo x="13940" y="19277"/>
                <wp:lineTo x="16200" y="19742"/>
                <wp:lineTo x="16388" y="19974"/>
                <wp:lineTo x="18084" y="19974"/>
                <wp:lineTo x="18272" y="19742"/>
                <wp:lineTo x="19026" y="19277"/>
                <wp:lineTo x="20344" y="17419"/>
                <wp:lineTo x="20156" y="15910"/>
                <wp:lineTo x="19967" y="15561"/>
                <wp:lineTo x="16577" y="14052"/>
                <wp:lineTo x="15635" y="13703"/>
                <wp:lineTo x="16012" y="11845"/>
                <wp:lineTo x="18837" y="11845"/>
                <wp:lineTo x="20533" y="11032"/>
                <wp:lineTo x="20156" y="9987"/>
                <wp:lineTo x="20909" y="9406"/>
                <wp:lineTo x="21098" y="8594"/>
                <wp:lineTo x="20721" y="8129"/>
                <wp:lineTo x="18084" y="6271"/>
                <wp:lineTo x="17519" y="4413"/>
                <wp:lineTo x="19214" y="2555"/>
                <wp:lineTo x="19779" y="1510"/>
                <wp:lineTo x="18084" y="813"/>
                <wp:lineTo x="14128" y="465"/>
                <wp:lineTo x="10737" y="465"/>
              </wp:wrapPolygon>
            </wp:wrapThrough>
            <wp:docPr id="1" name="Рисунок 1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5F7">
        <w:rPr>
          <w:rStyle w:val="a4"/>
          <w:b/>
          <w:bCs/>
          <w:sz w:val="32"/>
          <w:szCs w:val="32"/>
        </w:rPr>
        <w:t>ШЕСТЬ ИЛИ СЕМЬ?</w:t>
      </w:r>
      <w:r w:rsidRPr="00DC15F7">
        <w:rPr>
          <w:b/>
          <w:bCs/>
          <w:i/>
          <w:iCs/>
          <w:sz w:val="32"/>
          <w:szCs w:val="32"/>
        </w:rPr>
        <w:br/>
      </w:r>
      <w:r w:rsidRPr="00DC15F7">
        <w:rPr>
          <w:rStyle w:val="a3"/>
          <w:i/>
          <w:iCs/>
          <w:sz w:val="32"/>
          <w:szCs w:val="32"/>
        </w:rPr>
        <w:t>ГОТОВ ИЛИ НЕ ГОТОВ?</w:t>
      </w:r>
      <w:r w:rsidRPr="00DC15F7">
        <w:rPr>
          <w:sz w:val="32"/>
          <w:szCs w:val="32"/>
        </w:rPr>
        <w:br/>
      </w:r>
    </w:p>
    <w:p w:rsidR="00961DB4" w:rsidRDefault="00961DB4" w:rsidP="00961DB4">
      <w:pPr>
        <w:ind w:firstLine="708"/>
        <w:jc w:val="both"/>
        <w:rPr>
          <w:sz w:val="32"/>
          <w:szCs w:val="32"/>
        </w:rPr>
      </w:pPr>
      <w:r w:rsidRPr="00DC15F7">
        <w:rPr>
          <w:sz w:val="32"/>
          <w:szCs w:val="32"/>
        </w:rPr>
        <w:t>Сегодня в большинстве школ нет специальных классов для шестилеток, поэтому вести ребенка с шести или семи лет - реш</w:t>
      </w:r>
      <w:bookmarkStart w:id="0" w:name="_GoBack"/>
      <w:bookmarkEnd w:id="0"/>
      <w:r w:rsidRPr="00DC15F7">
        <w:rPr>
          <w:sz w:val="32"/>
          <w:szCs w:val="32"/>
        </w:rPr>
        <w:t>ать родителям. Однако в педагогической психологии существует понятие "школьная зрелость", то есть готовность ребенка к обучению в школе. Если ваш ребенок с пел</w:t>
      </w:r>
      <w:r>
        <w:rPr>
          <w:sz w:val="32"/>
          <w:szCs w:val="32"/>
        </w:rPr>
        <w:t>енок посещал дошкольные учреждения</w:t>
      </w:r>
      <w:r w:rsidRPr="00DC15F7">
        <w:rPr>
          <w:sz w:val="32"/>
          <w:szCs w:val="32"/>
        </w:rPr>
        <w:t xml:space="preserve">, уметь читать и считать, это совсем не означает, что он этой зрелости достиг. На стыке шести и семи лет ребенок переживает возрастной кризис, протекающий у всех по-разному. Смысл его - в переходе от игровой деятельности </w:t>
      </w:r>
      <w:proofErr w:type="gramStart"/>
      <w:r w:rsidRPr="00DC15F7">
        <w:rPr>
          <w:sz w:val="32"/>
          <w:szCs w:val="32"/>
        </w:rPr>
        <w:t>к</w:t>
      </w:r>
      <w:proofErr w:type="gramEnd"/>
      <w:r w:rsidRPr="00DC15F7">
        <w:rPr>
          <w:sz w:val="32"/>
          <w:szCs w:val="32"/>
        </w:rPr>
        <w:t xml:space="preserve"> учебной. Побочным продуктом такого перехода могут быть страхи, неуверенность в себе, низкая самооценка. Не стоит и спешить со школой детям, в чьей семье только что родился второй малыш (ребенок просто не в состоянии справиться </w:t>
      </w:r>
      <w:proofErr w:type="gramStart"/>
      <w:r w:rsidRPr="00DC15F7">
        <w:rPr>
          <w:sz w:val="32"/>
          <w:szCs w:val="32"/>
        </w:rPr>
        <w:t>с</w:t>
      </w:r>
      <w:proofErr w:type="gramEnd"/>
      <w:r w:rsidRPr="00DC15F7">
        <w:rPr>
          <w:sz w:val="32"/>
          <w:szCs w:val="32"/>
        </w:rPr>
        <w:t xml:space="preserve"> двойной </w:t>
      </w:r>
      <w:proofErr w:type="spellStart"/>
      <w:r w:rsidRPr="00DC15F7">
        <w:rPr>
          <w:sz w:val="32"/>
          <w:szCs w:val="32"/>
        </w:rPr>
        <w:t>дезадаптацией</w:t>
      </w:r>
      <w:proofErr w:type="spellEnd"/>
      <w:r w:rsidRPr="00DC15F7">
        <w:rPr>
          <w:sz w:val="32"/>
          <w:szCs w:val="32"/>
        </w:rPr>
        <w:t xml:space="preserve"> - в семье и учебе). </w:t>
      </w:r>
      <w:r w:rsidRPr="00DC15F7">
        <w:rPr>
          <w:sz w:val="32"/>
          <w:szCs w:val="32"/>
        </w:rPr>
        <w:br/>
        <w:t xml:space="preserve">Но существуют и вполне конкретные критерии "школьной зрелости": </w:t>
      </w:r>
    </w:p>
    <w:p w:rsidR="00961DB4" w:rsidRPr="00DC15F7" w:rsidRDefault="00961DB4" w:rsidP="00961DB4">
      <w:pPr>
        <w:rPr>
          <w:sz w:val="32"/>
          <w:szCs w:val="32"/>
        </w:rPr>
      </w:pPr>
      <w:r w:rsidRPr="00DC15F7">
        <w:rPr>
          <w:sz w:val="32"/>
          <w:szCs w:val="32"/>
        </w:rPr>
        <w:br/>
        <w:t>1. Владеет ли ребенок понятиями правый - левый, вверх - вниз?</w:t>
      </w:r>
      <w:r w:rsidRPr="00DC15F7">
        <w:rPr>
          <w:sz w:val="32"/>
          <w:szCs w:val="32"/>
        </w:rPr>
        <w:br/>
        <w:t>2. Способен ли ребенок к простейшей классификации?</w:t>
      </w:r>
      <w:r w:rsidRPr="00DC15F7">
        <w:rPr>
          <w:sz w:val="32"/>
          <w:szCs w:val="32"/>
        </w:rPr>
        <w:br/>
        <w:t>3. Может ли угадать концовку истории?</w:t>
      </w:r>
      <w:r w:rsidRPr="00DC15F7">
        <w:rPr>
          <w:sz w:val="32"/>
          <w:szCs w:val="32"/>
        </w:rPr>
        <w:br/>
        <w:t>4. Может ли удержать в памяти и выполнить сразу три указания?</w:t>
      </w:r>
      <w:r w:rsidRPr="00DC15F7">
        <w:rPr>
          <w:sz w:val="32"/>
          <w:szCs w:val="32"/>
        </w:rPr>
        <w:br/>
        <w:t>5. Имеет ли ребенок достаточный жизненный опыт (бывал ли он в музее, зоопарке, театре)?</w:t>
      </w:r>
      <w:r w:rsidRPr="00DC15F7">
        <w:rPr>
          <w:sz w:val="32"/>
          <w:szCs w:val="32"/>
        </w:rPr>
        <w:br/>
        <w:t>6. Есть ли у ребенка хобби?</w:t>
      </w:r>
      <w:r w:rsidRPr="00DC15F7">
        <w:rPr>
          <w:sz w:val="32"/>
          <w:szCs w:val="32"/>
        </w:rPr>
        <w:br/>
        <w:t>7. Может ли ребенок назвать окружающие его предметы и объяснить их назначение (скажем, для чего нужен пылесос)?</w:t>
      </w:r>
      <w:r w:rsidRPr="00DC15F7">
        <w:rPr>
          <w:sz w:val="32"/>
          <w:szCs w:val="32"/>
        </w:rPr>
        <w:br/>
        <w:t>8. В состоянии ли ребенок рассказать какой-нибудь случай?</w:t>
      </w:r>
      <w:r w:rsidRPr="00DC15F7">
        <w:rPr>
          <w:sz w:val="32"/>
          <w:szCs w:val="32"/>
        </w:rPr>
        <w:br/>
        <w:t>9. Способен ли ребенок участвовать в общем разговоре?</w:t>
      </w:r>
      <w:r w:rsidRPr="00DC15F7">
        <w:rPr>
          <w:sz w:val="32"/>
          <w:szCs w:val="32"/>
        </w:rPr>
        <w:br/>
        <w:t>10. Способен ли ребенок работать самостоятельно, соревноваться с другими детьми?</w:t>
      </w:r>
      <w:r w:rsidRPr="00DC15F7">
        <w:rPr>
          <w:sz w:val="32"/>
          <w:szCs w:val="32"/>
        </w:rPr>
        <w:br/>
        <w:t>11. Соблюдает ли ребенок очередность в коллективе детей?</w:t>
      </w:r>
      <w:r w:rsidRPr="00DC15F7">
        <w:rPr>
          <w:sz w:val="32"/>
          <w:szCs w:val="32"/>
        </w:rPr>
        <w:br/>
        <w:t xml:space="preserve">12. Способен ли он </w:t>
      </w:r>
      <w:proofErr w:type="gramStart"/>
      <w:r w:rsidRPr="00DC15F7">
        <w:rPr>
          <w:sz w:val="32"/>
          <w:szCs w:val="32"/>
        </w:rPr>
        <w:t>слушать не перебивая</w:t>
      </w:r>
      <w:proofErr w:type="gramEnd"/>
      <w:r w:rsidRPr="00DC15F7">
        <w:rPr>
          <w:sz w:val="32"/>
          <w:szCs w:val="32"/>
        </w:rPr>
        <w:t>?</w:t>
      </w:r>
      <w:r w:rsidRPr="00DC15F7">
        <w:rPr>
          <w:sz w:val="32"/>
          <w:szCs w:val="32"/>
        </w:rPr>
        <w:br/>
        <w:t>13. Способен ли он сидеть спокойно в течение некоторого времени?</w:t>
      </w:r>
      <w:r w:rsidRPr="00DC15F7">
        <w:rPr>
          <w:sz w:val="32"/>
          <w:szCs w:val="32"/>
        </w:rPr>
        <w:br/>
        <w:t>14. Возникает ли у ребенка желание посмотреть книгу самостоятельно?</w:t>
      </w:r>
      <w:r w:rsidRPr="00DC15F7">
        <w:rPr>
          <w:sz w:val="32"/>
          <w:szCs w:val="32"/>
        </w:rPr>
        <w:br/>
        <w:t>Это примерный перечень умений и навыков, без которых обучение в школе может быть крайне затруднительным.</w:t>
      </w:r>
      <w:r w:rsidRPr="00DC15F7">
        <w:rPr>
          <w:sz w:val="32"/>
          <w:szCs w:val="32"/>
        </w:rPr>
        <w:br/>
      </w:r>
    </w:p>
    <w:p w:rsidR="00802FF4" w:rsidRDefault="00961DB4"/>
    <w:sectPr w:rsidR="00802FF4" w:rsidSect="00961DB4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B4"/>
    <w:rsid w:val="00223506"/>
    <w:rsid w:val="00961DB4"/>
    <w:rsid w:val="00A5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1DB4"/>
    <w:rPr>
      <w:b/>
      <w:bCs/>
    </w:rPr>
  </w:style>
  <w:style w:type="character" w:styleId="a4">
    <w:name w:val="Emphasis"/>
    <w:qFormat/>
    <w:rsid w:val="00961D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1DB4"/>
    <w:rPr>
      <w:b/>
      <w:bCs/>
    </w:rPr>
  </w:style>
  <w:style w:type="character" w:styleId="a4">
    <w:name w:val="Emphasis"/>
    <w:qFormat/>
    <w:rsid w:val="00961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2014-01-29T06:35:00Z</dcterms:created>
  <dcterms:modified xsi:type="dcterms:W3CDTF">2014-01-29T06:38:00Z</dcterms:modified>
</cp:coreProperties>
</file>